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A7B" w:rsidRPr="00C84681" w:rsidRDefault="009B62F5" w:rsidP="00C84681">
      <w:pPr>
        <w:rPr>
          <w:lang w:val="en-US"/>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142875</wp:posOffset>
            </wp:positionV>
            <wp:extent cx="775335" cy="720090"/>
            <wp:effectExtent l="0" t="0" r="0" b="0"/>
            <wp:wrapSquare wrapText="bothSides"/>
            <wp:docPr id="14"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8"/>
                    <a:srcRect/>
                    <a:stretch>
                      <a:fillRect/>
                    </a:stretch>
                  </pic:blipFill>
                  <pic:spPr bwMode="auto">
                    <a:xfrm>
                      <a:off x="0" y="0"/>
                      <a:ext cx="775335" cy="720090"/>
                    </a:xfrm>
                    <a:prstGeom prst="rect">
                      <a:avLst/>
                    </a:prstGeom>
                    <a:noFill/>
                    <a:ln w="9525">
                      <a:noFill/>
                      <a:miter lim="800000"/>
                      <a:headEnd/>
                      <a:tailEnd/>
                    </a:ln>
                  </pic:spPr>
                </pic:pic>
              </a:graphicData>
            </a:graphic>
          </wp:anchor>
        </w:drawing>
      </w:r>
    </w:p>
    <w:p w:rsidR="00606A7B" w:rsidRPr="00103671" w:rsidRDefault="00237AAB">
      <w:r>
        <w:rPr>
          <w:noProof/>
        </w:rPr>
        <w:pict>
          <v:shapetype id="_x0000_t202" coordsize="21600,21600" o:spt="202" path="m,l,21600r21600,l21600,xe">
            <v:stroke joinstyle="miter"/>
            <v:path gradientshapeok="t" o:connecttype="rect"/>
          </v:shapetype>
          <v:shape id="_x0000_s1028" type="#_x0000_t202" style="position:absolute;margin-left:1.95pt;margin-top:2.85pt;width:468pt;height:82.35pt;z-index:251657216" stroked="f">
            <v:textbox style="mso-next-textbox:#_x0000_s1028">
              <w:txbxContent>
                <w:p w:rsidR="00F80985" w:rsidRPr="006F530B" w:rsidRDefault="00F80985" w:rsidP="006F530B">
                  <w:pPr>
                    <w:ind w:left="-357" w:right="255"/>
                    <w:jc w:val="center"/>
                    <w:rPr>
                      <w:rFonts w:ascii="Bookman Old Style" w:hAnsi="Bookman Old Style"/>
                      <w:b/>
                      <w:bCs/>
                      <w:color w:val="333333"/>
                      <w:sz w:val="32"/>
                      <w:szCs w:val="32"/>
                      <w:lang w:val="en-US"/>
                    </w:rPr>
                  </w:pPr>
                  <w:r w:rsidRPr="00A55F94">
                    <w:rPr>
                      <w:rFonts w:ascii="Bookman Old Style" w:hAnsi="Bookman Old Style"/>
                      <w:b/>
                      <w:bCs/>
                      <w:color w:val="333333"/>
                      <w:sz w:val="32"/>
                      <w:szCs w:val="32"/>
                    </w:rPr>
                    <w:t>ΥΠΟΥΡΓΕΙΟ ΕΡΓΑΣΙΑΣ</w:t>
                  </w:r>
                  <w:r>
                    <w:rPr>
                      <w:rFonts w:ascii="Bookman Old Style" w:hAnsi="Bookman Old Style"/>
                      <w:b/>
                      <w:bCs/>
                      <w:color w:val="333333"/>
                      <w:sz w:val="32"/>
                      <w:szCs w:val="32"/>
                    </w:rPr>
                    <w:t xml:space="preserve"> &amp; ΚΟΙΝΩΝΙΚΗΣ ΑΣΦΑΛΙΣΗΣ</w:t>
                  </w:r>
                </w:p>
              </w:txbxContent>
            </v:textbox>
          </v:shape>
        </w:pict>
      </w:r>
      <w:r w:rsidR="009B62F5">
        <w:rPr>
          <w:rFonts w:ascii="Palatino Linotype" w:hAnsi="Palatino Linotype"/>
          <w:noProof/>
        </w:rPr>
        <w:drawing>
          <wp:anchor distT="0" distB="0" distL="114300" distR="114300" simplePos="0" relativeHeight="251658240" behindDoc="1" locked="0" layoutInCell="1" allowOverlap="1">
            <wp:simplePos x="0" y="0"/>
            <wp:positionH relativeFrom="column">
              <wp:posOffset>-1229995</wp:posOffset>
            </wp:positionH>
            <wp:positionV relativeFrom="paragraph">
              <wp:posOffset>1463675</wp:posOffset>
            </wp:positionV>
            <wp:extent cx="7576185" cy="8608060"/>
            <wp:effectExtent l="19050" t="0" r="5715" b="0"/>
            <wp:wrapTight wrapText="bothSides">
              <wp:wrapPolygon edited="0">
                <wp:start x="-54" y="0"/>
                <wp:lineTo x="-54" y="21559"/>
                <wp:lineTo x="21616" y="21559"/>
                <wp:lineTo x="21616" y="0"/>
                <wp:lineTo x="-54" y="0"/>
              </wp:wrapPolygon>
            </wp:wrapTight>
            <wp:docPr id="13" name="Εικόνα 8"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OFYLLO_ERGANH_2014-03_new"/>
                    <pic:cNvPicPr>
                      <a:picLocks noChangeAspect="1" noChangeArrowheads="1"/>
                    </pic:cNvPicPr>
                  </pic:nvPicPr>
                  <pic:blipFill>
                    <a:blip r:embed="rId9"/>
                    <a:srcRect/>
                    <a:stretch>
                      <a:fillRect/>
                    </a:stretch>
                  </pic:blipFill>
                  <pic:spPr bwMode="auto">
                    <a:xfrm>
                      <a:off x="0" y="0"/>
                      <a:ext cx="7576185" cy="8608060"/>
                    </a:xfrm>
                    <a:prstGeom prst="rect">
                      <a:avLst/>
                    </a:prstGeom>
                    <a:noFill/>
                    <a:ln w="9525">
                      <a:noFill/>
                      <a:miter lim="800000"/>
                      <a:headEnd/>
                      <a:tailEnd/>
                    </a:ln>
                  </pic:spPr>
                </pic:pic>
              </a:graphicData>
            </a:graphic>
          </wp:anchor>
        </w:drawing>
      </w:r>
    </w:p>
    <w:p w:rsidR="00606A7B" w:rsidRPr="00D0768E" w:rsidRDefault="00BC109B" w:rsidP="00606A7B">
      <w:pPr>
        <w:ind w:left="-900"/>
        <w:jc w:val="center"/>
      </w:pPr>
      <w:r>
        <w:rPr>
          <w:noProof/>
          <w:lang w:val="en-US" w:eastAsia="en-US"/>
        </w:rPr>
        <w:pict>
          <v:shape id="_x0000_s1026" type="#_x0000_t202" style="position:absolute;left:0;text-align:left;margin-left:229.7pt;margin-top:743.45pt;width:52.5pt;height:27.75pt;z-index:251655168" strokecolor="white">
            <v:textbox style="mso-next-textbox:#_x0000_s1026">
              <w:txbxContent>
                <w:p w:rsidR="00F80985" w:rsidRDefault="00F80985"/>
              </w:txbxContent>
            </v:textbox>
          </v:shape>
        </w:pict>
      </w:r>
    </w:p>
    <w:p w:rsidR="00B9010A" w:rsidRPr="00D0768E" w:rsidRDefault="00D7363E" w:rsidP="00D7363E">
      <w:pPr>
        <w:ind w:left="-900"/>
      </w:pPr>
      <w:r>
        <w:t xml:space="preserve">       </w:t>
      </w:r>
    </w:p>
    <w:p w:rsidR="00D0768E" w:rsidRPr="00770513" w:rsidRDefault="00D0768E" w:rsidP="00B9010A">
      <w:pPr>
        <w:pStyle w:val="a3"/>
        <w:ind w:left="-180" w:right="-334"/>
        <w:jc w:val="both"/>
        <w:rPr>
          <w:rFonts w:ascii="Palatino Linotype" w:hAnsi="Palatino Linotype"/>
        </w:rPr>
      </w:pPr>
    </w:p>
    <w:p w:rsidR="00D0768E" w:rsidRDefault="00D0768E" w:rsidP="00B9010A">
      <w:pPr>
        <w:pStyle w:val="a3"/>
        <w:ind w:left="-180" w:right="-334"/>
        <w:jc w:val="both"/>
        <w:rPr>
          <w:rFonts w:ascii="Palatino Linotype" w:hAnsi="Palatino Linotype"/>
        </w:rPr>
      </w:pPr>
    </w:p>
    <w:p w:rsidR="00103671" w:rsidRDefault="00754FA3" w:rsidP="00B9010A">
      <w:pPr>
        <w:pStyle w:val="a3"/>
        <w:ind w:left="-180" w:right="-334"/>
        <w:jc w:val="both"/>
        <w:rPr>
          <w:rFonts w:ascii="Palatino Linotype" w:hAnsi="Palatino Linotype"/>
        </w:rPr>
      </w:pPr>
      <w:r>
        <w:rPr>
          <w:rFonts w:ascii="Palatino Linotype" w:hAnsi="Palatino Linotype"/>
          <w:noProof/>
        </w:rPr>
        <w:pict>
          <v:shape id="_x0000_s1034" type="#_x0000_t202" style="position:absolute;left:0;text-align:left;margin-left:-24.55pt;margin-top:609.2pt;width:559.7pt;height:98.1pt;z-index:251660288" filled="f" fillcolor="#ffc" stroked="f" strokecolor="#ffc">
            <v:textbox style="mso-next-textbox:#_x0000_s1034">
              <w:txbxContent>
                <w:p w:rsidR="00F80985" w:rsidRDefault="00F80985" w:rsidP="00754FA3">
                  <w:pPr>
                    <w:pStyle w:val="2"/>
                    <w:ind w:firstLine="0"/>
                    <w:rPr>
                      <w:b/>
                      <w:bCs/>
                      <w:i/>
                      <w:color w:val="000000"/>
                      <w:sz w:val="22"/>
                      <w:szCs w:val="22"/>
                      <w:lang w:val="en-US"/>
                    </w:rPr>
                  </w:pPr>
                </w:p>
                <w:p w:rsidR="00F80985" w:rsidRPr="00CE7A56" w:rsidRDefault="00F80985" w:rsidP="0009352B">
                  <w:pPr>
                    <w:pStyle w:val="2"/>
                    <w:ind w:firstLine="0"/>
                    <w:jc w:val="center"/>
                    <w:rPr>
                      <w:rFonts w:ascii="Bookman Old Style" w:hAnsi="Bookman Old Style"/>
                      <w:b/>
                      <w:bCs/>
                      <w:i/>
                      <w:color w:val="000000"/>
                      <w:sz w:val="20"/>
                      <w:szCs w:val="20"/>
                    </w:rPr>
                  </w:pPr>
                  <w:r w:rsidRPr="00CE7A56">
                    <w:rPr>
                      <w:rFonts w:ascii="Bookman Old Style" w:hAnsi="Bookman Old Style"/>
                      <w:b/>
                      <w:bCs/>
                      <w:i/>
                      <w:color w:val="000000"/>
                      <w:sz w:val="20"/>
                      <w:szCs w:val="20"/>
                    </w:rPr>
                    <w:t>Τμήμα Αξιοποίησης Δεδομένων</w:t>
                  </w:r>
                  <w:r w:rsidRPr="003D1A30">
                    <w:rPr>
                      <w:rFonts w:ascii="Bookman Old Style" w:hAnsi="Bookman Old Style"/>
                      <w:b/>
                      <w:bCs/>
                      <w:i/>
                      <w:color w:val="000000"/>
                      <w:sz w:val="20"/>
                      <w:szCs w:val="20"/>
                    </w:rPr>
                    <w:t xml:space="preserve"> </w:t>
                  </w:r>
                  <w:r w:rsidRPr="00CE7A56">
                    <w:rPr>
                      <w:rFonts w:ascii="Bookman Old Style" w:hAnsi="Bookman Old Style"/>
                      <w:b/>
                      <w:bCs/>
                      <w:i/>
                      <w:color w:val="000000"/>
                      <w:sz w:val="20"/>
                      <w:szCs w:val="20"/>
                    </w:rPr>
                    <w:t xml:space="preserve"> &amp; </w:t>
                  </w:r>
                  <w:r>
                    <w:rPr>
                      <w:rFonts w:ascii="Bookman Old Style" w:hAnsi="Bookman Old Style"/>
                      <w:b/>
                      <w:bCs/>
                      <w:i/>
                      <w:color w:val="000000"/>
                      <w:sz w:val="20"/>
                      <w:szCs w:val="20"/>
                    </w:rPr>
                    <w:t>Υποστήριξης του Έργου των Επιθεωρητών Εργασιακών Σχέσεων</w:t>
                  </w:r>
                  <w:r w:rsidRPr="00CE7A56">
                    <w:rPr>
                      <w:rFonts w:ascii="Bookman Old Style" w:hAnsi="Bookman Old Style"/>
                      <w:b/>
                      <w:bCs/>
                      <w:i/>
                      <w:color w:val="000000"/>
                      <w:sz w:val="20"/>
                      <w:szCs w:val="20"/>
                    </w:rPr>
                    <w:t>, της Δ/νσης Προγραμματισμού και Συντονισμού, Επιθεώρησης Εργασιακών Σχέ</w:t>
                  </w:r>
                  <w:r>
                    <w:rPr>
                      <w:rFonts w:ascii="Bookman Old Style" w:hAnsi="Bookman Old Style"/>
                      <w:b/>
                      <w:bCs/>
                      <w:i/>
                      <w:color w:val="000000"/>
                      <w:sz w:val="20"/>
                      <w:szCs w:val="20"/>
                    </w:rPr>
                    <w:t>σεων της Κεντρικής Υπηρεσίας της Επιθεώρησης Εργασίας</w:t>
                  </w:r>
                </w:p>
                <w:p w:rsidR="00F80985" w:rsidRPr="00CE7A56"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r w:rsidRPr="00A55F94">
                    <w:rPr>
                      <w:rFonts w:ascii="Bookman Old Style" w:hAnsi="Bookman Old Style"/>
                      <w:b/>
                      <w:bCs/>
                      <w:i/>
                      <w:color w:val="000000"/>
                      <w:sz w:val="20"/>
                      <w:szCs w:val="20"/>
                    </w:rPr>
                    <w:t>Ομάδα Διαχείρισης του Πληροφοριακού Συστήματος “ΕΡΓΑΝΗ“</w:t>
                  </w: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Default="00F80985" w:rsidP="00103671">
                  <w:pPr>
                    <w:pStyle w:val="2"/>
                    <w:ind w:firstLine="0"/>
                    <w:jc w:val="center"/>
                    <w:rPr>
                      <w:rFonts w:ascii="Bookman Old Style" w:hAnsi="Bookman Old Style"/>
                      <w:b/>
                      <w:bCs/>
                      <w:i/>
                      <w:color w:val="000000"/>
                      <w:sz w:val="20"/>
                      <w:szCs w:val="20"/>
                    </w:rPr>
                  </w:pPr>
                </w:p>
                <w:p w:rsidR="00F80985" w:rsidRPr="00A55F94" w:rsidRDefault="00F80985" w:rsidP="00103671">
                  <w:pPr>
                    <w:pStyle w:val="2"/>
                    <w:ind w:firstLine="0"/>
                    <w:jc w:val="center"/>
                    <w:rPr>
                      <w:rFonts w:ascii="Bookman Old Style" w:hAnsi="Bookman Old Style"/>
                      <w:b/>
                      <w:bCs/>
                      <w:i/>
                      <w:color w:val="000000"/>
                      <w:sz w:val="20"/>
                      <w:szCs w:val="20"/>
                    </w:rPr>
                  </w:pPr>
                </w:p>
                <w:p w:rsidR="00F80985" w:rsidRPr="00A55F94" w:rsidRDefault="00F80985" w:rsidP="00103671">
                  <w:pPr>
                    <w:pStyle w:val="2"/>
                    <w:ind w:firstLine="0"/>
                    <w:jc w:val="center"/>
                    <w:rPr>
                      <w:rFonts w:ascii="Bookman Old Style" w:hAnsi="Bookman Old Style"/>
                      <w:b/>
                      <w:bCs/>
                      <w:i/>
                      <w:color w:val="000000"/>
                      <w:sz w:val="20"/>
                      <w:szCs w:val="20"/>
                    </w:rPr>
                  </w:pPr>
                </w:p>
                <w:p w:rsidR="00F80985" w:rsidRPr="00A55F94" w:rsidRDefault="00F80985" w:rsidP="00103671">
                  <w:pPr>
                    <w:pStyle w:val="2"/>
                    <w:ind w:firstLine="0"/>
                    <w:jc w:val="center"/>
                    <w:rPr>
                      <w:b/>
                      <w:bCs/>
                      <w:i/>
                      <w:color w:val="000000"/>
                      <w:sz w:val="20"/>
                      <w:szCs w:val="20"/>
                    </w:rPr>
                  </w:pPr>
                </w:p>
                <w:p w:rsidR="00F80985" w:rsidRDefault="00F80985" w:rsidP="00103671">
                  <w:pPr>
                    <w:pStyle w:val="2"/>
                    <w:ind w:firstLine="0"/>
                    <w:jc w:val="center"/>
                    <w:rPr>
                      <w:b/>
                      <w:bCs/>
                      <w:i/>
                      <w:color w:val="000000"/>
                      <w:sz w:val="22"/>
                      <w:szCs w:val="22"/>
                    </w:rPr>
                  </w:pPr>
                  <w:r>
                    <w:rPr>
                      <w:b/>
                      <w:bCs/>
                      <w:i/>
                      <w:color w:val="000000"/>
                      <w:sz w:val="22"/>
                      <w:szCs w:val="22"/>
                    </w:rPr>
                    <w:t xml:space="preserve">                                                                                    </w:t>
                  </w:r>
                </w:p>
                <w:p w:rsidR="00F80985" w:rsidRDefault="00F80985" w:rsidP="00103671">
                  <w:pPr>
                    <w:pStyle w:val="2"/>
                    <w:ind w:firstLine="0"/>
                    <w:jc w:val="center"/>
                    <w:rPr>
                      <w:b/>
                      <w:bCs/>
                      <w:i/>
                      <w:color w:val="000000"/>
                      <w:sz w:val="22"/>
                      <w:szCs w:val="22"/>
                    </w:rPr>
                  </w:pPr>
                </w:p>
                <w:p w:rsidR="00F80985" w:rsidRDefault="00F80985" w:rsidP="00103671">
                  <w:pPr>
                    <w:pStyle w:val="2"/>
                    <w:ind w:firstLine="0"/>
                    <w:jc w:val="center"/>
                    <w:rPr>
                      <w:b/>
                      <w:bCs/>
                      <w:i/>
                      <w:color w:val="000000"/>
                      <w:sz w:val="22"/>
                      <w:szCs w:val="22"/>
                    </w:rPr>
                  </w:pPr>
                </w:p>
                <w:p w:rsidR="00F80985" w:rsidRDefault="00F80985" w:rsidP="00103671">
                  <w:pPr>
                    <w:pStyle w:val="2"/>
                    <w:ind w:firstLine="0"/>
                    <w:jc w:val="center"/>
                    <w:rPr>
                      <w:b/>
                      <w:bCs/>
                      <w:i/>
                      <w:color w:val="000000"/>
                      <w:sz w:val="22"/>
                      <w:szCs w:val="22"/>
                    </w:rPr>
                  </w:pPr>
                </w:p>
                <w:p w:rsidR="00F80985" w:rsidRDefault="00F80985" w:rsidP="00103671">
                  <w:pPr>
                    <w:pStyle w:val="2"/>
                    <w:ind w:firstLine="0"/>
                    <w:jc w:val="center"/>
                    <w:rPr>
                      <w:b/>
                      <w:bCs/>
                      <w:i/>
                      <w:color w:val="000000"/>
                      <w:sz w:val="22"/>
                      <w:szCs w:val="22"/>
                    </w:rPr>
                  </w:pPr>
                </w:p>
                <w:p w:rsidR="00F80985" w:rsidRDefault="00F80985" w:rsidP="00103671"/>
              </w:txbxContent>
            </v:textbox>
          </v:shape>
        </w:pict>
      </w:r>
      <w:r w:rsidR="00404792">
        <w:rPr>
          <w:rFonts w:ascii="Palatino Linotype" w:hAnsi="Palatino Linotype"/>
          <w:noProof/>
        </w:rPr>
        <w:pict>
          <v:shape id="_x0000_s1033" type="#_x0000_t202" style="position:absolute;left:0;text-align:left;margin-left:-24.55pt;margin-top:329.5pt;width:547.5pt;height:285pt;z-index:251659264" filled="f" fillcolor="#ffc" stroked="f" strokecolor="#ffc">
            <v:textbox style="mso-next-textbox:#_x0000_s1033">
              <w:txbxContent>
                <w:p w:rsidR="00F80985" w:rsidRPr="00A55F94" w:rsidRDefault="00F80985" w:rsidP="00103671">
                  <w:pPr>
                    <w:jc w:val="center"/>
                    <w:rPr>
                      <w:rFonts w:ascii="Bookman Old Style" w:hAnsi="Bookman Old Style"/>
                      <w:b/>
                      <w:bCs/>
                      <w:color w:val="800000"/>
                      <w:sz w:val="40"/>
                      <w:szCs w:val="40"/>
                    </w:rPr>
                  </w:pPr>
                  <w:r>
                    <w:rPr>
                      <w:rFonts w:ascii="Bookman Old Style" w:hAnsi="Bookman Old Style" w:cs="Bookman Old Style Έντονα+FPEF"/>
                      <w:b/>
                      <w:color w:val="9A3300"/>
                      <w:sz w:val="40"/>
                      <w:szCs w:val="40"/>
                    </w:rPr>
                    <w:t>ΑΝΕΞΑΡΤΗΤΗ ΑΡΧΗ ΕΠΙΘΕΩΡΗΣΗΣ ΕΡΓΑΣΙΑΣ</w:t>
                  </w:r>
                  <w:r w:rsidRPr="00A55F94">
                    <w:rPr>
                      <w:rFonts w:ascii="Bookman Old Style" w:hAnsi="Bookman Old Style" w:cs="Bookman Old Style Έντονα+FPEF"/>
                      <w:b/>
                      <w:color w:val="9A3300"/>
                      <w:sz w:val="40"/>
                      <w:szCs w:val="40"/>
                    </w:rPr>
                    <w:t xml:space="preserve"> </w:t>
                  </w:r>
                  <w:r>
                    <w:rPr>
                      <w:rFonts w:ascii="Bookman Old Style" w:hAnsi="Bookman Old Style" w:cs="Bookman Old Style Έντονα+FPEF"/>
                      <w:b/>
                      <w:color w:val="9A3300"/>
                      <w:sz w:val="40"/>
                      <w:szCs w:val="40"/>
                    </w:rPr>
                    <w:t>– ΔΥΠΑ</w:t>
                  </w:r>
                  <w:r w:rsidRPr="00A55F94">
                    <w:rPr>
                      <w:rFonts w:ascii="Bookman Old Style" w:hAnsi="Bookman Old Style" w:cs="Bookman Old Style Έντονα+FPEF"/>
                      <w:b/>
                      <w:color w:val="9A3300"/>
                      <w:sz w:val="40"/>
                      <w:szCs w:val="40"/>
                    </w:rPr>
                    <w:t xml:space="preserve"> – </w:t>
                  </w:r>
                  <w:r>
                    <w:rPr>
                      <w:rFonts w:ascii="Bookman Old Style" w:hAnsi="Bookman Old Style" w:cs="Bookman Old Style Έντονα+FPEF"/>
                      <w:b/>
                      <w:color w:val="9A3300"/>
                      <w:sz w:val="40"/>
                      <w:szCs w:val="40"/>
                    </w:rPr>
                    <w:t>ΕΦΚΑ</w:t>
                  </w:r>
                </w:p>
                <w:p w:rsidR="00F80985" w:rsidRPr="00B64E83" w:rsidRDefault="00F80985" w:rsidP="00103671">
                  <w:pPr>
                    <w:pStyle w:val="Default"/>
                    <w:jc w:val="center"/>
                    <w:rPr>
                      <w:b/>
                      <w:bCs/>
                      <w:color w:val="333333"/>
                      <w:sz w:val="32"/>
                      <w:szCs w:val="32"/>
                      <w:u w:val="single"/>
                    </w:rPr>
                  </w:pPr>
                </w:p>
                <w:p w:rsidR="00F80985" w:rsidRDefault="00F80985" w:rsidP="00103671">
                  <w:pPr>
                    <w:pStyle w:val="Default"/>
                    <w:jc w:val="center"/>
                    <w:rPr>
                      <w:rFonts w:ascii="Bookman Old Style" w:hAnsi="Bookman Old Style"/>
                      <w:b/>
                      <w:bCs/>
                      <w:color w:val="333333"/>
                      <w:sz w:val="32"/>
                      <w:szCs w:val="32"/>
                      <w:u w:val="single"/>
                    </w:rPr>
                  </w:pPr>
                  <w:r w:rsidRPr="00A55F94">
                    <w:rPr>
                      <w:rFonts w:ascii="Bookman Old Style" w:hAnsi="Bookman Old Style"/>
                      <w:b/>
                      <w:bCs/>
                      <w:color w:val="333333"/>
                      <w:sz w:val="32"/>
                      <w:szCs w:val="32"/>
                      <w:u w:val="single"/>
                    </w:rPr>
                    <w:t>ΕΙΔΙΚΟ</w:t>
                  </w:r>
                  <w:r w:rsidRPr="003674FC">
                    <w:rPr>
                      <w:rFonts w:ascii="Bookman Old Style" w:hAnsi="Bookman Old Style"/>
                      <w:b/>
                      <w:bCs/>
                      <w:color w:val="333333"/>
                      <w:sz w:val="32"/>
                      <w:szCs w:val="32"/>
                      <w:u w:val="single"/>
                    </w:rPr>
                    <w:t xml:space="preserve"> </w:t>
                  </w:r>
                  <w:r>
                    <w:rPr>
                      <w:rFonts w:ascii="Bookman Old Style" w:hAnsi="Bookman Old Style"/>
                      <w:b/>
                      <w:bCs/>
                      <w:color w:val="333333"/>
                      <w:sz w:val="32"/>
                      <w:szCs w:val="32"/>
                      <w:u w:val="single"/>
                    </w:rPr>
                    <w:t>ΕΤΗΣΙΟ</w:t>
                  </w:r>
                  <w:r w:rsidRPr="00A55F94">
                    <w:rPr>
                      <w:rFonts w:ascii="Bookman Old Style" w:hAnsi="Bookman Old Style"/>
                      <w:b/>
                      <w:bCs/>
                      <w:color w:val="333333"/>
                      <w:sz w:val="32"/>
                      <w:szCs w:val="32"/>
                      <w:u w:val="single"/>
                    </w:rPr>
                    <w:t xml:space="preserve"> ΤΕΥΧΟΣ </w:t>
                  </w:r>
                </w:p>
                <w:p w:rsidR="00F80985" w:rsidRPr="00A55F94" w:rsidRDefault="00F80985" w:rsidP="00103671">
                  <w:pPr>
                    <w:pStyle w:val="Default"/>
                    <w:jc w:val="center"/>
                    <w:rPr>
                      <w:rFonts w:ascii="Bookman Old Style" w:hAnsi="Bookman Old Style"/>
                      <w:b/>
                      <w:bCs/>
                      <w:color w:val="333333"/>
                      <w:sz w:val="32"/>
                      <w:szCs w:val="32"/>
                      <w:u w:val="single"/>
                    </w:rPr>
                  </w:pPr>
                </w:p>
                <w:p w:rsidR="00F80985" w:rsidRPr="00A55F94" w:rsidRDefault="00F80985" w:rsidP="00103671">
                  <w:pPr>
                    <w:autoSpaceDE w:val="0"/>
                    <w:autoSpaceDN w:val="0"/>
                    <w:adjustRightInd w:val="0"/>
                    <w:jc w:val="center"/>
                    <w:rPr>
                      <w:rFonts w:ascii="Bookman Old Style" w:hAnsi="Bookman Old Style"/>
                      <w:b/>
                      <w:bCs/>
                      <w:color w:val="333333"/>
                      <w:sz w:val="28"/>
                      <w:szCs w:val="28"/>
                    </w:rPr>
                  </w:pPr>
                  <w:r w:rsidRPr="00A55F94">
                    <w:rPr>
                      <w:rFonts w:ascii="Bookman Old Style" w:hAnsi="Bookman Old Style"/>
                      <w:b/>
                      <w:bCs/>
                      <w:color w:val="333333"/>
                      <w:sz w:val="28"/>
                      <w:szCs w:val="28"/>
                    </w:rPr>
                    <w:t xml:space="preserve">ΑΠΟΤΕΛΕΣΜΑΤΑ ΤΗΣ ΗΛΕΚΤΡΟΝΙΚΗΣ ΚΑΤΑΓΡΑΦΗΣ </w:t>
                  </w:r>
                </w:p>
                <w:p w:rsidR="00F80985" w:rsidRPr="00A55F94" w:rsidRDefault="00F80985" w:rsidP="00103671">
                  <w:pPr>
                    <w:autoSpaceDE w:val="0"/>
                    <w:autoSpaceDN w:val="0"/>
                    <w:adjustRightInd w:val="0"/>
                    <w:jc w:val="center"/>
                    <w:rPr>
                      <w:rFonts w:ascii="Bookman Old Style" w:hAnsi="Bookman Old Style"/>
                      <w:b/>
                      <w:bCs/>
                      <w:color w:val="333333"/>
                      <w:sz w:val="28"/>
                      <w:szCs w:val="28"/>
                    </w:rPr>
                  </w:pPr>
                  <w:r w:rsidRPr="00A55F94">
                    <w:rPr>
                      <w:rFonts w:ascii="Bookman Old Style" w:hAnsi="Bookman Old Style"/>
                      <w:b/>
                      <w:bCs/>
                      <w:color w:val="333333"/>
                      <w:sz w:val="28"/>
                      <w:szCs w:val="28"/>
                    </w:rPr>
                    <w:t xml:space="preserve">ΤΟΥ ΣΥΝΟΛΟΥ ΤΩΝ ΕΠΙΧΕΙΡΗΣΕΩΝ ΚΑΙ ΤΩΝ ΕΡΓΑΖΟΜΕΝΩΝ – ΜΙΣΘΩΤΩΝ </w:t>
                  </w:r>
                </w:p>
                <w:p w:rsidR="00F80985" w:rsidRPr="00A55F94" w:rsidRDefault="00F80985" w:rsidP="00103671">
                  <w:pPr>
                    <w:autoSpaceDE w:val="0"/>
                    <w:autoSpaceDN w:val="0"/>
                    <w:adjustRightInd w:val="0"/>
                    <w:jc w:val="center"/>
                    <w:rPr>
                      <w:rFonts w:ascii="Bookman Old Style" w:hAnsi="Bookman Old Style"/>
                      <w:b/>
                      <w:bCs/>
                      <w:color w:val="333333"/>
                      <w:sz w:val="28"/>
                      <w:szCs w:val="28"/>
                    </w:rPr>
                  </w:pPr>
                  <w:r w:rsidRPr="00A55F94">
                    <w:rPr>
                      <w:rFonts w:ascii="Bookman Old Style" w:hAnsi="Bookman Old Style"/>
                      <w:b/>
                      <w:bCs/>
                      <w:color w:val="333333"/>
                      <w:sz w:val="28"/>
                      <w:szCs w:val="28"/>
                    </w:rPr>
                    <w:t>ΜΕ ΣΧΕΣΗ ΕΡΓΑΣΙΑΣ ΙΔΙΩΤΙΚΟΥ ΔΙΚΑΙΟΥ</w:t>
                  </w:r>
                </w:p>
                <w:p w:rsidR="00F80985" w:rsidRPr="00A55F94" w:rsidRDefault="00F80985" w:rsidP="00103671">
                  <w:pPr>
                    <w:pStyle w:val="Default"/>
                    <w:rPr>
                      <w:rFonts w:ascii="Bookman Old Style" w:hAnsi="Bookman Old Style"/>
                      <w:color w:val="333333"/>
                      <w:sz w:val="28"/>
                      <w:szCs w:val="28"/>
                    </w:rPr>
                  </w:pPr>
                </w:p>
                <w:p w:rsidR="00F80985" w:rsidRPr="00A55F94" w:rsidRDefault="00F80985" w:rsidP="00103671">
                  <w:pPr>
                    <w:pStyle w:val="Default"/>
                    <w:rPr>
                      <w:rFonts w:ascii="Bookman Old Style" w:hAnsi="Bookman Old Style"/>
                      <w:color w:val="333333"/>
                      <w:sz w:val="28"/>
                      <w:szCs w:val="28"/>
                    </w:rPr>
                  </w:pPr>
                </w:p>
                <w:p w:rsidR="00F80985" w:rsidRPr="00A55F94" w:rsidRDefault="00F80985" w:rsidP="00103671">
                  <w:pPr>
                    <w:pStyle w:val="Default"/>
                    <w:rPr>
                      <w:rFonts w:ascii="Bookman Old Style" w:hAnsi="Bookman Old Style"/>
                      <w:color w:val="333333"/>
                      <w:sz w:val="28"/>
                      <w:szCs w:val="28"/>
                    </w:rPr>
                  </w:pPr>
                </w:p>
                <w:p w:rsidR="00F80985" w:rsidRPr="004C04F9" w:rsidRDefault="00F80985" w:rsidP="00103671">
                  <w:pPr>
                    <w:pStyle w:val="1"/>
                    <w:rPr>
                      <w:rFonts w:ascii="Bookman Old Style" w:hAnsi="Bookman Old Style"/>
                      <w:color w:val="333333"/>
                      <w:u w:val="single"/>
                      <w:lang w:val="en-US"/>
                    </w:rPr>
                  </w:pPr>
                  <w:r w:rsidRPr="00493023">
                    <w:rPr>
                      <w:rFonts w:ascii="Bookman Old Style" w:hAnsi="Bookman Old Style"/>
                    </w:rPr>
                    <w:t>ΑΠΟ 1 ΟΚΤΩΒΡΙΟΥ ΕΩΣ  0</w:t>
                  </w:r>
                  <w:r>
                    <w:rPr>
                      <w:rFonts w:ascii="Bookman Old Style" w:hAnsi="Bookman Old Style"/>
                      <w:lang w:val="en-US"/>
                    </w:rPr>
                    <w:t>1</w:t>
                  </w:r>
                  <w:r w:rsidRPr="00493023">
                    <w:rPr>
                      <w:rFonts w:ascii="Bookman Old Style" w:hAnsi="Bookman Old Style"/>
                    </w:rPr>
                    <w:t xml:space="preserve"> ΔΕΚΕΜΒΡΙΟΥ  202</w:t>
                  </w:r>
                  <w:r>
                    <w:rPr>
                      <w:rFonts w:ascii="Bookman Old Style" w:hAnsi="Bookman Old Style"/>
                      <w:lang w:val="en-US"/>
                    </w:rPr>
                    <w:t>5</w:t>
                  </w:r>
                </w:p>
                <w:p w:rsidR="00F80985" w:rsidRPr="00A55F94" w:rsidRDefault="00F80985" w:rsidP="00103671">
                  <w:pPr>
                    <w:rPr>
                      <w:rFonts w:ascii="Bookman Old Style" w:hAnsi="Bookman Old Style"/>
                      <w:b/>
                      <w:sz w:val="28"/>
                      <w:szCs w:val="28"/>
                      <w:u w:val="single"/>
                    </w:rPr>
                  </w:pPr>
                </w:p>
                <w:p w:rsidR="00F80985" w:rsidRDefault="00F80985" w:rsidP="00103671"/>
              </w:txbxContent>
            </v:textbox>
          </v:shape>
        </w:pict>
      </w:r>
    </w:p>
    <w:p w:rsidR="00D47F07" w:rsidRDefault="00D47F07" w:rsidP="00B74860">
      <w:pPr>
        <w:autoSpaceDE w:val="0"/>
        <w:autoSpaceDN w:val="0"/>
        <w:adjustRightInd w:val="0"/>
        <w:rPr>
          <w:rFonts w:ascii="Calibri" w:hAnsi="Calibri"/>
          <w:b/>
          <w:i/>
          <w:sz w:val="28"/>
          <w:szCs w:val="28"/>
        </w:rPr>
      </w:pPr>
    </w:p>
    <w:p w:rsidR="00D47F07" w:rsidRDefault="00D47F07" w:rsidP="00103671">
      <w:pPr>
        <w:autoSpaceDE w:val="0"/>
        <w:autoSpaceDN w:val="0"/>
        <w:adjustRightInd w:val="0"/>
        <w:jc w:val="center"/>
        <w:rPr>
          <w:rFonts w:ascii="Calibri" w:hAnsi="Calibri"/>
          <w:b/>
          <w:i/>
          <w:sz w:val="28"/>
          <w:szCs w:val="28"/>
        </w:rPr>
      </w:pPr>
      <w:r w:rsidRPr="00E719B9">
        <w:rPr>
          <w:rFonts w:ascii="Calibri" w:hAnsi="Calibri"/>
          <w:b/>
          <w:i/>
          <w:sz w:val="28"/>
          <w:szCs w:val="28"/>
        </w:rPr>
        <w:t xml:space="preserve">Πίνακας Περιεχομένων </w:t>
      </w:r>
      <w:r>
        <w:rPr>
          <w:rFonts w:ascii="Calibri" w:hAnsi="Calibri"/>
          <w:b/>
          <w:i/>
          <w:sz w:val="28"/>
          <w:szCs w:val="28"/>
        </w:rPr>
        <w:t xml:space="preserve">                                                                                       </w:t>
      </w:r>
      <w:r w:rsidRPr="00643FE2">
        <w:rPr>
          <w:rFonts w:ascii="Calibri" w:hAnsi="Calibri"/>
          <w:b/>
          <w:i/>
          <w:sz w:val="28"/>
          <w:szCs w:val="28"/>
        </w:rPr>
        <w:t>σελ.</w:t>
      </w:r>
      <w:r w:rsidRPr="00E719B9">
        <w:rPr>
          <w:rFonts w:ascii="Calibri" w:hAnsi="Calibri"/>
          <w:b/>
          <w:i/>
          <w:sz w:val="28"/>
          <w:szCs w:val="28"/>
        </w:rPr>
        <w:t xml:space="preserve">    </w:t>
      </w:r>
    </w:p>
    <w:p w:rsidR="00D47F07" w:rsidRDefault="00D47F07" w:rsidP="00103671">
      <w:pPr>
        <w:autoSpaceDE w:val="0"/>
        <w:autoSpaceDN w:val="0"/>
        <w:adjustRightInd w:val="0"/>
        <w:jc w:val="center"/>
        <w:rPr>
          <w:rFonts w:ascii="Calibri" w:hAnsi="Calibri"/>
          <w:b/>
          <w:i/>
          <w:sz w:val="28"/>
          <w:szCs w:val="28"/>
        </w:rPr>
      </w:pPr>
    </w:p>
    <w:p w:rsidR="00D47F07" w:rsidRPr="0013449A" w:rsidRDefault="00D47F07" w:rsidP="00103671">
      <w:pPr>
        <w:autoSpaceDE w:val="0"/>
        <w:autoSpaceDN w:val="0"/>
        <w:adjustRightInd w:val="0"/>
        <w:jc w:val="center"/>
        <w:rPr>
          <w:rFonts w:ascii="Calibri" w:hAnsi="Calibri"/>
          <w:b/>
          <w:bCs/>
          <w:sz w:val="28"/>
          <w:szCs w:val="28"/>
        </w:rPr>
      </w:pPr>
    </w:p>
    <w:tbl>
      <w:tblPr>
        <w:tblW w:w="0" w:type="auto"/>
        <w:tblInd w:w="452" w:type="dxa"/>
        <w:tblLook w:val="04A0"/>
      </w:tblPr>
      <w:tblGrid>
        <w:gridCol w:w="542"/>
        <w:gridCol w:w="8069"/>
        <w:gridCol w:w="741"/>
      </w:tblGrid>
      <w:tr w:rsidR="00D47F07" w:rsidRPr="0009725B" w:rsidTr="00757F14">
        <w:trPr>
          <w:trHeight w:val="5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790A20" w:rsidRDefault="00D47F07" w:rsidP="000F6BD0">
            <w:pPr>
              <w:spacing w:before="120" w:after="120"/>
              <w:rPr>
                <w:rFonts w:ascii="Palatino Linotype" w:hAnsi="Palatino Linotype"/>
                <w:b/>
              </w:rPr>
            </w:pPr>
            <w:r w:rsidRPr="00790A20">
              <w:rPr>
                <w:rFonts w:ascii="Calibri" w:hAnsi="Calibri"/>
                <w:b/>
              </w:rPr>
              <w:t>Εισαγωγ</w:t>
            </w:r>
            <w:r>
              <w:rPr>
                <w:rFonts w:ascii="Calibri" w:hAnsi="Calibri"/>
                <w:b/>
              </w:rPr>
              <w:t xml:space="preserve">ικά σχόλια – Βασικά Στοιχεία </w:t>
            </w:r>
          </w:p>
        </w:tc>
        <w:tc>
          <w:tcPr>
            <w:tcW w:w="741" w:type="dxa"/>
            <w:shd w:val="clear" w:color="auto" w:fill="auto"/>
            <w:vAlign w:val="center"/>
          </w:tcPr>
          <w:p w:rsidR="00D47F07" w:rsidRPr="00643FE2" w:rsidRDefault="007D3C8A" w:rsidP="000F6BD0">
            <w:pPr>
              <w:spacing w:before="120" w:after="120"/>
              <w:jc w:val="center"/>
              <w:rPr>
                <w:rFonts w:ascii="Calibri" w:hAnsi="Calibri"/>
              </w:rPr>
            </w:pPr>
            <w:r w:rsidRPr="00643FE2">
              <w:rPr>
                <w:rFonts w:ascii="Calibri" w:hAnsi="Calibri"/>
              </w:rPr>
              <w:t>3</w:t>
            </w:r>
          </w:p>
        </w:tc>
      </w:tr>
      <w:tr w:rsidR="00D47F07" w:rsidRPr="0009725B" w:rsidTr="00757F14">
        <w:trPr>
          <w:trHeight w:val="1154"/>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Default="00D47F07" w:rsidP="000F6BD0">
            <w:pPr>
              <w:jc w:val="both"/>
              <w:rPr>
                <w:rFonts w:ascii="Calibri" w:hAnsi="Calibri"/>
                <w:b/>
                <w:sz w:val="22"/>
                <w:szCs w:val="22"/>
              </w:rPr>
            </w:pPr>
            <w:r w:rsidRPr="002F0780">
              <w:rPr>
                <w:rFonts w:ascii="Calibri" w:hAnsi="Calibri"/>
                <w:b/>
                <w:sz w:val="22"/>
                <w:szCs w:val="22"/>
              </w:rPr>
              <w:t>ΚΕΦΑΛΑΙΟ Ι</w:t>
            </w:r>
          </w:p>
          <w:p w:rsidR="00D47F07" w:rsidRPr="00D47F07" w:rsidRDefault="00D47F07" w:rsidP="000F6BD0">
            <w:pPr>
              <w:jc w:val="both"/>
              <w:rPr>
                <w:rFonts w:ascii="Calibri" w:hAnsi="Calibri"/>
                <w:b/>
                <w:sz w:val="22"/>
                <w:szCs w:val="22"/>
              </w:rPr>
            </w:pPr>
          </w:p>
          <w:p w:rsidR="00D47F07" w:rsidRPr="00386947" w:rsidRDefault="00D47F07" w:rsidP="000F6BD0">
            <w:pPr>
              <w:jc w:val="both"/>
              <w:rPr>
                <w:rFonts w:ascii="Palatino Linotype" w:hAnsi="Palatino Linotype"/>
                <w:sz w:val="22"/>
                <w:szCs w:val="22"/>
              </w:rPr>
            </w:pPr>
            <w:r w:rsidRPr="002F0780">
              <w:rPr>
                <w:rFonts w:ascii="Calibri" w:hAnsi="Calibri"/>
                <w:sz w:val="22"/>
                <w:szCs w:val="22"/>
              </w:rPr>
              <w:t xml:space="preserve">ΣΤΑΤΙΣΤΙΚΗ ΑΠΟΤΥΠΩΣΗ </w:t>
            </w:r>
            <w:r w:rsidRPr="002F0780">
              <w:rPr>
                <w:rFonts w:ascii="Calibri" w:hAnsi="Calibri"/>
                <w:bCs/>
                <w:sz w:val="22"/>
                <w:szCs w:val="22"/>
              </w:rPr>
              <w:t xml:space="preserve">ΤΟΥ ΣΥΝΟΛΟΥ ΤΩΝ ΕΠΙΧΕΙΡΗΣΕΩΝ ΚΑΙ ΤΩΝ </w:t>
            </w:r>
            <w:r>
              <w:rPr>
                <w:rFonts w:ascii="Calibri" w:hAnsi="Calibri"/>
                <w:bCs/>
                <w:sz w:val="22"/>
                <w:szCs w:val="22"/>
              </w:rPr>
              <w:t>ΕΡΓΑΖΟΜΕΝΩΝ -</w:t>
            </w:r>
            <w:r w:rsidRPr="002F0780">
              <w:rPr>
                <w:rFonts w:ascii="Calibri" w:hAnsi="Calibri"/>
                <w:bCs/>
                <w:sz w:val="22"/>
                <w:szCs w:val="22"/>
              </w:rPr>
              <w:t xml:space="preserve">ΜΙΣΘΩΤΩΝ ΜΕ ΣΧΕΣΗ ΕΡΓΑΣΙΑΣ ΙΔΙΩΤΙΚΟΥ ΔΙΚΑΙΟΥ, ΣΕ ΟΛΗ ΤΗΝ ΕΠΙΚΡΑΤΕΙΑ </w:t>
            </w:r>
          </w:p>
        </w:tc>
        <w:tc>
          <w:tcPr>
            <w:tcW w:w="741" w:type="dxa"/>
            <w:shd w:val="clear" w:color="auto" w:fill="auto"/>
            <w:vAlign w:val="center"/>
          </w:tcPr>
          <w:p w:rsidR="00922B80" w:rsidRPr="00332EF7" w:rsidRDefault="00922B80" w:rsidP="000F6BD0">
            <w:pPr>
              <w:spacing w:before="120" w:after="120"/>
              <w:jc w:val="center"/>
              <w:rPr>
                <w:rFonts w:ascii="Calibri" w:hAnsi="Calibri"/>
              </w:rPr>
            </w:pPr>
          </w:p>
          <w:p w:rsidR="00D47F07" w:rsidRPr="00643FE2" w:rsidRDefault="007D3C8A" w:rsidP="000F6BD0">
            <w:pPr>
              <w:spacing w:before="120" w:after="120"/>
              <w:jc w:val="center"/>
              <w:rPr>
                <w:rFonts w:ascii="Calibri" w:hAnsi="Calibri"/>
              </w:rPr>
            </w:pPr>
            <w:r w:rsidRPr="00643FE2">
              <w:rPr>
                <w:rFonts w:ascii="Calibri" w:hAnsi="Calibri"/>
              </w:rPr>
              <w:t>4</w:t>
            </w:r>
          </w:p>
        </w:tc>
      </w:tr>
      <w:tr w:rsidR="00D47F07" w:rsidRPr="0009725B" w:rsidTr="00757F14">
        <w:trPr>
          <w:trHeight w:val="585"/>
        </w:trPr>
        <w:tc>
          <w:tcPr>
            <w:tcW w:w="542" w:type="dxa"/>
          </w:tcPr>
          <w:p w:rsidR="00D47F07" w:rsidRPr="002F0780" w:rsidRDefault="00D47F07" w:rsidP="000F6BD0">
            <w:pPr>
              <w:spacing w:before="120" w:after="120"/>
              <w:jc w:val="both"/>
              <w:rPr>
                <w:rFonts w:ascii="Calibri" w:hAnsi="Calibri"/>
                <w:b/>
              </w:rPr>
            </w:pPr>
          </w:p>
        </w:tc>
        <w:tc>
          <w:tcPr>
            <w:tcW w:w="8069" w:type="dxa"/>
            <w:vAlign w:val="center"/>
          </w:tcPr>
          <w:p w:rsidR="00D47F07" w:rsidRPr="002F0780" w:rsidRDefault="00D47F07" w:rsidP="000F6BD0">
            <w:pPr>
              <w:jc w:val="both"/>
              <w:rPr>
                <w:rFonts w:ascii="Calibri" w:hAnsi="Calibri"/>
                <w:sz w:val="22"/>
                <w:szCs w:val="22"/>
              </w:rPr>
            </w:pPr>
            <w:r>
              <w:rPr>
                <w:rFonts w:ascii="Calibri" w:hAnsi="Calibri"/>
                <w:sz w:val="22"/>
                <w:szCs w:val="22"/>
                <w:lang w:val="en-US"/>
              </w:rPr>
              <w:t>I</w:t>
            </w:r>
            <w:r w:rsidRPr="002F0780">
              <w:rPr>
                <w:rFonts w:ascii="Calibri" w:hAnsi="Calibri"/>
                <w:sz w:val="22"/>
                <w:szCs w:val="22"/>
              </w:rPr>
              <w:t>Α.  ΣΤΟΙΧΕΙΑ ΕΠΙΧΕΙΡΗΣΕΩΝ</w:t>
            </w:r>
          </w:p>
        </w:tc>
        <w:tc>
          <w:tcPr>
            <w:tcW w:w="741" w:type="dxa"/>
            <w:shd w:val="clear" w:color="auto" w:fill="auto"/>
            <w:vAlign w:val="center"/>
          </w:tcPr>
          <w:p w:rsidR="00D47F07" w:rsidRPr="00CF3A7A" w:rsidRDefault="008A0A1A" w:rsidP="000F6BD0">
            <w:pPr>
              <w:spacing w:before="120" w:after="120"/>
              <w:jc w:val="center"/>
              <w:rPr>
                <w:rFonts w:ascii="Calibri" w:hAnsi="Calibri"/>
              </w:rPr>
            </w:pPr>
            <w:r>
              <w:rPr>
                <w:rFonts w:ascii="Calibri" w:hAnsi="Calibri"/>
              </w:rPr>
              <w:t>5</w:t>
            </w:r>
          </w:p>
        </w:tc>
      </w:tr>
      <w:tr w:rsidR="00D47F07" w:rsidRPr="0009725B" w:rsidTr="00757F14">
        <w:trPr>
          <w:trHeight w:val="5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2F0780" w:rsidRDefault="00D47F07" w:rsidP="000F6BD0">
            <w:pPr>
              <w:jc w:val="both"/>
              <w:rPr>
                <w:rFonts w:ascii="Calibri" w:hAnsi="Calibri"/>
                <w:sz w:val="22"/>
                <w:szCs w:val="22"/>
              </w:rPr>
            </w:pPr>
            <w:r>
              <w:rPr>
                <w:rFonts w:ascii="Calibri" w:hAnsi="Calibri"/>
                <w:sz w:val="22"/>
                <w:szCs w:val="22"/>
                <w:lang w:val="en-US"/>
              </w:rPr>
              <w:t>I</w:t>
            </w:r>
            <w:r w:rsidRPr="002F0780">
              <w:rPr>
                <w:rFonts w:ascii="Calibri" w:hAnsi="Calibri"/>
                <w:sz w:val="22"/>
                <w:szCs w:val="22"/>
              </w:rPr>
              <w:t xml:space="preserve">Β. ΣΤΟΙΧΕΙΑ ΕΡΓΑΖΟΜΕΝΩΝ </w:t>
            </w:r>
          </w:p>
        </w:tc>
        <w:tc>
          <w:tcPr>
            <w:tcW w:w="741" w:type="dxa"/>
            <w:shd w:val="clear" w:color="auto" w:fill="auto"/>
            <w:vAlign w:val="center"/>
          </w:tcPr>
          <w:p w:rsidR="00D47F07" w:rsidRPr="00643FE2" w:rsidRDefault="000C0050" w:rsidP="000F6BD0">
            <w:pPr>
              <w:spacing w:before="120" w:after="120"/>
              <w:jc w:val="center"/>
              <w:rPr>
                <w:rFonts w:ascii="Calibri" w:hAnsi="Calibri"/>
              </w:rPr>
            </w:pPr>
            <w:r w:rsidRPr="00643FE2">
              <w:rPr>
                <w:rFonts w:ascii="Calibri" w:hAnsi="Calibri"/>
              </w:rPr>
              <w:t>1</w:t>
            </w:r>
            <w:r w:rsidR="00E61410">
              <w:rPr>
                <w:rFonts w:ascii="Calibri" w:hAnsi="Calibri"/>
              </w:rPr>
              <w:t>1</w:t>
            </w:r>
          </w:p>
        </w:tc>
      </w:tr>
      <w:tr w:rsidR="00D47F07" w:rsidRPr="0009725B" w:rsidTr="00757F14">
        <w:trPr>
          <w:trHeight w:val="147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332EF7" w:rsidRDefault="00D77E2B" w:rsidP="000F6BD0">
            <w:pPr>
              <w:jc w:val="both"/>
              <w:rPr>
                <w:rFonts w:ascii="Calibri" w:hAnsi="Calibri"/>
                <w:b/>
                <w:sz w:val="22"/>
                <w:szCs w:val="22"/>
              </w:rPr>
            </w:pPr>
            <w:r>
              <w:rPr>
                <w:rFonts w:ascii="Calibri" w:hAnsi="Calibri"/>
                <w:b/>
                <w:sz w:val="22"/>
                <w:szCs w:val="22"/>
              </w:rPr>
              <w:t xml:space="preserve">ΚΕΦΑΛΑΙΟ </w:t>
            </w:r>
            <w:r>
              <w:rPr>
                <w:rFonts w:ascii="Calibri" w:hAnsi="Calibri"/>
                <w:b/>
                <w:sz w:val="22"/>
                <w:szCs w:val="22"/>
                <w:lang w:val="en-US"/>
              </w:rPr>
              <w:t>II</w:t>
            </w:r>
          </w:p>
          <w:p w:rsidR="00D47F07" w:rsidRPr="002F0780" w:rsidRDefault="00D47F07" w:rsidP="000F6BD0">
            <w:pPr>
              <w:jc w:val="both"/>
              <w:rPr>
                <w:rFonts w:ascii="Calibri" w:hAnsi="Calibri"/>
                <w:b/>
                <w:sz w:val="22"/>
                <w:szCs w:val="22"/>
                <w:u w:val="single"/>
              </w:rPr>
            </w:pPr>
          </w:p>
          <w:p w:rsidR="00D47F07" w:rsidRPr="002F0780" w:rsidRDefault="00D47F07" w:rsidP="000F6BD0">
            <w:pPr>
              <w:jc w:val="both"/>
              <w:rPr>
                <w:rFonts w:ascii="Calibri" w:hAnsi="Calibri"/>
                <w:sz w:val="22"/>
                <w:szCs w:val="22"/>
              </w:rPr>
            </w:pPr>
            <w:r w:rsidRPr="002F0780">
              <w:rPr>
                <w:rFonts w:ascii="Calibri" w:hAnsi="Calibri"/>
                <w:sz w:val="22"/>
                <w:szCs w:val="22"/>
              </w:rPr>
              <w:t xml:space="preserve">ΣΤΑΤΙΣΤΙΚΗ ΑΠΟΤΥΠΩΣΗ </w:t>
            </w:r>
            <w:r w:rsidRPr="002F0780">
              <w:rPr>
                <w:rFonts w:ascii="Calibri" w:hAnsi="Calibri"/>
                <w:bCs/>
                <w:sz w:val="22"/>
                <w:szCs w:val="22"/>
              </w:rPr>
              <w:t>ΤΟΥ ΣΥΝΟΛΟΥ ΤΩΝ ΕΠΙΧΕΙΡΗΣΕΩΝ ΚΑΙ ΤΩΝ ΕΡΓΑΖΟΜΕΝΩΝ – ΜΙΣΘΩΤΩΝ ΜΕ ΣΧΕΣΗ ΕΡΓΑΣΙΑΣ ΙΔΙΩΤΙΚΟΥ ΔΙΚΑΙΟΥ, ΣΕ ΕΠΙΠΕΔΟ ΠΕΡΙΦΕΡΕΙΑΣ</w:t>
            </w:r>
          </w:p>
          <w:p w:rsidR="00D47F07" w:rsidRPr="002F0780" w:rsidRDefault="00D47F07" w:rsidP="000F6BD0">
            <w:pPr>
              <w:jc w:val="both"/>
              <w:rPr>
                <w:rFonts w:ascii="Palatino Linotype" w:hAnsi="Palatino Linotype"/>
                <w:sz w:val="22"/>
                <w:szCs w:val="22"/>
              </w:rPr>
            </w:pPr>
          </w:p>
        </w:tc>
        <w:tc>
          <w:tcPr>
            <w:tcW w:w="741" w:type="dxa"/>
            <w:shd w:val="clear" w:color="auto" w:fill="auto"/>
            <w:vAlign w:val="center"/>
          </w:tcPr>
          <w:p w:rsidR="00D47F07" w:rsidRPr="00643FE2" w:rsidRDefault="007D3C8A" w:rsidP="000F6BD0">
            <w:pPr>
              <w:spacing w:before="120" w:after="120"/>
              <w:jc w:val="center"/>
              <w:rPr>
                <w:rFonts w:ascii="Calibri" w:hAnsi="Calibri"/>
              </w:rPr>
            </w:pPr>
            <w:r w:rsidRPr="00643FE2">
              <w:rPr>
                <w:rFonts w:ascii="Calibri" w:hAnsi="Calibri"/>
              </w:rPr>
              <w:t>1</w:t>
            </w:r>
            <w:r w:rsidR="005D3B1C">
              <w:rPr>
                <w:rFonts w:ascii="Calibri" w:hAnsi="Calibri"/>
              </w:rPr>
              <w:t>8</w:t>
            </w:r>
          </w:p>
        </w:tc>
      </w:tr>
      <w:tr w:rsidR="00D47F07" w:rsidRPr="0009725B" w:rsidTr="00757F14">
        <w:trPr>
          <w:trHeight w:val="5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386947" w:rsidRDefault="00D47F07" w:rsidP="000F6BD0">
            <w:pPr>
              <w:jc w:val="both"/>
              <w:rPr>
                <w:rFonts w:ascii="Calibri" w:hAnsi="Calibri"/>
                <w:sz w:val="22"/>
                <w:szCs w:val="22"/>
                <w:lang w:val="en-GB"/>
              </w:rPr>
            </w:pPr>
            <w:r>
              <w:rPr>
                <w:rFonts w:ascii="Calibri" w:hAnsi="Calibri"/>
                <w:sz w:val="22"/>
                <w:szCs w:val="22"/>
                <w:lang w:val="en-US"/>
              </w:rPr>
              <w:t>II</w:t>
            </w:r>
            <w:r w:rsidRPr="002F0780">
              <w:rPr>
                <w:rFonts w:ascii="Calibri" w:hAnsi="Calibri"/>
                <w:sz w:val="22"/>
                <w:szCs w:val="22"/>
              </w:rPr>
              <w:t>Α.  ΣΤΟΙΧΕΙΑ ΕΠΙΧΕΙΡΗΣΕΩΝ</w:t>
            </w:r>
          </w:p>
        </w:tc>
        <w:tc>
          <w:tcPr>
            <w:tcW w:w="741" w:type="dxa"/>
            <w:shd w:val="clear" w:color="auto" w:fill="auto"/>
            <w:vAlign w:val="center"/>
          </w:tcPr>
          <w:p w:rsidR="00D47F07" w:rsidRPr="00643FE2" w:rsidRDefault="00CF3A7A" w:rsidP="00CF3A7A">
            <w:pPr>
              <w:spacing w:before="120" w:after="120"/>
              <w:rPr>
                <w:rFonts w:ascii="Calibri" w:hAnsi="Calibri"/>
              </w:rPr>
            </w:pPr>
            <w:r>
              <w:rPr>
                <w:rFonts w:ascii="Calibri" w:hAnsi="Calibri"/>
              </w:rPr>
              <w:t xml:space="preserve">  1</w:t>
            </w:r>
            <w:r w:rsidR="005D3B1C">
              <w:rPr>
                <w:rFonts w:ascii="Calibri" w:hAnsi="Calibri"/>
              </w:rPr>
              <w:t>8</w:t>
            </w:r>
          </w:p>
        </w:tc>
      </w:tr>
      <w:tr w:rsidR="00D47F07" w:rsidRPr="0009725B" w:rsidTr="00757F14">
        <w:trPr>
          <w:trHeight w:val="5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4B7483" w:rsidRDefault="00D47F07" w:rsidP="000F6BD0">
            <w:pPr>
              <w:jc w:val="both"/>
              <w:rPr>
                <w:rFonts w:ascii="Calibri" w:hAnsi="Calibri"/>
                <w:sz w:val="22"/>
                <w:szCs w:val="22"/>
                <w:lang w:val="en-GB"/>
              </w:rPr>
            </w:pPr>
            <w:r>
              <w:rPr>
                <w:rFonts w:ascii="Calibri" w:hAnsi="Calibri"/>
                <w:sz w:val="22"/>
                <w:szCs w:val="22"/>
                <w:lang w:val="en-US"/>
              </w:rPr>
              <w:t>II</w:t>
            </w:r>
            <w:r w:rsidRPr="002F0780">
              <w:rPr>
                <w:rFonts w:ascii="Calibri" w:hAnsi="Calibri"/>
                <w:sz w:val="22"/>
                <w:szCs w:val="22"/>
              </w:rPr>
              <w:t>Β. ΣΤΟΙΧΕΙΑ ΕΡΓΑΖΟΜΕΝΩΝ</w:t>
            </w:r>
          </w:p>
        </w:tc>
        <w:tc>
          <w:tcPr>
            <w:tcW w:w="741" w:type="dxa"/>
            <w:shd w:val="clear" w:color="auto" w:fill="auto"/>
            <w:vAlign w:val="center"/>
          </w:tcPr>
          <w:p w:rsidR="00D47F07" w:rsidRPr="008A526C" w:rsidRDefault="000C0050" w:rsidP="000F6BD0">
            <w:pPr>
              <w:spacing w:before="120" w:after="120"/>
              <w:jc w:val="center"/>
              <w:rPr>
                <w:rFonts w:ascii="Calibri" w:hAnsi="Calibri"/>
                <w:highlight w:val="yellow"/>
              </w:rPr>
            </w:pPr>
            <w:r w:rsidRPr="001B7032">
              <w:rPr>
                <w:rFonts w:ascii="Calibri" w:hAnsi="Calibri"/>
              </w:rPr>
              <w:t>2</w:t>
            </w:r>
            <w:r w:rsidR="003D03EB">
              <w:rPr>
                <w:rFonts w:ascii="Calibri" w:hAnsi="Calibri"/>
              </w:rPr>
              <w:t>1</w:t>
            </w:r>
          </w:p>
        </w:tc>
      </w:tr>
      <w:tr w:rsidR="00D47F07" w:rsidRPr="0009725B" w:rsidTr="006F48A3">
        <w:trPr>
          <w:trHeight w:val="13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332EF7" w:rsidRDefault="00D77E2B" w:rsidP="000F6BD0">
            <w:pPr>
              <w:jc w:val="both"/>
              <w:rPr>
                <w:rFonts w:ascii="Calibri" w:hAnsi="Calibri"/>
                <w:b/>
                <w:sz w:val="22"/>
                <w:szCs w:val="22"/>
              </w:rPr>
            </w:pPr>
            <w:r>
              <w:rPr>
                <w:rFonts w:ascii="Calibri" w:hAnsi="Calibri"/>
                <w:b/>
                <w:sz w:val="22"/>
                <w:szCs w:val="22"/>
              </w:rPr>
              <w:t xml:space="preserve">ΚΕΦΑΛΑΙΟ </w:t>
            </w:r>
            <w:r>
              <w:rPr>
                <w:rFonts w:ascii="Calibri" w:hAnsi="Calibri"/>
                <w:b/>
                <w:sz w:val="22"/>
                <w:szCs w:val="22"/>
                <w:lang w:val="en-US"/>
              </w:rPr>
              <w:t>III</w:t>
            </w:r>
          </w:p>
          <w:p w:rsidR="00D47F07" w:rsidRPr="002F0780" w:rsidRDefault="00D47F07" w:rsidP="000F6BD0">
            <w:pPr>
              <w:jc w:val="both"/>
              <w:rPr>
                <w:rFonts w:ascii="Calibri" w:hAnsi="Calibri"/>
                <w:b/>
                <w:sz w:val="22"/>
                <w:szCs w:val="22"/>
              </w:rPr>
            </w:pPr>
          </w:p>
          <w:p w:rsidR="00D47F07" w:rsidRPr="006F48A3" w:rsidRDefault="00D47F07" w:rsidP="000F6BD0">
            <w:pPr>
              <w:jc w:val="both"/>
              <w:rPr>
                <w:rFonts w:ascii="Calibri" w:hAnsi="Calibri"/>
                <w:bCs/>
                <w:sz w:val="22"/>
                <w:szCs w:val="22"/>
              </w:rPr>
            </w:pPr>
            <w:r w:rsidRPr="002F0780">
              <w:rPr>
                <w:rFonts w:ascii="Calibri" w:hAnsi="Calibri"/>
                <w:sz w:val="22"/>
                <w:szCs w:val="22"/>
              </w:rPr>
              <w:t xml:space="preserve">ΣΤΑΤΙΣΤΙΚΗ ΑΠΟΤΥΠΩΣΗ </w:t>
            </w:r>
            <w:r w:rsidRPr="002F0780">
              <w:rPr>
                <w:rFonts w:ascii="Calibri" w:hAnsi="Calibri"/>
                <w:bCs/>
                <w:sz w:val="22"/>
                <w:szCs w:val="22"/>
              </w:rPr>
              <w:t>ΤΟΥ ΣΥΝΟΛΟΥ ΤΩΝ ΕΠΙΧΕΙΡΗΣΕΩΝ ΚΑΙ ΤΩΝ ΕΡΓΑΖΟΜΕΝΩΝ – ΜΙΣΘΩΤΩΝ ΜΕ ΣΧΕΣΗ ΕΡΓΑΣΙΑΣ ΙΔΙΩΤΙΚΟΥ ΔΙΚΑΙΟΥ, ΣΕ ΕΠΙΠΕΔΟ ΠΕΡΙΦΕΡΕΙΑΚΗΣ ΕΝΟΤΗΤΑΣ</w:t>
            </w:r>
          </w:p>
          <w:p w:rsidR="006F48A3" w:rsidRPr="006F48A3" w:rsidRDefault="006F48A3" w:rsidP="000F6BD0">
            <w:pPr>
              <w:jc w:val="both"/>
              <w:rPr>
                <w:rFonts w:ascii="Calibri" w:hAnsi="Calibri"/>
                <w:bCs/>
                <w:sz w:val="22"/>
                <w:szCs w:val="22"/>
              </w:rPr>
            </w:pPr>
          </w:p>
        </w:tc>
        <w:tc>
          <w:tcPr>
            <w:tcW w:w="741" w:type="dxa"/>
            <w:shd w:val="clear" w:color="auto" w:fill="auto"/>
            <w:vAlign w:val="center"/>
          </w:tcPr>
          <w:p w:rsidR="00D47F07" w:rsidRPr="001B7032" w:rsidRDefault="007D3C8A" w:rsidP="000F6BD0">
            <w:pPr>
              <w:spacing w:before="120" w:after="120"/>
              <w:jc w:val="center"/>
              <w:rPr>
                <w:rFonts w:ascii="Calibri" w:hAnsi="Calibri"/>
              </w:rPr>
            </w:pPr>
            <w:r w:rsidRPr="001B7032">
              <w:rPr>
                <w:rFonts w:ascii="Calibri" w:hAnsi="Calibri"/>
              </w:rPr>
              <w:t>2</w:t>
            </w:r>
            <w:r w:rsidR="005D3B1C">
              <w:rPr>
                <w:rFonts w:ascii="Calibri" w:hAnsi="Calibri"/>
              </w:rPr>
              <w:t>3</w:t>
            </w:r>
          </w:p>
        </w:tc>
      </w:tr>
      <w:tr w:rsidR="00D47F07" w:rsidRPr="0009725B" w:rsidTr="00757F14">
        <w:trPr>
          <w:trHeight w:val="569"/>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2F0780" w:rsidRDefault="00D47F07" w:rsidP="000F6BD0">
            <w:pPr>
              <w:jc w:val="both"/>
              <w:rPr>
                <w:rFonts w:ascii="Calibri" w:hAnsi="Calibri"/>
                <w:sz w:val="22"/>
                <w:szCs w:val="22"/>
              </w:rPr>
            </w:pPr>
            <w:r>
              <w:rPr>
                <w:rFonts w:ascii="Calibri" w:hAnsi="Calibri"/>
                <w:sz w:val="22"/>
                <w:szCs w:val="22"/>
                <w:lang w:val="en-US"/>
              </w:rPr>
              <w:t>III</w:t>
            </w:r>
            <w:r w:rsidRPr="002F0780">
              <w:rPr>
                <w:rFonts w:ascii="Calibri" w:hAnsi="Calibri"/>
                <w:sz w:val="22"/>
                <w:szCs w:val="22"/>
              </w:rPr>
              <w:t>Α.  ΣΤΟΙΧΕΙΑ ΕΠΙΧΕΙΡΗΣΕΩΝ</w:t>
            </w:r>
          </w:p>
        </w:tc>
        <w:tc>
          <w:tcPr>
            <w:tcW w:w="741" w:type="dxa"/>
            <w:shd w:val="clear" w:color="auto" w:fill="auto"/>
            <w:vAlign w:val="center"/>
          </w:tcPr>
          <w:p w:rsidR="00D47F07" w:rsidRPr="001B7032" w:rsidRDefault="00182D24" w:rsidP="000F6BD0">
            <w:pPr>
              <w:spacing w:before="120" w:after="120"/>
              <w:jc w:val="center"/>
              <w:rPr>
                <w:rFonts w:ascii="Calibri" w:hAnsi="Calibri"/>
              </w:rPr>
            </w:pPr>
            <w:r w:rsidRPr="001B7032">
              <w:rPr>
                <w:rFonts w:ascii="Calibri" w:hAnsi="Calibri"/>
              </w:rPr>
              <w:t>2</w:t>
            </w:r>
            <w:r w:rsidR="00B23CF9">
              <w:rPr>
                <w:rFonts w:ascii="Calibri" w:hAnsi="Calibri"/>
              </w:rPr>
              <w:t>3</w:t>
            </w:r>
          </w:p>
        </w:tc>
      </w:tr>
      <w:tr w:rsidR="00D47F07" w:rsidRPr="0009725B" w:rsidTr="00757F14">
        <w:trPr>
          <w:trHeight w:val="618"/>
        </w:trPr>
        <w:tc>
          <w:tcPr>
            <w:tcW w:w="542" w:type="dxa"/>
          </w:tcPr>
          <w:p w:rsidR="00D47F07" w:rsidRPr="0009725B" w:rsidRDefault="00D47F07" w:rsidP="000F6BD0">
            <w:pPr>
              <w:spacing w:before="120" w:after="120"/>
              <w:jc w:val="both"/>
              <w:rPr>
                <w:rFonts w:ascii="Calibri" w:hAnsi="Calibri"/>
                <w:b/>
              </w:rPr>
            </w:pPr>
          </w:p>
        </w:tc>
        <w:tc>
          <w:tcPr>
            <w:tcW w:w="8069" w:type="dxa"/>
            <w:vAlign w:val="center"/>
          </w:tcPr>
          <w:p w:rsidR="00D47F07" w:rsidRPr="002F0780" w:rsidRDefault="00D47F07" w:rsidP="000F6BD0">
            <w:pPr>
              <w:jc w:val="both"/>
              <w:rPr>
                <w:rFonts w:ascii="Calibri" w:hAnsi="Calibri"/>
                <w:sz w:val="22"/>
                <w:szCs w:val="22"/>
              </w:rPr>
            </w:pPr>
            <w:r w:rsidRPr="00EB581C">
              <w:rPr>
                <w:rFonts w:ascii="Calibri" w:hAnsi="Calibri"/>
                <w:sz w:val="22"/>
                <w:szCs w:val="22"/>
                <w:lang w:val="en-US"/>
              </w:rPr>
              <w:t>III</w:t>
            </w:r>
            <w:r w:rsidRPr="00EB581C">
              <w:rPr>
                <w:rFonts w:ascii="Calibri" w:hAnsi="Calibri"/>
                <w:sz w:val="22"/>
                <w:szCs w:val="22"/>
              </w:rPr>
              <w:t>Β</w:t>
            </w:r>
            <w:r w:rsidRPr="002F0780">
              <w:rPr>
                <w:rFonts w:ascii="Calibri" w:hAnsi="Calibri"/>
                <w:sz w:val="22"/>
                <w:szCs w:val="22"/>
              </w:rPr>
              <w:t>. ΣΤΟΙΧΕΙΑ ΕΡΓΑΖΟΜΕΝΩΝ</w:t>
            </w:r>
          </w:p>
        </w:tc>
        <w:tc>
          <w:tcPr>
            <w:tcW w:w="741" w:type="dxa"/>
          </w:tcPr>
          <w:p w:rsidR="00D47F07" w:rsidRPr="008A526C" w:rsidRDefault="00643FE2" w:rsidP="00643FE2">
            <w:pPr>
              <w:spacing w:before="120" w:after="120"/>
              <w:jc w:val="center"/>
              <w:rPr>
                <w:rFonts w:ascii="Calibri" w:hAnsi="Calibri"/>
                <w:highlight w:val="yellow"/>
              </w:rPr>
            </w:pPr>
            <w:r w:rsidRPr="00261B8D">
              <w:rPr>
                <w:rFonts w:ascii="Calibri" w:hAnsi="Calibri"/>
              </w:rPr>
              <w:t>2</w:t>
            </w:r>
            <w:r w:rsidR="008A0A1A">
              <w:rPr>
                <w:rFonts w:ascii="Calibri" w:hAnsi="Calibri"/>
              </w:rPr>
              <w:t>5</w:t>
            </w:r>
          </w:p>
        </w:tc>
      </w:tr>
    </w:tbl>
    <w:p w:rsidR="00D47F07" w:rsidRDefault="00D47F07" w:rsidP="00103671">
      <w:pPr>
        <w:autoSpaceDE w:val="0"/>
        <w:autoSpaceDN w:val="0"/>
        <w:adjustRightInd w:val="0"/>
        <w:jc w:val="center"/>
        <w:rPr>
          <w:rFonts w:ascii="Calibri" w:hAnsi="Calibri"/>
          <w:b/>
          <w:bCs/>
          <w:sz w:val="28"/>
          <w:szCs w:val="28"/>
        </w:rPr>
      </w:pPr>
    </w:p>
    <w:p w:rsidR="00D47F07" w:rsidRDefault="00D47F07" w:rsidP="00103671">
      <w:pPr>
        <w:autoSpaceDE w:val="0"/>
        <w:autoSpaceDN w:val="0"/>
        <w:adjustRightInd w:val="0"/>
        <w:jc w:val="center"/>
        <w:rPr>
          <w:rFonts w:ascii="Calibri" w:hAnsi="Calibri"/>
          <w:b/>
          <w:bCs/>
          <w:sz w:val="28"/>
          <w:szCs w:val="28"/>
        </w:rPr>
      </w:pPr>
    </w:p>
    <w:p w:rsidR="00D47F07" w:rsidRDefault="00D47F07" w:rsidP="00103671">
      <w:pPr>
        <w:autoSpaceDE w:val="0"/>
        <w:autoSpaceDN w:val="0"/>
        <w:adjustRightInd w:val="0"/>
        <w:jc w:val="center"/>
        <w:rPr>
          <w:rFonts w:ascii="Calibri" w:hAnsi="Calibri"/>
          <w:b/>
          <w:bCs/>
          <w:sz w:val="28"/>
          <w:szCs w:val="28"/>
        </w:rPr>
      </w:pPr>
    </w:p>
    <w:p w:rsidR="00D47F07" w:rsidRDefault="00D47F07" w:rsidP="00103671">
      <w:pPr>
        <w:autoSpaceDE w:val="0"/>
        <w:autoSpaceDN w:val="0"/>
        <w:adjustRightInd w:val="0"/>
        <w:jc w:val="center"/>
        <w:rPr>
          <w:rFonts w:ascii="Calibri" w:hAnsi="Calibri"/>
          <w:b/>
          <w:bCs/>
          <w:sz w:val="28"/>
          <w:szCs w:val="28"/>
        </w:rPr>
      </w:pPr>
    </w:p>
    <w:p w:rsidR="00D47F07" w:rsidRDefault="00D47F07" w:rsidP="00D47F07">
      <w:pPr>
        <w:ind w:left="990"/>
        <w:rPr>
          <w:rFonts w:ascii="Calibri" w:hAnsi="Calibri" w:cs="Calibri Bold Italic+FPEF"/>
          <w:b/>
          <w:bCs/>
          <w:i/>
          <w:iCs/>
        </w:rPr>
      </w:pPr>
    </w:p>
    <w:p w:rsidR="00D47F07" w:rsidRDefault="00D47F07" w:rsidP="00D47F07">
      <w:pPr>
        <w:ind w:left="990"/>
        <w:rPr>
          <w:rFonts w:ascii="Calibri" w:hAnsi="Calibri" w:cs="Calibri Bold Italic+FPEF"/>
          <w:b/>
          <w:bCs/>
          <w:i/>
          <w:iCs/>
        </w:rPr>
      </w:pPr>
    </w:p>
    <w:p w:rsidR="00D47F07" w:rsidRDefault="00D47F07" w:rsidP="00D47F07">
      <w:pPr>
        <w:ind w:left="990"/>
        <w:rPr>
          <w:rFonts w:ascii="Calibri" w:hAnsi="Calibri" w:cs="Calibri Bold Italic+FPEF"/>
          <w:b/>
          <w:bCs/>
          <w:i/>
          <w:iCs/>
        </w:rPr>
      </w:pPr>
    </w:p>
    <w:p w:rsidR="00D47F07" w:rsidRDefault="00D47F07" w:rsidP="00D47F07">
      <w:pPr>
        <w:ind w:left="990"/>
        <w:rPr>
          <w:rFonts w:ascii="Calibri" w:hAnsi="Calibri" w:cs="Calibri Bold Italic+FPEF"/>
          <w:b/>
          <w:bCs/>
          <w:i/>
          <w:iCs/>
        </w:rPr>
      </w:pPr>
    </w:p>
    <w:p w:rsidR="00D47F07" w:rsidRDefault="00D47F07" w:rsidP="00D47F07">
      <w:pPr>
        <w:ind w:left="990"/>
        <w:rPr>
          <w:rFonts w:ascii="Calibri" w:hAnsi="Calibri" w:cs="Calibri Bold Italic+FPEF"/>
          <w:b/>
          <w:bCs/>
          <w:i/>
          <w:iCs/>
        </w:rPr>
      </w:pPr>
    </w:p>
    <w:p w:rsidR="00D47F07" w:rsidRDefault="00D47F07" w:rsidP="00D47F07">
      <w:pPr>
        <w:ind w:left="990"/>
        <w:rPr>
          <w:rFonts w:ascii="Calibri" w:hAnsi="Calibri" w:cs="Calibri Bold Italic+FPEF"/>
          <w:b/>
          <w:bCs/>
          <w:i/>
          <w:iCs/>
        </w:rPr>
      </w:pPr>
    </w:p>
    <w:p w:rsidR="004A4ADB" w:rsidRDefault="004A4ADB" w:rsidP="00B74860">
      <w:pPr>
        <w:rPr>
          <w:rFonts w:ascii="Calibri" w:hAnsi="Calibri" w:cs="Calibri Bold Italic+FPEF"/>
          <w:b/>
          <w:bCs/>
          <w:i/>
          <w:iCs/>
          <w:lang w:val="en-US"/>
        </w:rPr>
      </w:pPr>
    </w:p>
    <w:p w:rsidR="006F48A3" w:rsidRDefault="006F48A3" w:rsidP="00B74860">
      <w:pPr>
        <w:rPr>
          <w:rFonts w:ascii="Calibri" w:hAnsi="Calibri" w:cs="Calibri Bold Italic+FPEF"/>
          <w:b/>
          <w:bCs/>
          <w:i/>
          <w:iCs/>
          <w:lang w:val="en-US"/>
        </w:rPr>
      </w:pPr>
    </w:p>
    <w:p w:rsidR="006F48A3" w:rsidRDefault="006F48A3" w:rsidP="00B74860">
      <w:pPr>
        <w:rPr>
          <w:rFonts w:ascii="Calibri" w:hAnsi="Calibri" w:cs="Calibri Bold Italic+FPEF"/>
          <w:b/>
          <w:bCs/>
          <w:i/>
          <w:iCs/>
          <w:lang w:val="en-US"/>
        </w:rPr>
      </w:pPr>
    </w:p>
    <w:p w:rsidR="006F48A3" w:rsidRPr="006F48A3" w:rsidRDefault="006F48A3" w:rsidP="00B74860">
      <w:pPr>
        <w:rPr>
          <w:rFonts w:ascii="Calibri" w:hAnsi="Calibri" w:cs="Calibri Bold Italic+FPEF"/>
          <w:b/>
          <w:bCs/>
          <w:i/>
          <w:iCs/>
          <w:lang w:val="en-US"/>
        </w:rPr>
      </w:pPr>
    </w:p>
    <w:p w:rsidR="00D47F07" w:rsidRPr="002A6E73" w:rsidRDefault="000953DE" w:rsidP="00D47F07">
      <w:pPr>
        <w:ind w:left="990"/>
        <w:rPr>
          <w:rFonts w:ascii="Calibri" w:hAnsi="Calibri"/>
          <w:b/>
          <w:i/>
          <w:sz w:val="28"/>
          <w:szCs w:val="28"/>
        </w:rPr>
      </w:pPr>
      <w:r>
        <w:rPr>
          <w:rFonts w:ascii="Calibri" w:hAnsi="Calibri" w:cs="Calibri Bold Italic+FPEF"/>
          <w:b/>
          <w:bCs/>
          <w:i/>
          <w:iCs/>
        </w:rPr>
        <w:t>Υπεύθυνοι</w:t>
      </w:r>
      <w:r w:rsidR="00D47F07" w:rsidRPr="002A6E73">
        <w:rPr>
          <w:rFonts w:ascii="Calibri" w:hAnsi="Calibri" w:cs="Calibri Bold Italic+FPEF"/>
          <w:b/>
          <w:bCs/>
          <w:i/>
          <w:iCs/>
        </w:rPr>
        <w:t xml:space="preserve"> για την επιμέλεια και το συντονισμό της έκδοσης:</w:t>
      </w:r>
    </w:p>
    <w:p w:rsidR="00D47F07" w:rsidRPr="002A6E73" w:rsidRDefault="00D47F07" w:rsidP="00D47F07">
      <w:pPr>
        <w:ind w:left="990"/>
        <w:rPr>
          <w:rFonts w:ascii="Calibri" w:hAnsi="Calibri"/>
          <w:b/>
          <w:i/>
          <w:sz w:val="28"/>
          <w:szCs w:val="28"/>
        </w:rPr>
      </w:pPr>
    </w:p>
    <w:p w:rsidR="00D47F07" w:rsidRDefault="00D47F07" w:rsidP="00D47F07">
      <w:pPr>
        <w:ind w:left="990"/>
        <w:rPr>
          <w:rFonts w:ascii="Calibri" w:hAnsi="Calibri"/>
          <w:b/>
          <w:i/>
        </w:rPr>
      </w:pPr>
      <w:r w:rsidRPr="002A6E73">
        <w:rPr>
          <w:rFonts w:ascii="Calibri" w:hAnsi="Calibri"/>
          <w:b/>
          <w:i/>
        </w:rPr>
        <w:t>Σταύρος Μπακέας</w:t>
      </w:r>
    </w:p>
    <w:p w:rsidR="00D47F07" w:rsidRDefault="00D47F07" w:rsidP="00D47F07">
      <w:pPr>
        <w:ind w:left="990"/>
        <w:rPr>
          <w:rFonts w:ascii="Calibri" w:hAnsi="Calibri"/>
          <w:b/>
          <w:i/>
        </w:rPr>
      </w:pPr>
      <w:r>
        <w:rPr>
          <w:rFonts w:ascii="Calibri" w:hAnsi="Calibri"/>
          <w:b/>
          <w:i/>
        </w:rPr>
        <w:t>Θεόδωρος Χιονίδης</w:t>
      </w:r>
    </w:p>
    <w:p w:rsidR="006F48A3" w:rsidRPr="001F1B8F" w:rsidRDefault="006F48A3" w:rsidP="00103671">
      <w:pPr>
        <w:autoSpaceDE w:val="0"/>
        <w:autoSpaceDN w:val="0"/>
        <w:adjustRightInd w:val="0"/>
        <w:jc w:val="center"/>
        <w:rPr>
          <w:rFonts w:ascii="Calibri" w:hAnsi="Calibri"/>
          <w:b/>
          <w:bCs/>
          <w:sz w:val="28"/>
          <w:szCs w:val="28"/>
        </w:rPr>
      </w:pPr>
    </w:p>
    <w:p w:rsidR="00103671" w:rsidRPr="00D9707E" w:rsidRDefault="00103671" w:rsidP="00103671">
      <w:pPr>
        <w:autoSpaceDE w:val="0"/>
        <w:autoSpaceDN w:val="0"/>
        <w:adjustRightInd w:val="0"/>
        <w:jc w:val="center"/>
        <w:rPr>
          <w:rFonts w:ascii="Calibri" w:hAnsi="Calibri"/>
          <w:b/>
          <w:bCs/>
          <w:sz w:val="28"/>
          <w:szCs w:val="28"/>
        </w:rPr>
      </w:pPr>
      <w:r w:rsidRPr="0013449A">
        <w:rPr>
          <w:rFonts w:ascii="Calibri" w:hAnsi="Calibri"/>
          <w:b/>
          <w:bCs/>
          <w:sz w:val="28"/>
          <w:szCs w:val="28"/>
        </w:rPr>
        <w:lastRenderedPageBreak/>
        <w:t>ΑΠΟΤΕΛΕΣΜΑΤΑ</w:t>
      </w:r>
      <w:r>
        <w:t xml:space="preserve"> </w:t>
      </w:r>
      <w:r w:rsidRPr="00AF45EC">
        <w:rPr>
          <w:rFonts w:ascii="Calibri" w:hAnsi="Calibri"/>
          <w:b/>
          <w:bCs/>
          <w:sz w:val="28"/>
          <w:szCs w:val="28"/>
        </w:rPr>
        <w:t>ΤΗΣ</w:t>
      </w:r>
      <w:r>
        <w:t xml:space="preserve"> </w:t>
      </w:r>
      <w:r w:rsidRPr="00D9707E">
        <w:rPr>
          <w:rFonts w:ascii="Calibri" w:hAnsi="Calibri"/>
          <w:b/>
          <w:bCs/>
          <w:sz w:val="28"/>
          <w:szCs w:val="28"/>
        </w:rPr>
        <w:t>ΗΛΕΚΤΡΟΝΙΚΗ</w:t>
      </w:r>
      <w:r>
        <w:rPr>
          <w:rFonts w:ascii="Calibri" w:hAnsi="Calibri"/>
          <w:b/>
          <w:bCs/>
          <w:sz w:val="28"/>
          <w:szCs w:val="28"/>
        </w:rPr>
        <w:t>Σ</w:t>
      </w:r>
      <w:r w:rsidRPr="00D9707E">
        <w:rPr>
          <w:rFonts w:ascii="Calibri" w:hAnsi="Calibri"/>
          <w:b/>
          <w:bCs/>
          <w:sz w:val="28"/>
          <w:szCs w:val="28"/>
        </w:rPr>
        <w:t xml:space="preserve"> ΚΑΤΑΓΡΑΦΗ</w:t>
      </w:r>
      <w:r>
        <w:rPr>
          <w:rFonts w:ascii="Calibri" w:hAnsi="Calibri"/>
          <w:b/>
          <w:bCs/>
          <w:sz w:val="28"/>
          <w:szCs w:val="28"/>
        </w:rPr>
        <w:t>Σ</w:t>
      </w:r>
      <w:r w:rsidRPr="00D9707E">
        <w:rPr>
          <w:rFonts w:ascii="Calibri" w:hAnsi="Calibri"/>
          <w:b/>
          <w:bCs/>
          <w:sz w:val="28"/>
          <w:szCs w:val="28"/>
        </w:rPr>
        <w:t xml:space="preserve"> </w:t>
      </w:r>
    </w:p>
    <w:p w:rsidR="00103671" w:rsidRPr="00D9707E" w:rsidRDefault="00103671" w:rsidP="00103671">
      <w:pPr>
        <w:autoSpaceDE w:val="0"/>
        <w:autoSpaceDN w:val="0"/>
        <w:adjustRightInd w:val="0"/>
        <w:jc w:val="center"/>
        <w:rPr>
          <w:rFonts w:ascii="Calibri" w:hAnsi="Calibri"/>
          <w:b/>
          <w:bCs/>
          <w:sz w:val="28"/>
          <w:szCs w:val="28"/>
        </w:rPr>
      </w:pPr>
      <w:r w:rsidRPr="00D9707E">
        <w:rPr>
          <w:rFonts w:ascii="Calibri" w:hAnsi="Calibri"/>
          <w:b/>
          <w:bCs/>
          <w:sz w:val="28"/>
          <w:szCs w:val="28"/>
        </w:rPr>
        <w:t xml:space="preserve">ΤΟΥ ΣΥΝΟΛΟΥ ΤΩΝ ΕΠΙΧΕΙΡΗΣΕΩΝ ΚΑΙ ΤΩΝ ΕΡΓΑΖΟΜΕΝΩΝ – ΜΙΣΘΩΤΩΝ </w:t>
      </w:r>
    </w:p>
    <w:p w:rsidR="00103671" w:rsidRPr="00D9707E" w:rsidRDefault="00103671" w:rsidP="00103671">
      <w:pPr>
        <w:autoSpaceDE w:val="0"/>
        <w:autoSpaceDN w:val="0"/>
        <w:adjustRightInd w:val="0"/>
        <w:jc w:val="center"/>
        <w:rPr>
          <w:rFonts w:ascii="Calibri" w:hAnsi="Calibri"/>
          <w:b/>
          <w:bCs/>
          <w:sz w:val="28"/>
          <w:szCs w:val="28"/>
        </w:rPr>
      </w:pPr>
      <w:r w:rsidRPr="00D9707E">
        <w:rPr>
          <w:rFonts w:ascii="Calibri" w:hAnsi="Calibri"/>
          <w:b/>
          <w:bCs/>
          <w:sz w:val="28"/>
          <w:szCs w:val="28"/>
        </w:rPr>
        <w:t>ΜΕ ΣΧΕΣΗ ΕΡΓΑΣΙΑΣ ΙΔΙΩΤΙΚΟΥ ΔΙΚΑΙΟΥ</w:t>
      </w:r>
    </w:p>
    <w:p w:rsidR="00103671" w:rsidRPr="00BD132D" w:rsidRDefault="00103671" w:rsidP="00242144">
      <w:pPr>
        <w:pStyle w:val="a3"/>
        <w:ind w:left="0" w:right="-334"/>
        <w:jc w:val="both"/>
        <w:rPr>
          <w:rFonts w:ascii="Calibri" w:hAnsi="Calibri"/>
        </w:rPr>
      </w:pPr>
    </w:p>
    <w:p w:rsidR="007A4D82" w:rsidRPr="00493023" w:rsidRDefault="002D574F" w:rsidP="000C659F">
      <w:pPr>
        <w:jc w:val="both"/>
        <w:rPr>
          <w:rFonts w:ascii="Calibri" w:eastAsia="Calibri" w:hAnsi="Calibri"/>
          <w:sz w:val="25"/>
          <w:szCs w:val="25"/>
        </w:rPr>
      </w:pPr>
      <w:r>
        <w:rPr>
          <w:rFonts w:ascii="Calibri" w:eastAsia="Calibri" w:hAnsi="Calibri"/>
          <w:sz w:val="25"/>
          <w:szCs w:val="25"/>
        </w:rPr>
        <w:t xml:space="preserve">Το </w:t>
      </w:r>
      <w:r w:rsidRPr="00493023">
        <w:rPr>
          <w:rFonts w:ascii="Calibri" w:eastAsia="Calibri" w:hAnsi="Calibri"/>
          <w:sz w:val="25"/>
          <w:szCs w:val="25"/>
        </w:rPr>
        <w:t>Υπουργείο Εργασίας &amp; Κοινωνικ</w:t>
      </w:r>
      <w:r w:rsidR="00740B80" w:rsidRPr="00493023">
        <w:rPr>
          <w:rFonts w:ascii="Calibri" w:eastAsia="Calibri" w:hAnsi="Calibri"/>
          <w:sz w:val="25"/>
          <w:szCs w:val="25"/>
        </w:rPr>
        <w:t>ής</w:t>
      </w:r>
      <w:r w:rsidR="007266CE" w:rsidRPr="00493023">
        <w:rPr>
          <w:rFonts w:ascii="Calibri" w:eastAsia="Calibri" w:hAnsi="Calibri"/>
          <w:sz w:val="25"/>
          <w:szCs w:val="25"/>
        </w:rPr>
        <w:t xml:space="preserve"> </w:t>
      </w:r>
      <w:r w:rsidR="00740B80" w:rsidRPr="00493023">
        <w:rPr>
          <w:rFonts w:ascii="Calibri" w:eastAsia="Calibri" w:hAnsi="Calibri"/>
          <w:sz w:val="25"/>
          <w:szCs w:val="25"/>
        </w:rPr>
        <w:t>Ασφάλισης</w:t>
      </w:r>
      <w:r w:rsidR="007266CE" w:rsidRPr="00493023">
        <w:rPr>
          <w:rFonts w:ascii="Calibri" w:eastAsia="Calibri" w:hAnsi="Calibri"/>
          <w:sz w:val="25"/>
          <w:szCs w:val="25"/>
        </w:rPr>
        <w:t xml:space="preserve"> δημοσιοποιεί για </w:t>
      </w:r>
      <w:r w:rsidR="00493023" w:rsidRPr="00493023">
        <w:rPr>
          <w:rFonts w:ascii="Calibri" w:eastAsia="Calibri" w:hAnsi="Calibri"/>
          <w:sz w:val="25"/>
          <w:szCs w:val="25"/>
        </w:rPr>
        <w:t>δ</w:t>
      </w:r>
      <w:r w:rsidR="004C04F9">
        <w:rPr>
          <w:rFonts w:ascii="Calibri" w:eastAsia="Calibri" w:hAnsi="Calibri"/>
          <w:sz w:val="25"/>
          <w:szCs w:val="25"/>
        </w:rPr>
        <w:t>έκατη τρίτη</w:t>
      </w:r>
      <w:r w:rsidR="00242144" w:rsidRPr="00493023">
        <w:rPr>
          <w:rFonts w:ascii="Calibri" w:eastAsia="Calibri" w:hAnsi="Calibri"/>
          <w:sz w:val="25"/>
          <w:szCs w:val="25"/>
        </w:rPr>
        <w:t xml:space="preserve"> συνεχή χρονιά τα αποτελέσματα της ετήσιας κατάθεσης των καταστάσεων προσωπικού </w:t>
      </w:r>
      <w:r w:rsidR="00242144" w:rsidRPr="00493023">
        <w:rPr>
          <w:rFonts w:ascii="Calibri" w:eastAsia="Calibri" w:hAnsi="Calibri"/>
          <w:b/>
          <w:sz w:val="25"/>
          <w:szCs w:val="25"/>
        </w:rPr>
        <w:t>του συνόλου των επιχειρήσεων της χώρας που απασχολούν εργαζόμενους με σχέση εξαρτημένης εργασίας ιδιωτικού δικαίου</w:t>
      </w:r>
      <w:r w:rsidR="00242144" w:rsidRPr="00493023">
        <w:rPr>
          <w:rFonts w:ascii="Calibri" w:eastAsia="Calibri" w:hAnsi="Calibri"/>
          <w:sz w:val="25"/>
          <w:szCs w:val="25"/>
        </w:rPr>
        <w:t>,</w:t>
      </w:r>
      <w:r w:rsidR="00012AAA" w:rsidRPr="00493023">
        <w:rPr>
          <w:rFonts w:ascii="Calibri" w:eastAsia="Calibri" w:hAnsi="Calibri"/>
          <w:sz w:val="25"/>
          <w:szCs w:val="25"/>
        </w:rPr>
        <w:t xml:space="preserve"> </w:t>
      </w:r>
      <w:r w:rsidR="005C48F5" w:rsidRPr="00493023">
        <w:rPr>
          <w:rFonts w:ascii="Calibri" w:eastAsia="Calibri" w:hAnsi="Calibri"/>
          <w:b/>
          <w:sz w:val="25"/>
          <w:szCs w:val="25"/>
        </w:rPr>
        <w:t>όπως αυτές</w:t>
      </w:r>
      <w:r w:rsidR="00012AAA" w:rsidRPr="00493023">
        <w:rPr>
          <w:rFonts w:ascii="Calibri" w:eastAsia="Calibri" w:hAnsi="Calibri"/>
          <w:b/>
          <w:sz w:val="25"/>
          <w:szCs w:val="25"/>
        </w:rPr>
        <w:t xml:space="preserve"> κατατέθηκαν</w:t>
      </w:r>
      <w:r w:rsidR="007B65BA" w:rsidRPr="00493023">
        <w:rPr>
          <w:rFonts w:ascii="Calibri" w:eastAsia="Calibri" w:hAnsi="Calibri"/>
          <w:b/>
          <w:sz w:val="25"/>
          <w:szCs w:val="25"/>
        </w:rPr>
        <w:t xml:space="preserve"> ηλεκτρονικά</w:t>
      </w:r>
      <w:r w:rsidR="00F478CE" w:rsidRPr="00493023">
        <w:rPr>
          <w:rFonts w:ascii="Calibri" w:eastAsia="Calibri" w:hAnsi="Calibri"/>
          <w:sz w:val="25"/>
          <w:szCs w:val="25"/>
        </w:rPr>
        <w:t xml:space="preserve"> </w:t>
      </w:r>
      <w:r w:rsidR="003674FC" w:rsidRPr="00493023">
        <w:rPr>
          <w:rFonts w:ascii="Calibri" w:eastAsia="Calibri" w:hAnsi="Calibri"/>
          <w:b/>
          <w:sz w:val="25"/>
          <w:szCs w:val="25"/>
        </w:rPr>
        <w:t>κατά το διάστημα από 1</w:t>
      </w:r>
      <w:r w:rsidR="00B759A1" w:rsidRPr="00493023">
        <w:rPr>
          <w:rFonts w:ascii="Calibri" w:eastAsia="Calibri" w:hAnsi="Calibri"/>
          <w:b/>
          <w:sz w:val="25"/>
          <w:szCs w:val="25"/>
        </w:rPr>
        <w:t xml:space="preserve"> Οκτωβρίου</w:t>
      </w:r>
      <w:r w:rsidR="009D03CF" w:rsidRPr="00493023">
        <w:rPr>
          <w:rFonts w:ascii="Calibri" w:eastAsia="Calibri" w:hAnsi="Calibri"/>
          <w:b/>
          <w:sz w:val="25"/>
          <w:szCs w:val="25"/>
        </w:rPr>
        <w:t xml:space="preserve"> έως </w:t>
      </w:r>
      <w:r w:rsidR="00493023" w:rsidRPr="00493023">
        <w:rPr>
          <w:rFonts w:ascii="Calibri" w:eastAsia="Calibri" w:hAnsi="Calibri"/>
          <w:b/>
          <w:sz w:val="25"/>
          <w:szCs w:val="25"/>
        </w:rPr>
        <w:t>και 0</w:t>
      </w:r>
      <w:r w:rsidR="004C04F9">
        <w:rPr>
          <w:rFonts w:ascii="Calibri" w:eastAsia="Calibri" w:hAnsi="Calibri"/>
          <w:b/>
          <w:sz w:val="25"/>
          <w:szCs w:val="25"/>
        </w:rPr>
        <w:t>1</w:t>
      </w:r>
      <w:r w:rsidR="00302533" w:rsidRPr="00493023">
        <w:rPr>
          <w:rFonts w:ascii="Calibri" w:eastAsia="Calibri" w:hAnsi="Calibri"/>
          <w:b/>
          <w:sz w:val="25"/>
          <w:szCs w:val="25"/>
        </w:rPr>
        <w:t xml:space="preserve"> </w:t>
      </w:r>
      <w:r w:rsidR="00CF1174" w:rsidRPr="00493023">
        <w:rPr>
          <w:rFonts w:ascii="Calibri" w:eastAsia="Calibri" w:hAnsi="Calibri"/>
          <w:b/>
          <w:sz w:val="25"/>
          <w:szCs w:val="25"/>
        </w:rPr>
        <w:t>Δεκ</w:t>
      </w:r>
      <w:r w:rsidR="003674FC" w:rsidRPr="00493023">
        <w:rPr>
          <w:rFonts w:ascii="Calibri" w:eastAsia="Calibri" w:hAnsi="Calibri"/>
          <w:b/>
          <w:sz w:val="25"/>
          <w:szCs w:val="25"/>
        </w:rPr>
        <w:t>εμ</w:t>
      </w:r>
      <w:r w:rsidR="00F478CE" w:rsidRPr="00493023">
        <w:rPr>
          <w:rFonts w:ascii="Calibri" w:eastAsia="Calibri" w:hAnsi="Calibri"/>
          <w:b/>
          <w:sz w:val="25"/>
          <w:szCs w:val="25"/>
        </w:rPr>
        <w:t>βρίου 20</w:t>
      </w:r>
      <w:r w:rsidR="006B3981" w:rsidRPr="00493023">
        <w:rPr>
          <w:rFonts w:ascii="Calibri" w:eastAsia="Calibri" w:hAnsi="Calibri"/>
          <w:b/>
          <w:sz w:val="25"/>
          <w:szCs w:val="25"/>
        </w:rPr>
        <w:t>2</w:t>
      </w:r>
      <w:r w:rsidR="004C04F9">
        <w:rPr>
          <w:rFonts w:ascii="Calibri" w:eastAsia="Calibri" w:hAnsi="Calibri"/>
          <w:b/>
          <w:sz w:val="25"/>
          <w:szCs w:val="25"/>
        </w:rPr>
        <w:t>5</w:t>
      </w:r>
      <w:r w:rsidR="00C84681" w:rsidRPr="00493023">
        <w:rPr>
          <w:rStyle w:val="a7"/>
          <w:rFonts w:ascii="Calibri" w:eastAsia="Calibri" w:hAnsi="Calibri"/>
          <w:b/>
          <w:sz w:val="25"/>
          <w:szCs w:val="25"/>
        </w:rPr>
        <w:footnoteReference w:id="2"/>
      </w:r>
      <w:r w:rsidR="007A4D82" w:rsidRPr="00493023">
        <w:rPr>
          <w:rFonts w:ascii="Calibri" w:eastAsia="Calibri" w:hAnsi="Calibri"/>
          <w:sz w:val="25"/>
          <w:szCs w:val="25"/>
        </w:rPr>
        <w:t>.</w:t>
      </w:r>
    </w:p>
    <w:p w:rsidR="00B502C5" w:rsidRPr="009C6306" w:rsidRDefault="00B502C5" w:rsidP="000C659F">
      <w:pPr>
        <w:jc w:val="both"/>
        <w:rPr>
          <w:rFonts w:ascii="Calibri" w:eastAsia="Calibri" w:hAnsi="Calibri"/>
          <w:sz w:val="25"/>
          <w:szCs w:val="25"/>
          <w:highlight w:val="yellow"/>
        </w:rPr>
      </w:pPr>
    </w:p>
    <w:p w:rsidR="00242144" w:rsidRPr="00084400" w:rsidRDefault="007A4D82" w:rsidP="000C659F">
      <w:pPr>
        <w:jc w:val="both"/>
        <w:rPr>
          <w:rFonts w:ascii="Calibri" w:eastAsia="Calibri" w:hAnsi="Calibri" w:cs="Calibri"/>
          <w:sz w:val="25"/>
          <w:szCs w:val="25"/>
        </w:rPr>
      </w:pPr>
      <w:r w:rsidRPr="00084400">
        <w:rPr>
          <w:rFonts w:ascii="Calibri" w:eastAsia="Calibri" w:hAnsi="Calibri"/>
          <w:sz w:val="25"/>
          <w:szCs w:val="25"/>
        </w:rPr>
        <w:t>Η ετήσια κατάθεση καταστάσεων προσωπικού</w:t>
      </w:r>
      <w:r w:rsidR="00242144" w:rsidRPr="00084400">
        <w:rPr>
          <w:rFonts w:ascii="Calibri" w:eastAsia="Calibri" w:hAnsi="Calibri"/>
          <w:sz w:val="25"/>
          <w:szCs w:val="25"/>
        </w:rPr>
        <w:t xml:space="preserve"> πραγματοποιήθηκε </w:t>
      </w:r>
      <w:r w:rsidRPr="00084400">
        <w:rPr>
          <w:rFonts w:ascii="Calibri" w:eastAsia="Calibri" w:hAnsi="Calibri"/>
          <w:sz w:val="25"/>
          <w:szCs w:val="25"/>
        </w:rPr>
        <w:t xml:space="preserve">για πρώτη φορά </w:t>
      </w:r>
      <w:r w:rsidR="00242144" w:rsidRPr="00084400">
        <w:rPr>
          <w:rFonts w:ascii="Calibri" w:eastAsia="Calibri" w:hAnsi="Calibri"/>
          <w:b/>
          <w:sz w:val="25"/>
          <w:szCs w:val="25"/>
        </w:rPr>
        <w:t>ηλεκτρονικά</w:t>
      </w:r>
      <w:r w:rsidR="00242144" w:rsidRPr="00084400">
        <w:rPr>
          <w:rFonts w:ascii="Calibri" w:eastAsia="Calibri" w:hAnsi="Calibri"/>
          <w:sz w:val="25"/>
          <w:szCs w:val="25"/>
        </w:rPr>
        <w:t>, μέσω του πληροφοριακού συστήματος «</w:t>
      </w:r>
      <w:r w:rsidR="00242144" w:rsidRPr="00084400">
        <w:rPr>
          <w:rFonts w:ascii="Calibri" w:eastAsia="Calibri" w:hAnsi="Calibri"/>
          <w:b/>
          <w:sz w:val="25"/>
          <w:szCs w:val="25"/>
        </w:rPr>
        <w:t>ΕΡΓΑΝΗ</w:t>
      </w:r>
      <w:r w:rsidR="00242144" w:rsidRPr="00084400">
        <w:rPr>
          <w:rFonts w:ascii="Calibri" w:eastAsia="Calibri" w:hAnsi="Calibri"/>
          <w:sz w:val="25"/>
          <w:szCs w:val="25"/>
        </w:rPr>
        <w:t>», το διάστημα από 15 Σεπτεμβ</w:t>
      </w:r>
      <w:r w:rsidR="00B502C5" w:rsidRPr="00084400">
        <w:rPr>
          <w:rFonts w:ascii="Calibri" w:eastAsia="Calibri" w:hAnsi="Calibri"/>
          <w:sz w:val="25"/>
          <w:szCs w:val="25"/>
        </w:rPr>
        <w:t>ρίου 2013 έως 1</w:t>
      </w:r>
      <w:r w:rsidR="00670150" w:rsidRPr="00084400">
        <w:rPr>
          <w:rFonts w:ascii="Calibri" w:eastAsia="Calibri" w:hAnsi="Calibri"/>
          <w:sz w:val="25"/>
          <w:szCs w:val="25"/>
        </w:rPr>
        <w:t>5 Νοεμβρίου 2013 και μας δόθηκε</w:t>
      </w:r>
      <w:r w:rsidR="00B502C5" w:rsidRPr="00084400">
        <w:rPr>
          <w:rFonts w:ascii="Calibri" w:eastAsia="Calibri" w:hAnsi="Calibri"/>
          <w:sz w:val="25"/>
          <w:szCs w:val="25"/>
        </w:rPr>
        <w:t xml:space="preserve"> πλέον </w:t>
      </w:r>
      <w:r w:rsidR="00B502C5" w:rsidRPr="00084400">
        <w:rPr>
          <w:rFonts w:ascii="Calibri" w:eastAsia="Calibri" w:hAnsi="Calibri" w:cs="Calibri"/>
          <w:sz w:val="25"/>
          <w:szCs w:val="25"/>
        </w:rPr>
        <w:t>η δυνατότητα</w:t>
      </w:r>
      <w:r w:rsidR="00242144" w:rsidRPr="00084400">
        <w:rPr>
          <w:rFonts w:ascii="Calibri" w:eastAsia="Calibri" w:hAnsi="Calibri" w:cs="Calibri"/>
          <w:sz w:val="25"/>
          <w:szCs w:val="25"/>
        </w:rPr>
        <w:t xml:space="preserve"> της αναλυτικής καταγραφής των επιχειρήσεων που απασχολούν μισθωτούς με σχέση εργασίας ιδιωτικού δικαίου στην Ελλάδα και των εργαζομένων σε αυτές.</w:t>
      </w:r>
    </w:p>
    <w:p w:rsidR="00B502C5" w:rsidRPr="009C6306" w:rsidRDefault="00B502C5" w:rsidP="000C659F">
      <w:pPr>
        <w:jc w:val="both"/>
        <w:rPr>
          <w:rFonts w:ascii="Calibri" w:eastAsia="Calibri" w:hAnsi="Calibri"/>
          <w:sz w:val="25"/>
          <w:szCs w:val="25"/>
          <w:highlight w:val="yellow"/>
        </w:rPr>
      </w:pPr>
    </w:p>
    <w:p w:rsidR="001525DA" w:rsidRPr="00084400" w:rsidRDefault="001525DA" w:rsidP="000C659F">
      <w:pPr>
        <w:jc w:val="both"/>
        <w:rPr>
          <w:rFonts w:ascii="Calibri" w:eastAsia="Calibri" w:hAnsi="Calibri"/>
          <w:sz w:val="25"/>
          <w:szCs w:val="25"/>
        </w:rPr>
      </w:pPr>
      <w:r w:rsidRPr="00084400">
        <w:rPr>
          <w:rFonts w:ascii="Calibri" w:eastAsia="Calibri" w:hAnsi="Calibri"/>
          <w:sz w:val="25"/>
          <w:szCs w:val="25"/>
        </w:rPr>
        <w:t xml:space="preserve">Κατ’ εφαρμογή των διατάξεων του άρθρου 16 του </w:t>
      </w:r>
      <w:r w:rsidRPr="00084400">
        <w:rPr>
          <w:rFonts w:ascii="Calibri" w:eastAsia="Calibri" w:hAnsi="Calibri"/>
          <w:b/>
          <w:sz w:val="25"/>
          <w:szCs w:val="25"/>
        </w:rPr>
        <w:t>Ν. 2874/2000 (ΦΕΚ Α'/286/29-12-2000)</w:t>
      </w:r>
      <w:r w:rsidRPr="00084400">
        <w:rPr>
          <w:rFonts w:ascii="Calibri" w:eastAsia="Calibri" w:hAnsi="Calibri"/>
          <w:sz w:val="25"/>
          <w:szCs w:val="25"/>
        </w:rPr>
        <w:t>, όπως τροποποιήθηκε και ισχύει , κάθε  εργοδότης υποχρεούται να καταθέτει μια φορά τον χρόνο πίνακα προσωπικού καταγράφοντας το σύνολο του προσωπικ</w:t>
      </w:r>
      <w:r w:rsidR="00CB5307" w:rsidRPr="00084400">
        <w:rPr>
          <w:rFonts w:ascii="Calibri" w:eastAsia="Calibri" w:hAnsi="Calibri"/>
          <w:sz w:val="25"/>
          <w:szCs w:val="25"/>
        </w:rPr>
        <w:t xml:space="preserve">ού </w:t>
      </w:r>
      <w:r w:rsidRPr="00084400">
        <w:rPr>
          <w:rFonts w:ascii="Calibri" w:eastAsia="Calibri" w:hAnsi="Calibri"/>
          <w:sz w:val="25"/>
          <w:szCs w:val="25"/>
        </w:rPr>
        <w:t xml:space="preserve"> που απασχολεί με σχέση εξαρτημένης εργασίας στην επιχε</w:t>
      </w:r>
      <w:r w:rsidR="00CB5307" w:rsidRPr="00084400">
        <w:rPr>
          <w:rFonts w:ascii="Calibri" w:eastAsia="Calibri" w:hAnsi="Calibri"/>
          <w:sz w:val="25"/>
          <w:szCs w:val="25"/>
        </w:rPr>
        <w:t>ίρηση του, κατά την ώρα υποβολής,</w:t>
      </w:r>
      <w:r w:rsidRPr="00084400">
        <w:rPr>
          <w:rFonts w:ascii="Calibri" w:eastAsia="Calibri" w:hAnsi="Calibri"/>
          <w:sz w:val="25"/>
          <w:szCs w:val="25"/>
        </w:rPr>
        <w:t xml:space="preserve"> (είτε αορίστου είτε  ορισμένου χρόνου</w:t>
      </w:r>
      <w:r w:rsidR="00552748" w:rsidRPr="00084400">
        <w:rPr>
          <w:rFonts w:ascii="Calibri" w:eastAsia="Calibri" w:hAnsi="Calibri"/>
          <w:sz w:val="25"/>
          <w:szCs w:val="25"/>
        </w:rPr>
        <w:t>)</w:t>
      </w:r>
      <w:r w:rsidRPr="00084400">
        <w:rPr>
          <w:rFonts w:ascii="Calibri" w:eastAsia="Calibri" w:hAnsi="Calibri"/>
          <w:sz w:val="25"/>
          <w:szCs w:val="25"/>
        </w:rPr>
        <w:t>, κατά τον χρόνο υποβολής του πίνακα και εντός της νόμιμης π</w:t>
      </w:r>
      <w:r w:rsidR="00E947B4" w:rsidRPr="00084400">
        <w:rPr>
          <w:rFonts w:ascii="Calibri" w:eastAsia="Calibri" w:hAnsi="Calibri"/>
          <w:sz w:val="25"/>
          <w:szCs w:val="25"/>
        </w:rPr>
        <w:t>ροθεσμίας</w:t>
      </w:r>
      <w:r w:rsidRPr="00084400">
        <w:rPr>
          <w:rFonts w:ascii="Calibri" w:eastAsia="Calibri" w:hAnsi="Calibri"/>
          <w:sz w:val="25"/>
          <w:szCs w:val="25"/>
        </w:rPr>
        <w:t>.</w:t>
      </w:r>
    </w:p>
    <w:p w:rsidR="00E947B4" w:rsidRPr="00084400" w:rsidRDefault="00E947B4" w:rsidP="000C659F">
      <w:pPr>
        <w:jc w:val="both"/>
        <w:rPr>
          <w:rFonts w:ascii="Calibri" w:eastAsia="Calibri" w:hAnsi="Calibri"/>
          <w:sz w:val="25"/>
          <w:szCs w:val="25"/>
        </w:rPr>
      </w:pPr>
    </w:p>
    <w:p w:rsidR="00CB5307" w:rsidRPr="00084400" w:rsidRDefault="00CB5307" w:rsidP="000C659F">
      <w:pPr>
        <w:jc w:val="both"/>
        <w:rPr>
          <w:rFonts w:ascii="Calibri" w:eastAsia="Calibri" w:hAnsi="Calibri"/>
          <w:sz w:val="25"/>
          <w:szCs w:val="25"/>
        </w:rPr>
      </w:pPr>
      <w:r w:rsidRPr="00084400">
        <w:rPr>
          <w:rFonts w:ascii="Calibri" w:eastAsia="Calibri" w:hAnsi="Calibri"/>
          <w:sz w:val="25"/>
          <w:szCs w:val="25"/>
        </w:rPr>
        <w:t>Ο ετήσιος πίνακας προσωπικού (έντυπο Ε4) υποβάλλεται ηλεκτρονικά μία φορά το χρόνο και κατά το χρονικό διάστημα από 01 Οκτωβρίου έως 31 Οκ</w:t>
      </w:r>
      <w:r w:rsidR="006213B3" w:rsidRPr="00084400">
        <w:rPr>
          <w:rFonts w:ascii="Calibri" w:eastAsia="Calibri" w:hAnsi="Calibri"/>
          <w:sz w:val="25"/>
          <w:szCs w:val="25"/>
        </w:rPr>
        <w:t>τωβρίου, άρθρο 5 παράγραφος 5.16 του Αριθμ. οικ.29147/Δ1.10258/2019, εκάστου έτους &amp; άρθρο 5 παράγραφος 5.16 του Αριθμ. πρωτ.: 40331/Δ1.13521/2019</w:t>
      </w:r>
      <w:r w:rsidRPr="00084400">
        <w:rPr>
          <w:rFonts w:ascii="Calibri" w:eastAsia="Calibri" w:hAnsi="Calibri"/>
          <w:sz w:val="25"/>
          <w:szCs w:val="25"/>
        </w:rPr>
        <w:t>.</w:t>
      </w:r>
    </w:p>
    <w:p w:rsidR="00B502C5" w:rsidRPr="00084400" w:rsidRDefault="00B502C5" w:rsidP="000C659F">
      <w:pPr>
        <w:jc w:val="both"/>
        <w:rPr>
          <w:rFonts w:ascii="Calibri" w:eastAsia="Calibri" w:hAnsi="Calibri"/>
          <w:sz w:val="25"/>
          <w:szCs w:val="25"/>
        </w:rPr>
      </w:pPr>
    </w:p>
    <w:p w:rsidR="007A4D82" w:rsidRPr="00084400" w:rsidRDefault="007A4D82" w:rsidP="007A4D82">
      <w:pPr>
        <w:autoSpaceDE w:val="0"/>
        <w:autoSpaceDN w:val="0"/>
        <w:adjustRightInd w:val="0"/>
        <w:jc w:val="both"/>
        <w:rPr>
          <w:rFonts w:ascii="Calibri" w:hAnsi="Calibri"/>
          <w:sz w:val="25"/>
          <w:szCs w:val="25"/>
        </w:rPr>
      </w:pPr>
      <w:r w:rsidRPr="00084400">
        <w:rPr>
          <w:rFonts w:ascii="Calibri" w:hAnsi="Calibri"/>
          <w:sz w:val="25"/>
          <w:szCs w:val="25"/>
        </w:rPr>
        <w:t xml:space="preserve">Επίσης, υπενθυμίζεται ότι το πληροφοριακό σύστημα </w:t>
      </w:r>
      <w:r w:rsidRPr="00084400">
        <w:rPr>
          <w:rFonts w:ascii="Calibri" w:hAnsi="Calibri"/>
          <w:b/>
          <w:sz w:val="25"/>
          <w:szCs w:val="25"/>
        </w:rPr>
        <w:t>«ΕΡΓΑΝΗ»</w:t>
      </w:r>
      <w:r w:rsidRPr="00084400">
        <w:rPr>
          <w:rFonts w:ascii="Calibri" w:hAnsi="Calibri"/>
          <w:sz w:val="25"/>
          <w:szCs w:val="25"/>
        </w:rPr>
        <w:t xml:space="preserve"> ξεκίνησε τη λειτουργία του από 1 Μαρτίου 2013 και καταγράφει ψηφιακά τις ροές μισθωτής απασχόλησης στον ιδιωτικό τομέα της οικονομίας (απασχόλησης με σχέση εξαρτημένης εργασίας ιδιωτικού δικαίου), αποτυπώνο</w:t>
      </w:r>
      <w:r w:rsidR="00552748" w:rsidRPr="00084400">
        <w:rPr>
          <w:rFonts w:ascii="Calibri" w:hAnsi="Calibri"/>
          <w:sz w:val="25"/>
          <w:szCs w:val="25"/>
        </w:rPr>
        <w:t xml:space="preserve">ντας, </w:t>
      </w:r>
      <w:r w:rsidR="00012AAA" w:rsidRPr="00084400">
        <w:rPr>
          <w:rFonts w:ascii="Calibri" w:hAnsi="Calibri"/>
          <w:sz w:val="25"/>
          <w:szCs w:val="25"/>
        </w:rPr>
        <w:t>σε πραγματικό</w:t>
      </w:r>
      <w:r w:rsidRPr="00084400">
        <w:rPr>
          <w:rFonts w:ascii="Calibri" w:hAnsi="Calibri"/>
          <w:sz w:val="25"/>
          <w:szCs w:val="25"/>
        </w:rPr>
        <w:t xml:space="preserve"> χρόνο και σε κάθε περιοχή της χώρας κρίσιμα στοιχεία της αγοράς εργασίας, σύμφωνα και με τα προβλεπόμενα στην </w:t>
      </w:r>
      <w:r w:rsidRPr="00084400">
        <w:rPr>
          <w:rFonts w:ascii="Calibri" w:hAnsi="Calibri"/>
          <w:b/>
          <w:sz w:val="25"/>
          <w:szCs w:val="25"/>
        </w:rPr>
        <w:t>Υ.Α.</w:t>
      </w:r>
      <w:r w:rsidRPr="00084400">
        <w:rPr>
          <w:rFonts w:ascii="Calibri" w:hAnsi="Calibri"/>
          <w:sz w:val="25"/>
          <w:szCs w:val="25"/>
        </w:rPr>
        <w:t xml:space="preserve"> </w:t>
      </w:r>
      <w:r w:rsidRPr="00084400">
        <w:rPr>
          <w:rFonts w:ascii="Calibri" w:hAnsi="Calibri"/>
          <w:b/>
          <w:bCs/>
          <w:sz w:val="25"/>
          <w:szCs w:val="25"/>
        </w:rPr>
        <w:t>5072/6 (ΦΕΚ 449Β’/25-2-2013</w:t>
      </w:r>
      <w:r w:rsidRPr="00084400">
        <w:rPr>
          <w:rFonts w:ascii="Calibri" w:hAnsi="Calibri"/>
          <w:sz w:val="25"/>
          <w:szCs w:val="25"/>
        </w:rPr>
        <w:t xml:space="preserve">), όπως τροποποιήθηκε και συμπληρώθηκε με τις  </w:t>
      </w:r>
      <w:r w:rsidRPr="00084400">
        <w:rPr>
          <w:rFonts w:ascii="Calibri" w:hAnsi="Calibri"/>
          <w:b/>
          <w:sz w:val="25"/>
          <w:szCs w:val="25"/>
        </w:rPr>
        <w:t>υπ’ αριθμ. Υ.Α. 28153/126 (ΦΕΚ 2163Β’/30-8-2013)</w:t>
      </w:r>
      <w:r w:rsidRPr="00084400">
        <w:rPr>
          <w:rFonts w:ascii="Calibri" w:hAnsi="Calibri"/>
          <w:sz w:val="25"/>
          <w:szCs w:val="25"/>
        </w:rPr>
        <w:t xml:space="preserve"> και</w:t>
      </w:r>
      <w:r w:rsidRPr="00084400">
        <w:rPr>
          <w:rFonts w:ascii="Calibri" w:hAnsi="Calibri"/>
          <w:b/>
          <w:sz w:val="25"/>
          <w:szCs w:val="25"/>
        </w:rPr>
        <w:t xml:space="preserve"> υπ’ αριθμ</w:t>
      </w:r>
      <w:r w:rsidRPr="00084400">
        <w:rPr>
          <w:rFonts w:ascii="Calibri" w:hAnsi="Calibri"/>
          <w:sz w:val="25"/>
          <w:szCs w:val="25"/>
        </w:rPr>
        <w:t xml:space="preserve">. </w:t>
      </w:r>
      <w:r w:rsidRPr="00084400">
        <w:rPr>
          <w:rFonts w:ascii="Calibri" w:hAnsi="Calibri"/>
          <w:b/>
          <w:sz w:val="25"/>
          <w:szCs w:val="25"/>
        </w:rPr>
        <w:t>Υ.Α. 29502/85 (ΦΕΚ 2390Β΄/8.9.2014).</w:t>
      </w:r>
      <w:r w:rsidRPr="00084400">
        <w:rPr>
          <w:rFonts w:ascii="Palatino Linotype" w:hAnsi="Palatino Linotype"/>
          <w:sz w:val="25"/>
          <w:szCs w:val="25"/>
        </w:rPr>
        <w:t xml:space="preserve"> </w:t>
      </w:r>
      <w:r w:rsidRPr="00084400">
        <w:rPr>
          <w:rFonts w:ascii="Calibri" w:hAnsi="Calibri"/>
          <w:sz w:val="25"/>
          <w:szCs w:val="25"/>
        </w:rPr>
        <w:t xml:space="preserve"> Μέχρι και το Φεβρουάριο του 2013 η καταγραφή των στοιχείων αυτών γίνονταν χειρόγραφα.</w:t>
      </w:r>
    </w:p>
    <w:p w:rsidR="007A4D82" w:rsidRPr="009C6306" w:rsidRDefault="007A4D82" w:rsidP="007A4D82">
      <w:pPr>
        <w:autoSpaceDE w:val="0"/>
        <w:autoSpaceDN w:val="0"/>
        <w:adjustRightInd w:val="0"/>
        <w:jc w:val="both"/>
        <w:rPr>
          <w:rFonts w:ascii="Calibri" w:hAnsi="Calibri"/>
          <w:sz w:val="25"/>
          <w:szCs w:val="25"/>
          <w:highlight w:val="yellow"/>
        </w:rPr>
      </w:pPr>
    </w:p>
    <w:p w:rsidR="003A55E9" w:rsidRPr="00084400" w:rsidRDefault="007A4D82" w:rsidP="005B0586">
      <w:pPr>
        <w:autoSpaceDE w:val="0"/>
        <w:autoSpaceDN w:val="0"/>
        <w:adjustRightInd w:val="0"/>
        <w:jc w:val="both"/>
        <w:rPr>
          <w:rFonts w:ascii="Calibri" w:hAnsi="Calibri"/>
          <w:sz w:val="25"/>
          <w:szCs w:val="25"/>
        </w:rPr>
      </w:pPr>
      <w:r w:rsidRPr="00084400">
        <w:rPr>
          <w:rFonts w:ascii="Calibri" w:hAnsi="Calibri"/>
          <w:sz w:val="25"/>
          <w:szCs w:val="25"/>
        </w:rPr>
        <w:t xml:space="preserve">Τα στοιχεία που αντλήθηκαν από το πληροφοριακό σύστημα </w:t>
      </w:r>
      <w:r w:rsidRPr="00084400">
        <w:rPr>
          <w:rFonts w:ascii="Calibri" w:hAnsi="Calibri"/>
          <w:b/>
          <w:sz w:val="25"/>
          <w:szCs w:val="25"/>
        </w:rPr>
        <w:t>«ΕΡΓΑΝΗ»</w:t>
      </w:r>
      <w:r w:rsidRPr="00084400">
        <w:rPr>
          <w:rFonts w:ascii="Calibri" w:hAnsi="Calibri"/>
          <w:sz w:val="25"/>
          <w:szCs w:val="25"/>
        </w:rPr>
        <w:t xml:space="preserve">, </w:t>
      </w:r>
      <w:r w:rsidRPr="00084400">
        <w:rPr>
          <w:rFonts w:ascii="Calibri" w:hAnsi="Calibri" w:cs="Arial"/>
          <w:sz w:val="25"/>
          <w:szCs w:val="25"/>
        </w:rPr>
        <w:t xml:space="preserve">στο πλαίσιο της </w:t>
      </w:r>
      <w:r w:rsidRPr="00084400">
        <w:rPr>
          <w:rFonts w:ascii="Calibri" w:eastAsia="Calibri" w:hAnsi="Calibri" w:cs="Palatino Linotype+FPEF"/>
          <w:sz w:val="25"/>
          <w:szCs w:val="25"/>
        </w:rPr>
        <w:t xml:space="preserve">ετήσιας κατάθεσης των καταστάσεων προσωπικού του συνόλου των επιχειρήσεων που απασχολούν εργαζόμενους με σχέση εξαρτημένης εργασίας ιδιωτικού δικαίου, </w:t>
      </w:r>
      <w:r w:rsidRPr="00084400">
        <w:rPr>
          <w:rFonts w:ascii="Calibri" w:hAnsi="Calibri"/>
          <w:sz w:val="25"/>
          <w:szCs w:val="25"/>
        </w:rPr>
        <w:t>και παρουσιάζονται στο ανά χείρας ειδικό τεύχος αφορούν:</w:t>
      </w:r>
    </w:p>
    <w:p w:rsidR="007A4D82" w:rsidRPr="00084400" w:rsidRDefault="007A4D82" w:rsidP="007A4D82">
      <w:pPr>
        <w:numPr>
          <w:ilvl w:val="0"/>
          <w:numId w:val="1"/>
        </w:numPr>
        <w:autoSpaceDE w:val="0"/>
        <w:autoSpaceDN w:val="0"/>
        <w:adjustRightInd w:val="0"/>
        <w:spacing w:before="120" w:after="120"/>
        <w:jc w:val="both"/>
        <w:rPr>
          <w:rFonts w:ascii="Calibri" w:eastAsia="Calibri" w:hAnsi="Calibri" w:cs="Calibri"/>
          <w:sz w:val="25"/>
          <w:szCs w:val="25"/>
        </w:rPr>
      </w:pPr>
      <w:r w:rsidRPr="00084400">
        <w:rPr>
          <w:rFonts w:ascii="Calibri" w:eastAsia="Calibri" w:hAnsi="Calibri" w:cs="Calibri"/>
          <w:sz w:val="25"/>
          <w:szCs w:val="25"/>
        </w:rPr>
        <w:lastRenderedPageBreak/>
        <w:t xml:space="preserve">Τον αριθμό των επιχειρήσεων. Τα εν λόγω στοιχεία αναλύονται ως προς το μέγεθος της επιχείρησης (αριθμός εργαζομένων), το είδος (ιδιωτικός, δημόσιος τομέας, ΟΤΑ κλπ), τη νομική μορφή, καθώς επίσης και ανά περιφέρεια, περιφερειακή ενότητα και κλάδο οικονομικής δραστηριότητας.   </w:t>
      </w:r>
    </w:p>
    <w:p w:rsidR="007A4D82" w:rsidRPr="00084400" w:rsidRDefault="007A4D82" w:rsidP="002B4C89">
      <w:pPr>
        <w:numPr>
          <w:ilvl w:val="0"/>
          <w:numId w:val="1"/>
        </w:numPr>
        <w:autoSpaceDE w:val="0"/>
        <w:autoSpaceDN w:val="0"/>
        <w:adjustRightInd w:val="0"/>
        <w:spacing w:before="120" w:after="120"/>
        <w:jc w:val="both"/>
        <w:rPr>
          <w:rFonts w:ascii="Calibri" w:eastAsia="Calibri" w:hAnsi="Calibri" w:cs="Calibri"/>
          <w:sz w:val="25"/>
          <w:szCs w:val="25"/>
        </w:rPr>
      </w:pPr>
      <w:r w:rsidRPr="00084400">
        <w:rPr>
          <w:rFonts w:ascii="Calibri" w:eastAsia="Calibri" w:hAnsi="Calibri" w:cs="Calibri"/>
          <w:sz w:val="25"/>
          <w:szCs w:val="25"/>
        </w:rPr>
        <w:t>Τον αριθμό των εργαζομένων. Τα εν λόγω στοιχεία παρουσιάζονται ανά φύλο, ηλικία, εβδομαδιαίες ώρες απασχόλησης και  μισθολογικές απολαβές. Ο αριθμός των εργαζομένων αποτυπώνεται επιπλέον, πέρα από το εθνικό επίπεδο, και σε περιφερειακό επίπεδο και επίπεδο περιφερειακής ενότητας, καθώς και ανά κλάδο οικοδομικής δραστηριότητας.</w:t>
      </w:r>
    </w:p>
    <w:p w:rsidR="00AE5882" w:rsidRPr="009C6306" w:rsidRDefault="00AE5882" w:rsidP="007A4D82">
      <w:pPr>
        <w:autoSpaceDE w:val="0"/>
        <w:autoSpaceDN w:val="0"/>
        <w:adjustRightInd w:val="0"/>
        <w:spacing w:before="120" w:after="120"/>
        <w:jc w:val="both"/>
        <w:rPr>
          <w:rFonts w:ascii="Calibri" w:eastAsia="Calibri" w:hAnsi="Calibri" w:cs="Calibri"/>
          <w:b/>
          <w:sz w:val="25"/>
          <w:szCs w:val="25"/>
          <w:highlight w:val="yellow"/>
        </w:rPr>
      </w:pPr>
    </w:p>
    <w:p w:rsidR="007A4D82" w:rsidRPr="00493023" w:rsidRDefault="007A4D82" w:rsidP="007A4D82">
      <w:pPr>
        <w:autoSpaceDE w:val="0"/>
        <w:autoSpaceDN w:val="0"/>
        <w:adjustRightInd w:val="0"/>
        <w:spacing w:before="120" w:after="120"/>
        <w:jc w:val="both"/>
        <w:rPr>
          <w:rFonts w:ascii="Calibri" w:eastAsia="Calibri" w:hAnsi="Calibri" w:cs="Calibri"/>
          <w:b/>
          <w:sz w:val="25"/>
          <w:szCs w:val="25"/>
        </w:rPr>
      </w:pPr>
      <w:r w:rsidRPr="00493023">
        <w:rPr>
          <w:rFonts w:ascii="Calibri" w:eastAsia="Calibri" w:hAnsi="Calibri" w:cs="Calibri"/>
          <w:b/>
          <w:sz w:val="25"/>
          <w:szCs w:val="25"/>
        </w:rPr>
        <w:t>Βασικά στοιχεία:</w:t>
      </w:r>
      <w:r w:rsidR="007A41A6" w:rsidRPr="00493023">
        <w:rPr>
          <w:rFonts w:ascii="Calibri" w:eastAsia="Calibri" w:hAnsi="Calibri" w:cs="Calibri"/>
          <w:b/>
          <w:sz w:val="25"/>
          <w:szCs w:val="25"/>
        </w:rPr>
        <w:t xml:space="preserve"> </w:t>
      </w:r>
    </w:p>
    <w:p w:rsidR="007A4D82" w:rsidRPr="00546E62" w:rsidRDefault="007A4D82" w:rsidP="007A4D82">
      <w:pPr>
        <w:jc w:val="both"/>
        <w:rPr>
          <w:rFonts w:ascii="Calibri" w:hAnsi="Calibri"/>
          <w:color w:val="99CC00"/>
          <w:sz w:val="25"/>
          <w:szCs w:val="25"/>
        </w:rPr>
      </w:pPr>
      <w:r w:rsidRPr="008074E6">
        <w:rPr>
          <w:rFonts w:ascii="Calibri" w:eastAsia="Calibri" w:hAnsi="Calibri" w:cs="Calibri"/>
          <w:sz w:val="25"/>
          <w:szCs w:val="25"/>
        </w:rPr>
        <w:t xml:space="preserve">Το διάστημα από </w:t>
      </w:r>
      <w:r w:rsidR="00207CC0" w:rsidRPr="008074E6">
        <w:rPr>
          <w:rFonts w:ascii="Calibri" w:eastAsia="Calibri" w:hAnsi="Calibri" w:cs="Palatino Linotype+FPEF"/>
          <w:b/>
          <w:sz w:val="25"/>
          <w:szCs w:val="25"/>
        </w:rPr>
        <w:t>1</w:t>
      </w:r>
      <w:r w:rsidR="007A41A6" w:rsidRPr="008074E6">
        <w:rPr>
          <w:rFonts w:ascii="Calibri" w:eastAsia="Calibri" w:hAnsi="Calibri" w:cs="Palatino Linotype+FPEF"/>
          <w:b/>
          <w:sz w:val="25"/>
          <w:szCs w:val="25"/>
        </w:rPr>
        <w:t xml:space="preserve"> Οκτωβρίου έως</w:t>
      </w:r>
      <w:r w:rsidR="00493023" w:rsidRPr="008074E6">
        <w:rPr>
          <w:rFonts w:ascii="Calibri" w:eastAsia="Calibri" w:hAnsi="Calibri" w:cs="Palatino Linotype+FPEF"/>
          <w:b/>
          <w:sz w:val="25"/>
          <w:szCs w:val="25"/>
        </w:rPr>
        <w:t xml:space="preserve"> και</w:t>
      </w:r>
      <w:r w:rsidR="007A41A6" w:rsidRPr="008074E6">
        <w:rPr>
          <w:rFonts w:ascii="Calibri" w:eastAsia="Calibri" w:hAnsi="Calibri" w:cs="Palatino Linotype+FPEF"/>
          <w:b/>
          <w:sz w:val="25"/>
          <w:szCs w:val="25"/>
        </w:rPr>
        <w:t xml:space="preserve"> </w:t>
      </w:r>
      <w:r w:rsidR="00493023" w:rsidRPr="008074E6">
        <w:rPr>
          <w:rFonts w:ascii="Calibri" w:eastAsia="Calibri" w:hAnsi="Calibri" w:cs="Palatino Linotype+FPEF"/>
          <w:b/>
          <w:sz w:val="25"/>
          <w:szCs w:val="25"/>
        </w:rPr>
        <w:t>0</w:t>
      </w:r>
      <w:r w:rsidR="00214353" w:rsidRPr="008074E6">
        <w:rPr>
          <w:rFonts w:ascii="Calibri" w:eastAsia="Calibri" w:hAnsi="Calibri" w:cs="Palatino Linotype+FPEF"/>
          <w:b/>
          <w:sz w:val="25"/>
          <w:szCs w:val="25"/>
        </w:rPr>
        <w:t>1</w:t>
      </w:r>
      <w:r w:rsidR="00876CBF" w:rsidRPr="008074E6">
        <w:rPr>
          <w:rFonts w:ascii="Calibri" w:eastAsia="Calibri" w:hAnsi="Calibri" w:cs="Palatino Linotype+FPEF"/>
          <w:b/>
          <w:sz w:val="25"/>
          <w:szCs w:val="25"/>
        </w:rPr>
        <w:t xml:space="preserve"> </w:t>
      </w:r>
      <w:r w:rsidR="00CF1174" w:rsidRPr="008074E6">
        <w:rPr>
          <w:rFonts w:ascii="Calibri" w:eastAsia="Calibri" w:hAnsi="Calibri" w:cs="Palatino Linotype+FPEF"/>
          <w:b/>
          <w:sz w:val="25"/>
          <w:szCs w:val="25"/>
        </w:rPr>
        <w:t>Δεκ</w:t>
      </w:r>
      <w:r w:rsidR="002F53AA" w:rsidRPr="008074E6">
        <w:rPr>
          <w:rFonts w:ascii="Calibri" w:eastAsia="Calibri" w:hAnsi="Calibri" w:cs="Palatino Linotype+FPEF"/>
          <w:b/>
          <w:sz w:val="25"/>
          <w:szCs w:val="25"/>
        </w:rPr>
        <w:t>εμβρίου</w:t>
      </w:r>
      <w:r w:rsidR="004B295C" w:rsidRPr="008074E6">
        <w:rPr>
          <w:rFonts w:ascii="Calibri" w:eastAsia="Calibri" w:hAnsi="Calibri" w:cs="Palatino Linotype+FPEF"/>
          <w:b/>
          <w:sz w:val="25"/>
          <w:szCs w:val="25"/>
        </w:rPr>
        <w:t xml:space="preserve"> </w:t>
      </w:r>
      <w:r w:rsidRPr="008074E6">
        <w:rPr>
          <w:rFonts w:ascii="Calibri" w:eastAsia="Calibri" w:hAnsi="Calibri" w:cs="Palatino Linotype+FPEF"/>
          <w:b/>
          <w:sz w:val="25"/>
          <w:szCs w:val="25"/>
        </w:rPr>
        <w:t>20</w:t>
      </w:r>
      <w:r w:rsidR="00ED7779" w:rsidRPr="008074E6">
        <w:rPr>
          <w:rFonts w:ascii="Calibri" w:eastAsia="Calibri" w:hAnsi="Calibri" w:cs="Palatino Linotype+FPEF"/>
          <w:b/>
          <w:sz w:val="25"/>
          <w:szCs w:val="25"/>
        </w:rPr>
        <w:t>2</w:t>
      </w:r>
      <w:r w:rsidR="008074E6" w:rsidRPr="008074E6">
        <w:rPr>
          <w:rFonts w:ascii="Calibri" w:eastAsia="Calibri" w:hAnsi="Calibri" w:cs="Palatino Linotype+FPEF"/>
          <w:b/>
          <w:sz w:val="25"/>
          <w:szCs w:val="25"/>
        </w:rPr>
        <w:t>5</w:t>
      </w:r>
      <w:r w:rsidR="00552748" w:rsidRPr="008074E6">
        <w:rPr>
          <w:rFonts w:ascii="Calibri" w:eastAsia="Calibri" w:hAnsi="Calibri" w:cs="Palatino Linotype+FPEF"/>
          <w:sz w:val="25"/>
          <w:szCs w:val="25"/>
        </w:rPr>
        <w:t xml:space="preserve">, υποβλήθηκαν </w:t>
      </w:r>
      <w:r w:rsidR="00552748" w:rsidRPr="00185212">
        <w:rPr>
          <w:rFonts w:ascii="Calibri" w:eastAsia="Calibri" w:hAnsi="Calibri" w:cs="Palatino Linotype+FPEF"/>
          <w:sz w:val="25"/>
          <w:szCs w:val="25"/>
        </w:rPr>
        <w:t>συνολικά</w:t>
      </w:r>
      <w:r w:rsidRPr="00185212">
        <w:rPr>
          <w:rFonts w:ascii="Calibri" w:eastAsia="Calibri" w:hAnsi="Calibri" w:cs="Palatino Linotype+FPEF"/>
          <w:sz w:val="25"/>
          <w:szCs w:val="25"/>
        </w:rPr>
        <w:t xml:space="preserve"> </w:t>
      </w:r>
      <w:r w:rsidR="00185212" w:rsidRPr="00185212">
        <w:rPr>
          <w:rFonts w:ascii="Calibri" w:hAnsi="Calibri" w:cs="Arial"/>
          <w:b/>
          <w:sz w:val="25"/>
          <w:szCs w:val="25"/>
        </w:rPr>
        <w:t>361.892</w:t>
      </w:r>
      <w:r w:rsidR="00552748" w:rsidRPr="00185212">
        <w:rPr>
          <w:rFonts w:ascii="Calibri" w:hAnsi="Calibri" w:cs="Arial"/>
          <w:b/>
          <w:color w:val="99CC00"/>
          <w:sz w:val="25"/>
          <w:szCs w:val="25"/>
        </w:rPr>
        <w:t xml:space="preserve"> </w:t>
      </w:r>
      <w:r w:rsidRPr="008074E6">
        <w:rPr>
          <w:rFonts w:ascii="Calibri" w:eastAsia="Calibri" w:hAnsi="Calibri" w:cs="Palatino Linotype+FPEF"/>
          <w:sz w:val="25"/>
          <w:szCs w:val="25"/>
        </w:rPr>
        <w:t>ετήσιο</w:t>
      </w:r>
      <w:r w:rsidR="00552748" w:rsidRPr="008074E6">
        <w:rPr>
          <w:rFonts w:ascii="Calibri" w:eastAsia="Calibri" w:hAnsi="Calibri" w:cs="Palatino Linotype+FPEF"/>
          <w:sz w:val="25"/>
          <w:szCs w:val="25"/>
        </w:rPr>
        <w:t>ι</w:t>
      </w:r>
      <w:r w:rsidRPr="008074E6">
        <w:rPr>
          <w:rFonts w:ascii="Calibri" w:eastAsia="Calibri" w:hAnsi="Calibri" w:cs="Palatino Linotype+FPEF"/>
          <w:sz w:val="25"/>
          <w:szCs w:val="25"/>
        </w:rPr>
        <w:t>/ετήσιο</w:t>
      </w:r>
      <w:r w:rsidR="00552748" w:rsidRPr="008074E6">
        <w:rPr>
          <w:rFonts w:ascii="Calibri" w:eastAsia="Calibri" w:hAnsi="Calibri" w:cs="Palatino Linotype+FPEF"/>
          <w:sz w:val="25"/>
          <w:szCs w:val="25"/>
        </w:rPr>
        <w:t>ι συμπληρωματικοί πίνακες</w:t>
      </w:r>
      <w:r w:rsidRPr="008074E6">
        <w:rPr>
          <w:rFonts w:ascii="Calibri" w:eastAsia="Calibri" w:hAnsi="Calibri" w:cs="Palatino Linotype+FPEF"/>
          <w:sz w:val="25"/>
          <w:szCs w:val="25"/>
        </w:rPr>
        <w:t xml:space="preserve"> </w:t>
      </w:r>
      <w:r w:rsidR="00552748" w:rsidRPr="008074E6">
        <w:rPr>
          <w:rFonts w:ascii="Calibri" w:eastAsia="Calibri" w:hAnsi="Calibri" w:cs="Palatino Linotype+FPEF"/>
          <w:sz w:val="25"/>
          <w:szCs w:val="25"/>
        </w:rPr>
        <w:t>προσωπικού</w:t>
      </w:r>
      <w:r w:rsidRPr="008074E6">
        <w:rPr>
          <w:rFonts w:ascii="Calibri" w:hAnsi="Calibri" w:cs="Arial"/>
          <w:sz w:val="25"/>
          <w:szCs w:val="25"/>
        </w:rPr>
        <w:t>. Οι επιχειρήσεις που απασχολούν εργαζόμενους με σχέση εργασίας ιδιωτικού δικαίου, ανέρχονται σε</w:t>
      </w:r>
      <w:r w:rsidRPr="008074E6">
        <w:rPr>
          <w:rFonts w:ascii="Calibri" w:hAnsi="Calibri" w:cs="Arial"/>
          <w:color w:val="99CC00"/>
          <w:sz w:val="25"/>
          <w:szCs w:val="25"/>
        </w:rPr>
        <w:t xml:space="preserve"> </w:t>
      </w:r>
      <w:r w:rsidR="00493023" w:rsidRPr="008074E6">
        <w:rPr>
          <w:rFonts w:ascii="Calibri" w:hAnsi="Calibri" w:cs="Arial"/>
          <w:b/>
          <w:sz w:val="25"/>
          <w:szCs w:val="25"/>
        </w:rPr>
        <w:t>30</w:t>
      </w:r>
      <w:r w:rsidR="008074E6" w:rsidRPr="008074E6">
        <w:rPr>
          <w:rFonts w:ascii="Calibri" w:hAnsi="Calibri" w:cs="Arial"/>
          <w:b/>
          <w:sz w:val="25"/>
          <w:szCs w:val="25"/>
        </w:rPr>
        <w:t>4.568</w:t>
      </w:r>
      <w:r w:rsidRPr="008074E6">
        <w:rPr>
          <w:rFonts w:ascii="Calibri" w:hAnsi="Calibri" w:cs="Arial"/>
          <w:sz w:val="25"/>
          <w:szCs w:val="25"/>
        </w:rPr>
        <w:t xml:space="preserve">, ενώ με τα παραρτήματά τους, σε διαφορετικές περιοχές από την έδρα τους, </w:t>
      </w:r>
      <w:r w:rsidRPr="00E61000">
        <w:rPr>
          <w:rFonts w:ascii="Calibri" w:hAnsi="Calibri" w:cs="Arial"/>
          <w:sz w:val="25"/>
          <w:szCs w:val="25"/>
        </w:rPr>
        <w:t>ανέρχονται σε</w:t>
      </w:r>
      <w:r w:rsidRPr="00E61000">
        <w:rPr>
          <w:rFonts w:ascii="Calibri" w:hAnsi="Calibri" w:cs="Arial"/>
          <w:color w:val="99CC00"/>
          <w:sz w:val="25"/>
          <w:szCs w:val="25"/>
        </w:rPr>
        <w:t xml:space="preserve"> </w:t>
      </w:r>
      <w:r w:rsidR="00E52FB6" w:rsidRPr="00E61000">
        <w:rPr>
          <w:rFonts w:ascii="Calibri" w:hAnsi="Calibri" w:cs="Arial"/>
          <w:b/>
          <w:sz w:val="25"/>
          <w:szCs w:val="25"/>
        </w:rPr>
        <w:t>3</w:t>
      </w:r>
      <w:r w:rsidR="002439EC" w:rsidRPr="00E61000">
        <w:rPr>
          <w:rFonts w:ascii="Calibri" w:hAnsi="Calibri" w:cs="Arial"/>
          <w:b/>
          <w:sz w:val="25"/>
          <w:szCs w:val="25"/>
        </w:rPr>
        <w:t>5</w:t>
      </w:r>
      <w:r w:rsidR="00E61000" w:rsidRPr="00E61000">
        <w:rPr>
          <w:rFonts w:ascii="Calibri" w:hAnsi="Calibri" w:cs="Arial"/>
          <w:b/>
          <w:sz w:val="25"/>
          <w:szCs w:val="25"/>
        </w:rPr>
        <w:t>5.509</w:t>
      </w:r>
      <w:r w:rsidRPr="00E61000">
        <w:rPr>
          <w:rFonts w:ascii="Calibri" w:hAnsi="Calibri" w:cs="Arial"/>
          <w:b/>
          <w:sz w:val="25"/>
          <w:szCs w:val="25"/>
        </w:rPr>
        <w:t>.</w:t>
      </w:r>
      <w:r w:rsidRPr="00E61000">
        <w:rPr>
          <w:rFonts w:ascii="Calibri" w:hAnsi="Calibri" w:cs="Arial"/>
          <w:b/>
          <w:color w:val="99CC00"/>
          <w:sz w:val="25"/>
          <w:szCs w:val="25"/>
        </w:rPr>
        <w:t xml:space="preserve"> </w:t>
      </w:r>
      <w:r w:rsidRPr="00E61000">
        <w:rPr>
          <w:rFonts w:ascii="Calibri" w:hAnsi="Calibri" w:cs="Arial"/>
          <w:sz w:val="25"/>
          <w:szCs w:val="25"/>
        </w:rPr>
        <w:t>Οι</w:t>
      </w:r>
      <w:r w:rsidRPr="00546E62">
        <w:rPr>
          <w:rFonts w:ascii="Calibri" w:hAnsi="Calibri" w:cs="Arial"/>
          <w:sz w:val="25"/>
          <w:szCs w:val="25"/>
        </w:rPr>
        <w:t xml:space="preserve"> εργαζόμενοι με σχέση εργασίας ιδιωτικού δικαίου ανέρχονται σε</w:t>
      </w:r>
      <w:r w:rsidRPr="00546E62">
        <w:rPr>
          <w:rFonts w:ascii="Calibri" w:hAnsi="Calibri" w:cs="Arial"/>
          <w:color w:val="99CC00"/>
          <w:sz w:val="25"/>
          <w:szCs w:val="25"/>
        </w:rPr>
        <w:t xml:space="preserve"> </w:t>
      </w:r>
      <w:r w:rsidR="00ED7779" w:rsidRPr="00546E62">
        <w:rPr>
          <w:rFonts w:ascii="Calibri" w:hAnsi="Calibri"/>
          <w:b/>
          <w:sz w:val="25"/>
          <w:szCs w:val="25"/>
        </w:rPr>
        <w:t>2.</w:t>
      </w:r>
      <w:r w:rsidR="00493023" w:rsidRPr="00546E62">
        <w:rPr>
          <w:rFonts w:ascii="Calibri" w:hAnsi="Calibri"/>
          <w:b/>
          <w:sz w:val="25"/>
          <w:szCs w:val="25"/>
        </w:rPr>
        <w:t>5</w:t>
      </w:r>
      <w:r w:rsidR="00546E62" w:rsidRPr="00546E62">
        <w:rPr>
          <w:rFonts w:ascii="Calibri" w:hAnsi="Calibri"/>
          <w:b/>
          <w:sz w:val="25"/>
          <w:szCs w:val="25"/>
        </w:rPr>
        <w:t>91.842</w:t>
      </w:r>
      <w:r w:rsidRPr="00546E62">
        <w:rPr>
          <w:rFonts w:ascii="Calibri" w:hAnsi="Calibri"/>
          <w:sz w:val="25"/>
          <w:szCs w:val="25"/>
        </w:rPr>
        <w:t>.</w:t>
      </w:r>
      <w:r w:rsidRPr="00546E62">
        <w:rPr>
          <w:rFonts w:ascii="Calibri" w:hAnsi="Calibri"/>
          <w:color w:val="99CC00"/>
          <w:sz w:val="25"/>
          <w:szCs w:val="25"/>
        </w:rPr>
        <w:t xml:space="preserve"> </w:t>
      </w:r>
    </w:p>
    <w:p w:rsidR="00AE5882" w:rsidRPr="00511B97" w:rsidRDefault="00AE5882" w:rsidP="008B6A81">
      <w:pPr>
        <w:rPr>
          <w:rFonts w:ascii="Calibri" w:hAnsi="Calibri"/>
          <w:b/>
          <w:sz w:val="28"/>
          <w:szCs w:val="28"/>
          <w:highlight w:val="yellow"/>
          <w:u w:val="single"/>
        </w:rPr>
      </w:pPr>
    </w:p>
    <w:p w:rsidR="00CE1F3D" w:rsidRPr="00511B97" w:rsidRDefault="00CE1F3D" w:rsidP="008B6A81">
      <w:pPr>
        <w:rPr>
          <w:rFonts w:ascii="Calibri" w:hAnsi="Calibri"/>
          <w:b/>
          <w:sz w:val="28"/>
          <w:szCs w:val="28"/>
          <w:highlight w:val="yellow"/>
          <w:u w:val="single"/>
        </w:rPr>
      </w:pPr>
    </w:p>
    <w:p w:rsidR="004B295C" w:rsidRPr="008074E6" w:rsidRDefault="004B295C" w:rsidP="003C5F7A">
      <w:pPr>
        <w:jc w:val="center"/>
        <w:rPr>
          <w:rFonts w:ascii="Calibri" w:hAnsi="Calibri"/>
          <w:b/>
          <w:sz w:val="28"/>
          <w:szCs w:val="28"/>
          <w:u w:val="single"/>
        </w:rPr>
      </w:pPr>
      <w:r w:rsidRPr="008074E6">
        <w:rPr>
          <w:rFonts w:ascii="Calibri" w:hAnsi="Calibri"/>
          <w:b/>
          <w:sz w:val="28"/>
          <w:szCs w:val="28"/>
          <w:u w:val="single"/>
        </w:rPr>
        <w:t>ΚΕΦΑΛΑΙΟ Ι</w:t>
      </w:r>
    </w:p>
    <w:p w:rsidR="004B295C" w:rsidRPr="008074E6" w:rsidRDefault="004B295C" w:rsidP="004B295C">
      <w:pPr>
        <w:jc w:val="center"/>
        <w:rPr>
          <w:rFonts w:ascii="Calibri" w:hAnsi="Calibri"/>
          <w:b/>
          <w:sz w:val="28"/>
          <w:szCs w:val="28"/>
          <w:u w:val="single"/>
        </w:rPr>
      </w:pPr>
    </w:p>
    <w:p w:rsidR="004B295C" w:rsidRPr="008074E6" w:rsidRDefault="004B295C" w:rsidP="004B295C">
      <w:pPr>
        <w:jc w:val="center"/>
        <w:rPr>
          <w:rFonts w:ascii="Calibri" w:hAnsi="Calibri"/>
          <w:b/>
          <w:bCs/>
          <w:sz w:val="28"/>
          <w:szCs w:val="28"/>
        </w:rPr>
      </w:pPr>
      <w:r w:rsidRPr="008074E6">
        <w:rPr>
          <w:rFonts w:ascii="Calibri" w:hAnsi="Calibri"/>
          <w:b/>
          <w:sz w:val="28"/>
          <w:szCs w:val="28"/>
        </w:rPr>
        <w:t xml:space="preserve">ΣΤΑΤΙΣΤΙΚΗ ΑΠΟΤΥΠΩΣΗ </w:t>
      </w:r>
      <w:r w:rsidRPr="008074E6">
        <w:rPr>
          <w:rFonts w:ascii="Calibri" w:hAnsi="Calibri"/>
          <w:b/>
          <w:bCs/>
          <w:sz w:val="28"/>
          <w:szCs w:val="28"/>
        </w:rPr>
        <w:t xml:space="preserve">ΤΟΥ ΣΥΝΟΛΟΥ ΤΩΝ ΕΠΙΧΕΙΡΗΣΕΩΝ ΚΑΙ ΤΩΝ ΕΡΓΑΖΟΜΕΝΩΝ – ΜΙΣΘΩΤΩΝ ΜΕ ΣΧΕΣΗ ΕΡΓΑΣΙΑΣ ΙΔΙΩΤΙΚΟΥ ΔΙΚΑΙΟΥ, ΣΕ ΟΛΗ ΤΗΝ ΕΠΙΚΡΑΤΕΙΑ </w:t>
      </w:r>
    </w:p>
    <w:p w:rsidR="00996159" w:rsidRPr="008074E6" w:rsidRDefault="00996159" w:rsidP="004B295C">
      <w:pPr>
        <w:jc w:val="center"/>
        <w:rPr>
          <w:rFonts w:ascii="Calibri" w:hAnsi="Calibri"/>
          <w:b/>
          <w:bCs/>
          <w:color w:val="333333"/>
          <w:sz w:val="28"/>
          <w:szCs w:val="28"/>
        </w:rPr>
      </w:pPr>
    </w:p>
    <w:p w:rsidR="004B295C" w:rsidRPr="008074E6" w:rsidRDefault="004B295C" w:rsidP="004B295C">
      <w:pPr>
        <w:rPr>
          <w:rFonts w:ascii="Calibri" w:hAnsi="Calibri"/>
          <w:b/>
        </w:rPr>
      </w:pPr>
    </w:p>
    <w:p w:rsidR="004B295C" w:rsidRPr="004761DE" w:rsidRDefault="004B295C" w:rsidP="004B295C">
      <w:pPr>
        <w:jc w:val="both"/>
        <w:rPr>
          <w:rFonts w:ascii="Calibri" w:hAnsi="Calibri" w:cs="Arial"/>
          <w:sz w:val="25"/>
          <w:szCs w:val="25"/>
        </w:rPr>
      </w:pPr>
      <w:r w:rsidRPr="008074E6">
        <w:rPr>
          <w:rFonts w:ascii="Calibri" w:eastAsia="Calibri" w:hAnsi="Calibri" w:cs="Calibri"/>
          <w:sz w:val="25"/>
          <w:szCs w:val="25"/>
        </w:rPr>
        <w:t xml:space="preserve">Από τα στοιχεία που αντλήθηκαν από το πληροφοριακό σύστημα </w:t>
      </w:r>
      <w:r w:rsidRPr="008074E6">
        <w:rPr>
          <w:rFonts w:ascii="Calibri" w:hAnsi="Calibri"/>
          <w:b/>
          <w:sz w:val="25"/>
          <w:szCs w:val="25"/>
        </w:rPr>
        <w:t>«ΕΡΓΑΝΗ»,</w:t>
      </w:r>
      <w:r w:rsidRPr="008074E6">
        <w:rPr>
          <w:rFonts w:ascii="Calibri" w:hAnsi="Calibri"/>
          <w:sz w:val="25"/>
          <w:szCs w:val="25"/>
        </w:rPr>
        <w:t xml:space="preserve"> </w:t>
      </w:r>
      <w:r w:rsidRPr="008074E6">
        <w:rPr>
          <w:rFonts w:ascii="Calibri" w:hAnsi="Calibri" w:cs="Arial"/>
          <w:sz w:val="25"/>
          <w:szCs w:val="25"/>
        </w:rPr>
        <w:t xml:space="preserve">στο πλαίσιο της </w:t>
      </w:r>
      <w:r w:rsidRPr="008074E6">
        <w:rPr>
          <w:rFonts w:ascii="Calibri" w:eastAsia="Calibri" w:hAnsi="Calibri" w:cs="Palatino Linotype+FPEF"/>
          <w:sz w:val="25"/>
          <w:szCs w:val="25"/>
        </w:rPr>
        <w:t xml:space="preserve">ετήσιας κατάθεσης των καταστάσεων προσωπικού του συνόλου των επιχειρήσεων που απασχολούν εργαζόμενους με σχέση εξαρτημένης εργασίας ιδιωτικού δικαίου, </w:t>
      </w:r>
      <w:r w:rsidRPr="008074E6">
        <w:rPr>
          <w:rFonts w:ascii="Calibri" w:hAnsi="Calibri"/>
          <w:sz w:val="25"/>
          <w:szCs w:val="25"/>
        </w:rPr>
        <w:t>προκύπτει ότι</w:t>
      </w:r>
      <w:r w:rsidRPr="008074E6">
        <w:rPr>
          <w:rFonts w:ascii="Calibri" w:eastAsia="Calibri" w:hAnsi="Calibri" w:cs="Calibri"/>
          <w:sz w:val="25"/>
          <w:szCs w:val="25"/>
        </w:rPr>
        <w:t xml:space="preserve"> για το διάστημα από </w:t>
      </w:r>
      <w:r w:rsidR="001C20A8" w:rsidRPr="008074E6">
        <w:rPr>
          <w:rFonts w:ascii="Calibri" w:eastAsia="Calibri" w:hAnsi="Calibri" w:cs="Palatino Linotype+FPEF"/>
          <w:b/>
          <w:sz w:val="25"/>
          <w:szCs w:val="25"/>
        </w:rPr>
        <w:t>1</w:t>
      </w:r>
      <w:r w:rsidR="002F53AA" w:rsidRPr="008074E6">
        <w:rPr>
          <w:rFonts w:ascii="Calibri" w:eastAsia="Calibri" w:hAnsi="Calibri" w:cs="Palatino Linotype+FPEF"/>
          <w:b/>
          <w:sz w:val="25"/>
          <w:szCs w:val="25"/>
        </w:rPr>
        <w:t xml:space="preserve"> Οκτωβρίου</w:t>
      </w:r>
      <w:r w:rsidR="001C20A8" w:rsidRPr="008074E6">
        <w:rPr>
          <w:rFonts w:ascii="Calibri" w:eastAsia="Calibri" w:hAnsi="Calibri" w:cs="Palatino Linotype+FPEF"/>
          <w:b/>
          <w:sz w:val="25"/>
          <w:szCs w:val="25"/>
        </w:rPr>
        <w:t xml:space="preserve">  έως </w:t>
      </w:r>
      <w:r w:rsidR="00493023" w:rsidRPr="008074E6">
        <w:rPr>
          <w:rFonts w:ascii="Calibri" w:eastAsia="Calibri" w:hAnsi="Calibri" w:cs="Palatino Linotype+FPEF"/>
          <w:b/>
          <w:sz w:val="25"/>
          <w:szCs w:val="25"/>
        </w:rPr>
        <w:t>και 0</w:t>
      </w:r>
      <w:r w:rsidR="008074E6">
        <w:rPr>
          <w:rFonts w:ascii="Calibri" w:eastAsia="Calibri" w:hAnsi="Calibri" w:cs="Palatino Linotype+FPEF"/>
          <w:b/>
          <w:sz w:val="25"/>
          <w:szCs w:val="25"/>
        </w:rPr>
        <w:t>1</w:t>
      </w:r>
      <w:r w:rsidR="00881BFC" w:rsidRPr="008074E6">
        <w:rPr>
          <w:rFonts w:ascii="Calibri" w:eastAsia="Calibri" w:hAnsi="Calibri" w:cs="Palatino Linotype+FPEF"/>
          <w:b/>
          <w:sz w:val="25"/>
          <w:szCs w:val="25"/>
        </w:rPr>
        <w:t xml:space="preserve"> </w:t>
      </w:r>
      <w:r w:rsidR="00C22D4B" w:rsidRPr="008074E6">
        <w:rPr>
          <w:rFonts w:ascii="Calibri" w:eastAsia="Calibri" w:hAnsi="Calibri" w:cs="Palatino Linotype+FPEF"/>
          <w:b/>
          <w:sz w:val="25"/>
          <w:szCs w:val="25"/>
        </w:rPr>
        <w:t>Δεκ</w:t>
      </w:r>
      <w:r w:rsidR="002F53AA" w:rsidRPr="008074E6">
        <w:rPr>
          <w:rFonts w:ascii="Calibri" w:eastAsia="Calibri" w:hAnsi="Calibri" w:cs="Palatino Linotype+FPEF"/>
          <w:b/>
          <w:sz w:val="25"/>
          <w:szCs w:val="25"/>
        </w:rPr>
        <w:t>εμβρίου</w:t>
      </w:r>
      <w:r w:rsidR="0068134C" w:rsidRPr="008074E6">
        <w:rPr>
          <w:rFonts w:ascii="Calibri" w:eastAsia="Calibri" w:hAnsi="Calibri" w:cs="Palatino Linotype+FPEF"/>
          <w:b/>
          <w:sz w:val="25"/>
          <w:szCs w:val="25"/>
        </w:rPr>
        <w:t xml:space="preserve"> </w:t>
      </w:r>
      <w:r w:rsidRPr="008074E6">
        <w:rPr>
          <w:rFonts w:ascii="Calibri" w:eastAsia="Calibri" w:hAnsi="Calibri" w:cs="Palatino Linotype+FPEF"/>
          <w:b/>
          <w:sz w:val="25"/>
          <w:szCs w:val="25"/>
        </w:rPr>
        <w:t>20</w:t>
      </w:r>
      <w:r w:rsidR="00501856" w:rsidRPr="008074E6">
        <w:rPr>
          <w:rFonts w:ascii="Calibri" w:eastAsia="Calibri" w:hAnsi="Calibri" w:cs="Palatino Linotype+FPEF"/>
          <w:b/>
          <w:sz w:val="25"/>
          <w:szCs w:val="25"/>
        </w:rPr>
        <w:t>2</w:t>
      </w:r>
      <w:r w:rsidR="008074E6">
        <w:rPr>
          <w:rFonts w:ascii="Calibri" w:eastAsia="Calibri" w:hAnsi="Calibri" w:cs="Palatino Linotype+FPEF"/>
          <w:b/>
          <w:sz w:val="25"/>
          <w:szCs w:val="25"/>
        </w:rPr>
        <w:t>5</w:t>
      </w:r>
      <w:r w:rsidR="00A80660" w:rsidRPr="004761DE">
        <w:rPr>
          <w:rFonts w:ascii="Calibri" w:eastAsia="Calibri" w:hAnsi="Calibri" w:cs="Palatino Linotype+FPEF"/>
          <w:sz w:val="25"/>
          <w:szCs w:val="25"/>
        </w:rPr>
        <w:t xml:space="preserve">, υποβλήθηκαν </w:t>
      </w:r>
      <w:r w:rsidRPr="004761DE">
        <w:rPr>
          <w:rFonts w:ascii="Calibri" w:eastAsia="Calibri" w:hAnsi="Calibri" w:cs="Palatino Linotype+FPEF"/>
          <w:sz w:val="25"/>
          <w:szCs w:val="25"/>
        </w:rPr>
        <w:t xml:space="preserve"> ηλεκτρονικά </w:t>
      </w:r>
      <w:r w:rsidR="00365577" w:rsidRPr="004761DE">
        <w:rPr>
          <w:rFonts w:ascii="Calibri" w:hAnsi="Calibri" w:cs="Arial"/>
          <w:b/>
          <w:sz w:val="25"/>
          <w:szCs w:val="25"/>
        </w:rPr>
        <w:t>3</w:t>
      </w:r>
      <w:r w:rsidR="004761DE" w:rsidRPr="004761DE">
        <w:rPr>
          <w:rFonts w:ascii="Calibri" w:hAnsi="Calibri" w:cs="Arial"/>
          <w:b/>
          <w:sz w:val="25"/>
          <w:szCs w:val="25"/>
        </w:rPr>
        <w:t>61.892</w:t>
      </w:r>
      <w:r w:rsidR="00A80660" w:rsidRPr="004761DE">
        <w:rPr>
          <w:rFonts w:ascii="Calibri" w:hAnsi="Calibri" w:cs="Arial"/>
          <w:b/>
          <w:sz w:val="25"/>
          <w:szCs w:val="25"/>
        </w:rPr>
        <w:t xml:space="preserve"> </w:t>
      </w:r>
      <w:r w:rsidRPr="004761DE">
        <w:rPr>
          <w:rFonts w:ascii="Calibri" w:eastAsia="Calibri" w:hAnsi="Calibri" w:cs="Palatino Linotype+FPEF"/>
          <w:sz w:val="25"/>
          <w:szCs w:val="25"/>
        </w:rPr>
        <w:t>ετήσιο</w:t>
      </w:r>
      <w:r w:rsidR="00A80660" w:rsidRPr="004761DE">
        <w:rPr>
          <w:rFonts w:ascii="Calibri" w:eastAsia="Calibri" w:hAnsi="Calibri" w:cs="Palatino Linotype+FPEF"/>
          <w:sz w:val="25"/>
          <w:szCs w:val="25"/>
        </w:rPr>
        <w:t>ι</w:t>
      </w:r>
      <w:r w:rsidR="0079493A" w:rsidRPr="004761DE">
        <w:rPr>
          <w:rFonts w:ascii="Calibri" w:eastAsia="Calibri" w:hAnsi="Calibri" w:cs="Palatino Linotype+FPEF"/>
          <w:sz w:val="25"/>
          <w:szCs w:val="25"/>
        </w:rPr>
        <w:t>/ετήσιο</w:t>
      </w:r>
      <w:r w:rsidR="00A80660" w:rsidRPr="004761DE">
        <w:rPr>
          <w:rFonts w:ascii="Calibri" w:eastAsia="Calibri" w:hAnsi="Calibri" w:cs="Palatino Linotype+FPEF"/>
          <w:sz w:val="25"/>
          <w:szCs w:val="25"/>
        </w:rPr>
        <w:t>ι συμπληρωματικοί πίνακες</w:t>
      </w:r>
      <w:r w:rsidRPr="004761DE">
        <w:rPr>
          <w:rFonts w:ascii="Calibri" w:eastAsia="Calibri" w:hAnsi="Calibri" w:cs="Palatino Linotype+FPEF"/>
          <w:sz w:val="25"/>
          <w:szCs w:val="25"/>
        </w:rPr>
        <w:t xml:space="preserve"> </w:t>
      </w:r>
      <w:r w:rsidR="00A80660" w:rsidRPr="004761DE">
        <w:rPr>
          <w:rFonts w:ascii="Calibri" w:eastAsia="Calibri" w:hAnsi="Calibri" w:cs="Palatino Linotype+FPEF"/>
          <w:sz w:val="25"/>
          <w:szCs w:val="25"/>
        </w:rPr>
        <w:t>προσωπικού</w:t>
      </w:r>
      <w:r w:rsidRPr="004761DE">
        <w:rPr>
          <w:rFonts w:ascii="Calibri" w:hAnsi="Calibri" w:cs="Arial"/>
          <w:sz w:val="25"/>
          <w:szCs w:val="25"/>
        </w:rPr>
        <w:t xml:space="preserve">. </w:t>
      </w:r>
    </w:p>
    <w:p w:rsidR="00FE1653" w:rsidRPr="004761DE" w:rsidRDefault="00FE1653" w:rsidP="004B295C">
      <w:pPr>
        <w:jc w:val="both"/>
        <w:rPr>
          <w:rFonts w:ascii="Calibri" w:hAnsi="Calibri" w:cs="Arial"/>
          <w:color w:val="99CC00"/>
          <w:sz w:val="25"/>
          <w:szCs w:val="25"/>
        </w:rPr>
      </w:pPr>
    </w:p>
    <w:p w:rsidR="00FE1653" w:rsidRPr="008074E6" w:rsidRDefault="0037555D" w:rsidP="004B295C">
      <w:pPr>
        <w:jc w:val="both"/>
        <w:rPr>
          <w:rFonts w:ascii="Calibri" w:hAnsi="Calibri"/>
          <w:sz w:val="25"/>
          <w:szCs w:val="25"/>
        </w:rPr>
      </w:pPr>
      <w:r w:rsidRPr="008074E6">
        <w:rPr>
          <w:rFonts w:ascii="Calibri" w:hAnsi="Calibri" w:cs="Arial"/>
          <w:sz w:val="25"/>
          <w:szCs w:val="25"/>
        </w:rPr>
        <w:t xml:space="preserve">Όπως προκύπτει από τα αποτελέσματα του πληροφοριακού συστήματος </w:t>
      </w:r>
      <w:r w:rsidRPr="008074E6">
        <w:rPr>
          <w:rFonts w:ascii="Calibri" w:hAnsi="Calibri"/>
          <w:b/>
          <w:sz w:val="25"/>
          <w:szCs w:val="25"/>
        </w:rPr>
        <w:t>«ΕΡΓΑΝΗ»</w:t>
      </w:r>
      <w:r w:rsidRPr="008074E6">
        <w:rPr>
          <w:rFonts w:ascii="Calibri" w:hAnsi="Calibri"/>
          <w:sz w:val="25"/>
          <w:szCs w:val="25"/>
        </w:rPr>
        <w:t>,</w:t>
      </w:r>
      <w:r w:rsidRPr="008074E6">
        <w:rPr>
          <w:rFonts w:ascii="Calibri" w:hAnsi="Calibri"/>
          <w:b/>
          <w:sz w:val="25"/>
          <w:szCs w:val="25"/>
        </w:rPr>
        <w:t xml:space="preserve"> </w:t>
      </w:r>
      <w:r w:rsidRPr="008074E6">
        <w:rPr>
          <w:rFonts w:ascii="Calibri" w:hAnsi="Calibri"/>
          <w:sz w:val="25"/>
          <w:szCs w:val="25"/>
        </w:rPr>
        <w:t>κατά το έτος</w:t>
      </w:r>
      <w:r w:rsidR="00365577" w:rsidRPr="008074E6">
        <w:rPr>
          <w:rFonts w:ascii="Calibri" w:hAnsi="Calibri"/>
          <w:b/>
          <w:sz w:val="25"/>
          <w:szCs w:val="25"/>
        </w:rPr>
        <w:t xml:space="preserve"> 202</w:t>
      </w:r>
      <w:r w:rsidR="008074E6" w:rsidRPr="008074E6">
        <w:rPr>
          <w:rFonts w:ascii="Calibri" w:hAnsi="Calibri"/>
          <w:b/>
          <w:sz w:val="25"/>
          <w:szCs w:val="25"/>
        </w:rPr>
        <w:t>5</w:t>
      </w:r>
      <w:r w:rsidR="00F0079D" w:rsidRPr="008074E6">
        <w:rPr>
          <w:rFonts w:ascii="Calibri" w:hAnsi="Calibri"/>
          <w:b/>
          <w:sz w:val="25"/>
          <w:szCs w:val="25"/>
        </w:rPr>
        <w:t>,</w:t>
      </w:r>
      <w:r w:rsidRPr="008074E6">
        <w:rPr>
          <w:rFonts w:ascii="Calibri" w:hAnsi="Calibri"/>
          <w:sz w:val="25"/>
          <w:szCs w:val="25"/>
        </w:rPr>
        <w:t xml:space="preserve"> </w:t>
      </w:r>
      <w:r w:rsidR="008074E6" w:rsidRPr="008074E6">
        <w:rPr>
          <w:rFonts w:ascii="Calibri" w:hAnsi="Calibri"/>
          <w:b/>
          <w:sz w:val="25"/>
          <w:szCs w:val="25"/>
        </w:rPr>
        <w:t>3.454</w:t>
      </w:r>
      <w:r w:rsidR="00F0079D" w:rsidRPr="008074E6">
        <w:rPr>
          <w:rFonts w:ascii="Calibri" w:hAnsi="Calibri"/>
          <w:sz w:val="25"/>
          <w:szCs w:val="25"/>
        </w:rPr>
        <w:t xml:space="preserve"> περισσότερες επιχειρήσεις σε σχέση με  το έτος</w:t>
      </w:r>
      <w:r w:rsidR="00F0079D" w:rsidRPr="008074E6">
        <w:rPr>
          <w:rFonts w:ascii="Calibri" w:hAnsi="Calibri"/>
          <w:b/>
          <w:sz w:val="25"/>
          <w:szCs w:val="25"/>
        </w:rPr>
        <w:t xml:space="preserve"> 20</w:t>
      </w:r>
      <w:r w:rsidR="00743A82" w:rsidRPr="008074E6">
        <w:rPr>
          <w:rFonts w:ascii="Calibri" w:hAnsi="Calibri"/>
          <w:b/>
          <w:sz w:val="25"/>
          <w:szCs w:val="25"/>
        </w:rPr>
        <w:t>2</w:t>
      </w:r>
      <w:r w:rsidR="008074E6" w:rsidRPr="008074E6">
        <w:rPr>
          <w:rFonts w:ascii="Calibri" w:hAnsi="Calibri"/>
          <w:b/>
          <w:sz w:val="25"/>
          <w:szCs w:val="25"/>
        </w:rPr>
        <w:t>4</w:t>
      </w:r>
      <w:r w:rsidR="00F0079D" w:rsidRPr="008074E6">
        <w:rPr>
          <w:rFonts w:ascii="Calibri" w:hAnsi="Calibri"/>
          <w:sz w:val="25"/>
          <w:szCs w:val="25"/>
        </w:rPr>
        <w:t xml:space="preserve">, προχώρησαν σε κατάθεση ετήσιου πίνακα προσωπικού,  </w:t>
      </w:r>
      <w:r w:rsidR="00FE1653" w:rsidRPr="008074E6">
        <w:rPr>
          <w:rFonts w:ascii="Calibri" w:hAnsi="Calibri"/>
          <w:sz w:val="25"/>
          <w:szCs w:val="25"/>
        </w:rPr>
        <w:t xml:space="preserve">παρουσιάζοντας αύξηση σε ετήσια βάση κατά </w:t>
      </w:r>
      <w:r w:rsidR="008074E6" w:rsidRPr="008074E6">
        <w:rPr>
          <w:rFonts w:ascii="Calibri" w:hAnsi="Calibri"/>
          <w:b/>
          <w:sz w:val="25"/>
          <w:szCs w:val="25"/>
        </w:rPr>
        <w:t>1,147</w:t>
      </w:r>
      <w:r w:rsidR="00FE1653" w:rsidRPr="008074E6">
        <w:rPr>
          <w:rFonts w:ascii="Calibri" w:hAnsi="Calibri"/>
          <w:b/>
          <w:sz w:val="25"/>
          <w:szCs w:val="25"/>
        </w:rPr>
        <w:t>%</w:t>
      </w:r>
      <w:r w:rsidR="00FE1653" w:rsidRPr="008074E6">
        <w:rPr>
          <w:rFonts w:ascii="Calibri" w:hAnsi="Calibri"/>
          <w:sz w:val="25"/>
          <w:szCs w:val="25"/>
        </w:rPr>
        <w:t xml:space="preserve">. </w:t>
      </w:r>
    </w:p>
    <w:p w:rsidR="00FE1653" w:rsidRPr="00511B97" w:rsidRDefault="00FE1653" w:rsidP="004B295C">
      <w:pPr>
        <w:jc w:val="both"/>
        <w:rPr>
          <w:rFonts w:ascii="Calibri" w:hAnsi="Calibri"/>
          <w:color w:val="99CC00"/>
          <w:sz w:val="25"/>
          <w:szCs w:val="25"/>
          <w:highlight w:val="yellow"/>
        </w:rPr>
      </w:pPr>
    </w:p>
    <w:p w:rsidR="004B295C" w:rsidRPr="00411F25" w:rsidRDefault="00FE1653" w:rsidP="004B295C">
      <w:pPr>
        <w:jc w:val="both"/>
        <w:rPr>
          <w:rFonts w:ascii="Calibri" w:hAnsi="Calibri" w:cs="Arial"/>
          <w:sz w:val="25"/>
          <w:szCs w:val="25"/>
        </w:rPr>
      </w:pPr>
      <w:r w:rsidRPr="008074E6">
        <w:rPr>
          <w:rFonts w:ascii="Calibri" w:hAnsi="Calibri"/>
          <w:sz w:val="25"/>
          <w:szCs w:val="25"/>
        </w:rPr>
        <w:t>Συγκεκριμένα</w:t>
      </w:r>
      <w:r w:rsidRPr="008074E6">
        <w:rPr>
          <w:rFonts w:ascii="Calibri" w:hAnsi="Calibri"/>
          <w:b/>
          <w:sz w:val="25"/>
          <w:szCs w:val="25"/>
        </w:rPr>
        <w:t xml:space="preserve"> </w:t>
      </w:r>
      <w:r w:rsidRPr="008074E6">
        <w:rPr>
          <w:rFonts w:ascii="Calibri" w:hAnsi="Calibri" w:cs="Arial"/>
          <w:sz w:val="25"/>
          <w:szCs w:val="25"/>
        </w:rPr>
        <w:t>ο</w:t>
      </w:r>
      <w:r w:rsidR="004B295C" w:rsidRPr="008074E6">
        <w:rPr>
          <w:rFonts w:ascii="Calibri" w:hAnsi="Calibri" w:cs="Arial"/>
          <w:sz w:val="25"/>
          <w:szCs w:val="25"/>
        </w:rPr>
        <w:t>ι επιχειρήσεις που απασχολούν εργαζόμενους με σχέση εργασίας ιδιωτικού δικαίου</w:t>
      </w:r>
      <w:r w:rsidR="00E446AC" w:rsidRPr="008074E6">
        <w:rPr>
          <w:rFonts w:ascii="Calibri" w:hAnsi="Calibri" w:cs="Arial"/>
          <w:sz w:val="25"/>
          <w:szCs w:val="25"/>
        </w:rPr>
        <w:t xml:space="preserve"> για το έτος </w:t>
      </w:r>
      <w:r w:rsidR="00E446AC" w:rsidRPr="008074E6">
        <w:rPr>
          <w:rFonts w:ascii="Calibri" w:hAnsi="Calibri" w:cs="Arial"/>
          <w:b/>
          <w:sz w:val="25"/>
          <w:szCs w:val="25"/>
        </w:rPr>
        <w:t>20</w:t>
      </w:r>
      <w:r w:rsidR="00501856" w:rsidRPr="008074E6">
        <w:rPr>
          <w:rFonts w:ascii="Calibri" w:hAnsi="Calibri" w:cs="Arial"/>
          <w:b/>
          <w:sz w:val="25"/>
          <w:szCs w:val="25"/>
        </w:rPr>
        <w:t>2</w:t>
      </w:r>
      <w:r w:rsidR="008074E6" w:rsidRPr="008074E6">
        <w:rPr>
          <w:rFonts w:ascii="Calibri" w:hAnsi="Calibri" w:cs="Arial"/>
          <w:b/>
          <w:sz w:val="25"/>
          <w:szCs w:val="25"/>
        </w:rPr>
        <w:t>5</w:t>
      </w:r>
      <w:r w:rsidR="004B295C" w:rsidRPr="008074E6">
        <w:rPr>
          <w:rFonts w:ascii="Calibri" w:hAnsi="Calibri" w:cs="Arial"/>
          <w:sz w:val="25"/>
          <w:szCs w:val="25"/>
        </w:rPr>
        <w:t xml:space="preserve"> ανέρχονται σε </w:t>
      </w:r>
      <w:r w:rsidR="00084400" w:rsidRPr="008074E6">
        <w:rPr>
          <w:rFonts w:ascii="Calibri" w:hAnsi="Calibri" w:cs="Arial"/>
          <w:b/>
          <w:sz w:val="25"/>
          <w:szCs w:val="25"/>
        </w:rPr>
        <w:t>30</w:t>
      </w:r>
      <w:r w:rsidR="008074E6" w:rsidRPr="008074E6">
        <w:rPr>
          <w:rFonts w:ascii="Calibri" w:hAnsi="Calibri" w:cs="Arial"/>
          <w:b/>
          <w:sz w:val="25"/>
          <w:szCs w:val="25"/>
        </w:rPr>
        <w:t>4.568</w:t>
      </w:r>
      <w:r w:rsidR="004B295C" w:rsidRPr="008074E6">
        <w:rPr>
          <w:rFonts w:ascii="Calibri" w:hAnsi="Calibri" w:cs="Arial"/>
          <w:sz w:val="25"/>
          <w:szCs w:val="25"/>
        </w:rPr>
        <w:t xml:space="preserve">, </w:t>
      </w:r>
      <w:r w:rsidR="004B295C" w:rsidRPr="00546E62">
        <w:rPr>
          <w:rFonts w:ascii="Calibri" w:hAnsi="Calibri" w:cs="Arial"/>
          <w:sz w:val="25"/>
          <w:szCs w:val="25"/>
        </w:rPr>
        <w:t xml:space="preserve">ενώ με τα παραρτήματά τους, σε διαφορετικές περιοχές από την έδρα τους, </w:t>
      </w:r>
      <w:r w:rsidR="004B295C" w:rsidRPr="00E61000">
        <w:rPr>
          <w:rFonts w:ascii="Calibri" w:hAnsi="Calibri" w:cs="Arial"/>
          <w:sz w:val="25"/>
          <w:szCs w:val="25"/>
        </w:rPr>
        <w:t xml:space="preserve">ανέρχονται σε </w:t>
      </w:r>
      <w:r w:rsidR="000A5DF5" w:rsidRPr="00E61000">
        <w:rPr>
          <w:rFonts w:ascii="Calibri" w:hAnsi="Calibri" w:cs="Arial"/>
          <w:b/>
          <w:sz w:val="25"/>
          <w:szCs w:val="25"/>
        </w:rPr>
        <w:t>3</w:t>
      </w:r>
      <w:r w:rsidR="00E61000" w:rsidRPr="00E61000">
        <w:rPr>
          <w:rFonts w:ascii="Calibri" w:hAnsi="Calibri" w:cs="Arial"/>
          <w:b/>
          <w:sz w:val="25"/>
          <w:szCs w:val="25"/>
        </w:rPr>
        <w:t>55.509</w:t>
      </w:r>
      <w:r w:rsidR="00F0079D" w:rsidRPr="00E61000">
        <w:rPr>
          <w:rFonts w:ascii="Calibri" w:hAnsi="Calibri" w:cs="Arial"/>
          <w:sz w:val="25"/>
          <w:szCs w:val="25"/>
        </w:rPr>
        <w:t>. Α</w:t>
      </w:r>
      <w:r w:rsidR="00E446AC" w:rsidRPr="00E61000">
        <w:rPr>
          <w:rFonts w:ascii="Calibri" w:hAnsi="Calibri" w:cs="Arial"/>
          <w:sz w:val="25"/>
          <w:szCs w:val="25"/>
        </w:rPr>
        <w:t>ντίστοιχα</w:t>
      </w:r>
      <w:r w:rsidR="00E446AC" w:rsidRPr="008074E6">
        <w:rPr>
          <w:rFonts w:ascii="Calibri" w:hAnsi="Calibri" w:cs="Arial"/>
          <w:sz w:val="25"/>
          <w:szCs w:val="25"/>
        </w:rPr>
        <w:t xml:space="preserve"> για το </w:t>
      </w:r>
      <w:r w:rsidR="00E446AC" w:rsidRPr="008074E6">
        <w:rPr>
          <w:rFonts w:ascii="Calibri" w:hAnsi="Calibri" w:cs="Arial"/>
          <w:b/>
          <w:sz w:val="25"/>
          <w:szCs w:val="25"/>
        </w:rPr>
        <w:t>20</w:t>
      </w:r>
      <w:r w:rsidR="00881BFC" w:rsidRPr="008074E6">
        <w:rPr>
          <w:rFonts w:ascii="Calibri" w:hAnsi="Calibri" w:cs="Arial"/>
          <w:b/>
          <w:sz w:val="25"/>
          <w:szCs w:val="25"/>
        </w:rPr>
        <w:t>2</w:t>
      </w:r>
      <w:r w:rsidR="008074E6">
        <w:rPr>
          <w:rFonts w:ascii="Calibri" w:hAnsi="Calibri" w:cs="Arial"/>
          <w:b/>
          <w:sz w:val="25"/>
          <w:szCs w:val="25"/>
        </w:rPr>
        <w:t>4</w:t>
      </w:r>
      <w:r w:rsidR="00E446AC" w:rsidRPr="008074E6">
        <w:rPr>
          <w:rFonts w:ascii="Calibri" w:hAnsi="Calibri" w:cs="Arial"/>
          <w:sz w:val="25"/>
          <w:szCs w:val="25"/>
        </w:rPr>
        <w:t xml:space="preserve"> οι επιχειρήσεις που απασχολούσαν εργαζόμενους ανέρχονταν σε </w:t>
      </w:r>
      <w:r w:rsidR="008074E6">
        <w:rPr>
          <w:rFonts w:ascii="Calibri" w:hAnsi="Calibri" w:cs="Arial"/>
          <w:b/>
          <w:sz w:val="25"/>
          <w:szCs w:val="25"/>
        </w:rPr>
        <w:t>301.114</w:t>
      </w:r>
      <w:r w:rsidR="00E446AC" w:rsidRPr="008074E6">
        <w:rPr>
          <w:rFonts w:ascii="Calibri" w:hAnsi="Calibri" w:cs="Arial"/>
          <w:sz w:val="25"/>
          <w:szCs w:val="25"/>
        </w:rPr>
        <w:t xml:space="preserve">, </w:t>
      </w:r>
      <w:r w:rsidR="00E446AC" w:rsidRPr="00546E62">
        <w:rPr>
          <w:rFonts w:ascii="Calibri" w:hAnsi="Calibri" w:cs="Arial"/>
          <w:sz w:val="25"/>
          <w:szCs w:val="25"/>
        </w:rPr>
        <w:t xml:space="preserve">ενώ με τα παραρτήματά τους, ανέρχονταν σε </w:t>
      </w:r>
      <w:r w:rsidR="00F002CE" w:rsidRPr="00546E62">
        <w:rPr>
          <w:rFonts w:ascii="Calibri" w:hAnsi="Calibri" w:cs="Arial"/>
          <w:b/>
          <w:sz w:val="25"/>
          <w:szCs w:val="25"/>
        </w:rPr>
        <w:t>3</w:t>
      </w:r>
      <w:r w:rsidR="00546E62" w:rsidRPr="00546E62">
        <w:rPr>
          <w:rFonts w:ascii="Calibri" w:hAnsi="Calibri" w:cs="Arial"/>
          <w:b/>
          <w:sz w:val="25"/>
          <w:szCs w:val="25"/>
        </w:rPr>
        <w:t>51.552</w:t>
      </w:r>
      <w:r w:rsidR="00E446AC" w:rsidRPr="00546E62">
        <w:rPr>
          <w:rFonts w:ascii="Calibri" w:hAnsi="Calibri" w:cs="Arial"/>
          <w:sz w:val="25"/>
          <w:szCs w:val="25"/>
        </w:rPr>
        <w:t>.</w:t>
      </w:r>
    </w:p>
    <w:p w:rsidR="00F270E5" w:rsidRDefault="00F270E5" w:rsidP="0068134C">
      <w:pPr>
        <w:rPr>
          <w:rFonts w:ascii="Calibri" w:hAnsi="Calibri"/>
          <w:b/>
          <w:sz w:val="25"/>
          <w:szCs w:val="25"/>
        </w:rPr>
      </w:pPr>
    </w:p>
    <w:p w:rsidR="005037F9" w:rsidRDefault="005037F9" w:rsidP="0068134C">
      <w:pPr>
        <w:rPr>
          <w:rFonts w:ascii="Calibri" w:hAnsi="Calibri"/>
          <w:b/>
          <w:sz w:val="25"/>
          <w:szCs w:val="25"/>
        </w:rPr>
      </w:pPr>
    </w:p>
    <w:p w:rsidR="008A0A1A" w:rsidRDefault="008A0A1A" w:rsidP="0068134C">
      <w:pPr>
        <w:rPr>
          <w:rFonts w:ascii="Calibri" w:hAnsi="Calibri"/>
          <w:b/>
          <w:sz w:val="25"/>
          <w:szCs w:val="25"/>
        </w:rPr>
      </w:pPr>
    </w:p>
    <w:p w:rsidR="008A0A1A" w:rsidRDefault="008A0A1A" w:rsidP="0068134C">
      <w:pPr>
        <w:rPr>
          <w:rFonts w:ascii="Calibri" w:hAnsi="Calibri"/>
          <w:b/>
          <w:sz w:val="25"/>
          <w:szCs w:val="25"/>
        </w:rPr>
      </w:pPr>
    </w:p>
    <w:p w:rsidR="008A0A1A" w:rsidRDefault="008A0A1A" w:rsidP="0068134C">
      <w:pPr>
        <w:rPr>
          <w:rFonts w:ascii="Calibri" w:hAnsi="Calibri"/>
          <w:b/>
          <w:sz w:val="25"/>
          <w:szCs w:val="25"/>
        </w:rPr>
      </w:pPr>
    </w:p>
    <w:p w:rsidR="008A0A1A" w:rsidRDefault="008A0A1A" w:rsidP="0068134C">
      <w:pPr>
        <w:rPr>
          <w:rFonts w:ascii="Calibri" w:hAnsi="Calibri"/>
          <w:b/>
          <w:sz w:val="25"/>
          <w:szCs w:val="25"/>
        </w:rPr>
      </w:pPr>
    </w:p>
    <w:p w:rsidR="000B5293" w:rsidRDefault="000B5293" w:rsidP="0068134C">
      <w:pPr>
        <w:rPr>
          <w:rFonts w:ascii="Calibri" w:hAnsi="Calibri"/>
          <w:b/>
          <w:sz w:val="25"/>
          <w:szCs w:val="25"/>
        </w:rPr>
      </w:pPr>
    </w:p>
    <w:p w:rsidR="000B5293" w:rsidRDefault="000B5293" w:rsidP="0068134C">
      <w:pPr>
        <w:rPr>
          <w:rFonts w:ascii="Calibri" w:hAnsi="Calibri"/>
          <w:b/>
          <w:sz w:val="25"/>
          <w:szCs w:val="25"/>
        </w:rPr>
      </w:pPr>
    </w:p>
    <w:p w:rsidR="000B5293" w:rsidRDefault="000B5293" w:rsidP="0068134C">
      <w:pPr>
        <w:rPr>
          <w:rFonts w:ascii="Calibri" w:hAnsi="Calibri"/>
          <w:b/>
          <w:sz w:val="25"/>
          <w:szCs w:val="25"/>
        </w:rPr>
      </w:pPr>
    </w:p>
    <w:p w:rsidR="000B5293" w:rsidRDefault="000B5293" w:rsidP="0068134C">
      <w:pPr>
        <w:rPr>
          <w:rFonts w:ascii="Calibri" w:hAnsi="Calibri"/>
          <w:b/>
          <w:sz w:val="25"/>
          <w:szCs w:val="25"/>
        </w:rPr>
      </w:pPr>
    </w:p>
    <w:p w:rsidR="0068134C" w:rsidRPr="00183AC5" w:rsidRDefault="0068134C" w:rsidP="0068134C">
      <w:pPr>
        <w:rPr>
          <w:rFonts w:ascii="Calibri" w:hAnsi="Calibri"/>
          <w:b/>
          <w:color w:val="FF0000"/>
          <w:sz w:val="25"/>
          <w:szCs w:val="25"/>
        </w:rPr>
      </w:pPr>
      <w:r w:rsidRPr="00120074">
        <w:rPr>
          <w:rFonts w:ascii="Calibri" w:hAnsi="Calibri"/>
          <w:b/>
          <w:sz w:val="25"/>
          <w:szCs w:val="25"/>
          <w:lang w:val="en-US"/>
        </w:rPr>
        <w:lastRenderedPageBreak/>
        <w:t>I</w:t>
      </w:r>
      <w:r w:rsidRPr="00120074">
        <w:rPr>
          <w:rFonts w:ascii="Calibri" w:hAnsi="Calibri"/>
          <w:b/>
          <w:sz w:val="25"/>
          <w:szCs w:val="25"/>
        </w:rPr>
        <w:t>Α.  ΣΤΟΙΧΕΙΑ ΕΠΙΧΕΙΡΗΣΕΩΝ</w:t>
      </w:r>
      <w:r w:rsidR="00183AC5">
        <w:rPr>
          <w:rFonts w:ascii="Calibri" w:hAnsi="Calibri"/>
          <w:b/>
          <w:sz w:val="25"/>
          <w:szCs w:val="25"/>
        </w:rPr>
        <w:t xml:space="preserve"> </w:t>
      </w:r>
    </w:p>
    <w:p w:rsidR="00F270E5" w:rsidRPr="00120074" w:rsidRDefault="00F270E5" w:rsidP="0068134C">
      <w:pPr>
        <w:rPr>
          <w:rFonts w:ascii="Calibri" w:hAnsi="Calibri"/>
          <w:b/>
          <w:sz w:val="25"/>
          <w:szCs w:val="25"/>
          <w:u w:val="single"/>
        </w:rPr>
      </w:pPr>
    </w:p>
    <w:p w:rsidR="00996159" w:rsidRDefault="0068134C" w:rsidP="003A55E9">
      <w:pPr>
        <w:jc w:val="both"/>
        <w:rPr>
          <w:rFonts w:ascii="Calibri" w:hAnsi="Calibri"/>
          <w:sz w:val="25"/>
          <w:szCs w:val="25"/>
        </w:rPr>
      </w:pPr>
      <w:r w:rsidRPr="00120074">
        <w:rPr>
          <w:rFonts w:ascii="Calibri" w:hAnsi="Calibri"/>
          <w:b/>
          <w:sz w:val="25"/>
          <w:szCs w:val="25"/>
          <w:u w:val="single"/>
        </w:rPr>
        <w:t xml:space="preserve">ΠΙΝΑΚΑΣ </w:t>
      </w:r>
      <w:r w:rsidRPr="00120074">
        <w:rPr>
          <w:rFonts w:ascii="Calibri" w:hAnsi="Calibri"/>
          <w:b/>
          <w:sz w:val="25"/>
          <w:szCs w:val="25"/>
          <w:u w:val="single"/>
          <w:lang w:val="en-US"/>
        </w:rPr>
        <w:t>I</w:t>
      </w:r>
      <w:r w:rsidRPr="00120074">
        <w:rPr>
          <w:rFonts w:ascii="Calibri" w:hAnsi="Calibri"/>
          <w:b/>
          <w:sz w:val="25"/>
          <w:szCs w:val="25"/>
          <w:u w:val="single"/>
        </w:rPr>
        <w:t>Α1:</w:t>
      </w:r>
      <w:r w:rsidRPr="00120074">
        <w:rPr>
          <w:rFonts w:ascii="Calibri" w:hAnsi="Calibri"/>
          <w:b/>
          <w:sz w:val="25"/>
          <w:szCs w:val="25"/>
        </w:rPr>
        <w:t xml:space="preserve"> </w:t>
      </w:r>
      <w:r w:rsidRPr="00120074">
        <w:rPr>
          <w:rFonts w:ascii="Calibri" w:hAnsi="Calibri"/>
          <w:sz w:val="25"/>
          <w:szCs w:val="25"/>
        </w:rPr>
        <w:t xml:space="preserve">Αριθμός επιχειρήσεων κατά τάξεις μεγέθους (με βάση τον αριθμό εργαζομένων που απασχολούν) </w:t>
      </w:r>
    </w:p>
    <w:p w:rsidR="00996159" w:rsidRPr="00120074" w:rsidRDefault="00996159" w:rsidP="003A55E9">
      <w:pPr>
        <w:jc w:val="both"/>
        <w:rPr>
          <w:rFonts w:ascii="Calibri" w:hAnsi="Calibri"/>
          <w:sz w:val="25"/>
          <w:szCs w:val="25"/>
        </w:rPr>
      </w:pPr>
    </w:p>
    <w:tbl>
      <w:tblPr>
        <w:tblW w:w="9426" w:type="dxa"/>
        <w:jc w:val="center"/>
        <w:tblBorders>
          <w:top w:val="single" w:sz="8" w:space="0" w:color="538DD5"/>
          <w:left w:val="single" w:sz="8" w:space="0" w:color="538DD5"/>
          <w:bottom w:val="single" w:sz="8" w:space="0" w:color="538DD5"/>
          <w:right w:val="single" w:sz="8" w:space="0" w:color="538DD5"/>
          <w:insideH w:val="single" w:sz="8" w:space="0" w:color="538DD5"/>
          <w:insideV w:val="single" w:sz="8" w:space="0" w:color="538DD5"/>
        </w:tblBorders>
        <w:tblLook w:val="04A0"/>
      </w:tblPr>
      <w:tblGrid>
        <w:gridCol w:w="2560"/>
        <w:gridCol w:w="1010"/>
        <w:gridCol w:w="1100"/>
        <w:gridCol w:w="1010"/>
        <w:gridCol w:w="1098"/>
        <w:gridCol w:w="1192"/>
        <w:gridCol w:w="1456"/>
      </w:tblGrid>
      <w:tr w:rsidR="00DB51CE" w:rsidTr="004155F3">
        <w:trPr>
          <w:trHeight w:val="345"/>
          <w:jc w:val="center"/>
        </w:trPr>
        <w:tc>
          <w:tcPr>
            <w:tcW w:w="2560" w:type="dxa"/>
            <w:shd w:val="clear" w:color="auto" w:fill="C5D9F1"/>
            <w:noWrap/>
            <w:vAlign w:val="center"/>
          </w:tcPr>
          <w:p w:rsidR="00DB51CE" w:rsidRDefault="00DB51CE">
            <w:pPr>
              <w:jc w:val="center"/>
              <w:rPr>
                <w:rFonts w:ascii="Calibri" w:hAnsi="Calibri"/>
                <w:b/>
                <w:bCs/>
                <w:color w:val="000000"/>
              </w:rPr>
            </w:pPr>
            <w:r>
              <w:rPr>
                <w:rFonts w:ascii="Calibri" w:hAnsi="Calibri"/>
                <w:b/>
                <w:bCs/>
                <w:color w:val="000000"/>
              </w:rPr>
              <w:t xml:space="preserve">ΕΥΡΟΣ </w:t>
            </w:r>
          </w:p>
        </w:tc>
        <w:tc>
          <w:tcPr>
            <w:tcW w:w="6866" w:type="dxa"/>
            <w:gridSpan w:val="6"/>
            <w:shd w:val="clear" w:color="auto" w:fill="C5D9F1"/>
            <w:noWrap/>
            <w:vAlign w:val="center"/>
          </w:tcPr>
          <w:p w:rsidR="00DB51CE" w:rsidRDefault="00DB51CE">
            <w:pPr>
              <w:jc w:val="center"/>
              <w:rPr>
                <w:rFonts w:ascii="Calibri" w:hAnsi="Calibri"/>
                <w:b/>
                <w:bCs/>
                <w:color w:val="000000"/>
              </w:rPr>
            </w:pPr>
            <w:r>
              <w:rPr>
                <w:rFonts w:ascii="Calibri" w:hAnsi="Calibri"/>
                <w:b/>
                <w:bCs/>
                <w:color w:val="000000"/>
              </w:rPr>
              <w:t>ΑΡΙΘΜΟΣ ΕΠΙΧΕΙΡΗΣΕΩΝ</w:t>
            </w:r>
          </w:p>
        </w:tc>
      </w:tr>
      <w:tr w:rsidR="004E2A35" w:rsidTr="00D8712F">
        <w:trPr>
          <w:trHeight w:val="567"/>
          <w:jc w:val="center"/>
        </w:trPr>
        <w:tc>
          <w:tcPr>
            <w:tcW w:w="2560" w:type="dxa"/>
            <w:shd w:val="clear" w:color="auto" w:fill="C5D9F1"/>
            <w:noWrap/>
            <w:vAlign w:val="center"/>
          </w:tcPr>
          <w:p w:rsidR="00DB51CE" w:rsidRDefault="00DB51CE">
            <w:pPr>
              <w:jc w:val="center"/>
              <w:rPr>
                <w:rFonts w:ascii="Calibri" w:hAnsi="Calibri"/>
                <w:b/>
                <w:bCs/>
                <w:color w:val="000000"/>
              </w:rPr>
            </w:pPr>
            <w:r>
              <w:rPr>
                <w:rFonts w:ascii="Calibri" w:hAnsi="Calibri"/>
                <w:b/>
                <w:bCs/>
                <w:color w:val="000000"/>
              </w:rPr>
              <w:t>Αριθμός εργαζομένων</w:t>
            </w:r>
          </w:p>
        </w:tc>
        <w:tc>
          <w:tcPr>
            <w:tcW w:w="1010" w:type="dxa"/>
            <w:shd w:val="clear" w:color="auto" w:fill="C5D9F1"/>
            <w:vAlign w:val="center"/>
          </w:tcPr>
          <w:p w:rsidR="00DB51CE" w:rsidRDefault="005317A4">
            <w:pPr>
              <w:jc w:val="center"/>
              <w:rPr>
                <w:rFonts w:ascii="Calibri" w:hAnsi="Calibri"/>
                <w:b/>
                <w:bCs/>
                <w:color w:val="000000"/>
              </w:rPr>
            </w:pPr>
            <w:r>
              <w:rPr>
                <w:rFonts w:ascii="Calibri" w:hAnsi="Calibri"/>
                <w:b/>
                <w:bCs/>
                <w:color w:val="000000"/>
              </w:rPr>
              <w:t>202</w:t>
            </w:r>
            <w:r w:rsidR="00511B97">
              <w:rPr>
                <w:rFonts w:ascii="Calibri" w:hAnsi="Calibri"/>
                <w:b/>
                <w:bCs/>
                <w:color w:val="000000"/>
              </w:rPr>
              <w:t>5</w:t>
            </w:r>
            <w:r w:rsidR="00DB51CE">
              <w:rPr>
                <w:rFonts w:ascii="Calibri" w:hAnsi="Calibri"/>
                <w:b/>
                <w:bCs/>
                <w:color w:val="000000"/>
              </w:rPr>
              <w:t xml:space="preserve">            (1)</w:t>
            </w:r>
          </w:p>
        </w:tc>
        <w:tc>
          <w:tcPr>
            <w:tcW w:w="1100" w:type="dxa"/>
            <w:shd w:val="clear" w:color="auto" w:fill="C5D9F1"/>
            <w:vAlign w:val="center"/>
          </w:tcPr>
          <w:p w:rsidR="000B21DA" w:rsidRDefault="00DB51CE">
            <w:pPr>
              <w:jc w:val="center"/>
              <w:rPr>
                <w:rFonts w:ascii="Calibri" w:hAnsi="Calibri"/>
                <w:b/>
                <w:bCs/>
                <w:color w:val="000000"/>
              </w:rPr>
            </w:pPr>
            <w:r>
              <w:rPr>
                <w:rFonts w:ascii="Calibri" w:hAnsi="Calibri"/>
                <w:b/>
                <w:bCs/>
                <w:color w:val="000000"/>
              </w:rPr>
              <w:t xml:space="preserve">% </w:t>
            </w:r>
          </w:p>
          <w:p w:rsidR="00DB51CE" w:rsidRDefault="000B21DA">
            <w:pPr>
              <w:jc w:val="center"/>
              <w:rPr>
                <w:rFonts w:ascii="Calibri" w:hAnsi="Calibri"/>
                <w:b/>
                <w:bCs/>
                <w:color w:val="000000"/>
              </w:rPr>
            </w:pPr>
            <w:r>
              <w:rPr>
                <w:rFonts w:ascii="Calibri" w:hAnsi="Calibri"/>
                <w:b/>
                <w:bCs/>
                <w:color w:val="000000"/>
              </w:rPr>
              <w:t>επί του συνόλου</w:t>
            </w:r>
            <w:r w:rsidR="00DB51CE">
              <w:rPr>
                <w:rFonts w:ascii="Calibri" w:hAnsi="Calibri"/>
                <w:b/>
                <w:bCs/>
                <w:color w:val="000000"/>
              </w:rPr>
              <w:t xml:space="preserve">          </w:t>
            </w:r>
          </w:p>
        </w:tc>
        <w:tc>
          <w:tcPr>
            <w:tcW w:w="1010" w:type="dxa"/>
            <w:shd w:val="clear" w:color="auto" w:fill="C5D9F1"/>
            <w:vAlign w:val="center"/>
          </w:tcPr>
          <w:p w:rsidR="00DB51CE" w:rsidRDefault="005317A4" w:rsidP="00547743">
            <w:pPr>
              <w:jc w:val="center"/>
              <w:rPr>
                <w:rFonts w:ascii="Calibri" w:hAnsi="Calibri"/>
                <w:b/>
                <w:bCs/>
                <w:color w:val="000000"/>
              </w:rPr>
            </w:pPr>
            <w:r>
              <w:rPr>
                <w:rFonts w:ascii="Calibri" w:hAnsi="Calibri"/>
                <w:b/>
                <w:bCs/>
                <w:color w:val="000000"/>
              </w:rPr>
              <w:t>202</w:t>
            </w:r>
            <w:r w:rsidR="00511B97">
              <w:rPr>
                <w:rFonts w:ascii="Calibri" w:hAnsi="Calibri"/>
                <w:b/>
                <w:bCs/>
                <w:color w:val="000000"/>
              </w:rPr>
              <w:t>4</w:t>
            </w:r>
            <w:r w:rsidR="00DB51CE">
              <w:rPr>
                <w:rFonts w:ascii="Calibri" w:hAnsi="Calibri"/>
                <w:b/>
                <w:bCs/>
                <w:color w:val="000000"/>
              </w:rPr>
              <w:t xml:space="preserve">       (2)</w:t>
            </w:r>
          </w:p>
        </w:tc>
        <w:tc>
          <w:tcPr>
            <w:tcW w:w="1098" w:type="dxa"/>
            <w:shd w:val="clear" w:color="auto" w:fill="C5D9F1"/>
            <w:vAlign w:val="center"/>
          </w:tcPr>
          <w:p w:rsidR="00262048" w:rsidRDefault="00DB51CE">
            <w:pPr>
              <w:jc w:val="center"/>
              <w:rPr>
                <w:rFonts w:ascii="Calibri" w:hAnsi="Calibri"/>
                <w:b/>
                <w:bCs/>
                <w:color w:val="000000"/>
              </w:rPr>
            </w:pPr>
            <w:r>
              <w:rPr>
                <w:rFonts w:ascii="Calibri" w:hAnsi="Calibri"/>
                <w:b/>
                <w:bCs/>
                <w:color w:val="000000"/>
              </w:rPr>
              <w:t>%</w:t>
            </w:r>
          </w:p>
          <w:p w:rsidR="00DB51CE" w:rsidRDefault="00DB51CE">
            <w:pPr>
              <w:jc w:val="center"/>
              <w:rPr>
                <w:rFonts w:ascii="Calibri" w:hAnsi="Calibri"/>
                <w:b/>
                <w:bCs/>
                <w:color w:val="000000"/>
              </w:rPr>
            </w:pPr>
            <w:r>
              <w:rPr>
                <w:rFonts w:ascii="Calibri" w:hAnsi="Calibri"/>
                <w:b/>
                <w:bCs/>
                <w:color w:val="000000"/>
              </w:rPr>
              <w:t xml:space="preserve"> </w:t>
            </w:r>
            <w:r w:rsidR="00262048">
              <w:rPr>
                <w:rFonts w:ascii="Calibri" w:hAnsi="Calibri"/>
                <w:b/>
                <w:bCs/>
                <w:color w:val="000000"/>
              </w:rPr>
              <w:t xml:space="preserve">επί του συνόλου                      </w:t>
            </w:r>
            <w:r>
              <w:rPr>
                <w:rFonts w:ascii="Calibri" w:hAnsi="Calibri"/>
                <w:b/>
                <w:bCs/>
                <w:color w:val="000000"/>
              </w:rPr>
              <w:t xml:space="preserve">            </w:t>
            </w:r>
          </w:p>
        </w:tc>
        <w:tc>
          <w:tcPr>
            <w:tcW w:w="1192" w:type="dxa"/>
            <w:tcBorders>
              <w:bottom w:val="single" w:sz="4" w:space="0" w:color="4472C4"/>
              <w:right w:val="single" w:sz="4" w:space="0" w:color="4472C4"/>
            </w:tcBorders>
            <w:shd w:val="clear" w:color="auto" w:fill="C5D9F1"/>
            <w:vAlign w:val="center"/>
          </w:tcPr>
          <w:p w:rsidR="00DB51CE" w:rsidRDefault="005B418C">
            <w:pPr>
              <w:jc w:val="center"/>
              <w:rPr>
                <w:rFonts w:ascii="Calibri" w:hAnsi="Calibri"/>
                <w:b/>
                <w:bCs/>
                <w:color w:val="000000"/>
              </w:rPr>
            </w:pPr>
            <w:r>
              <w:rPr>
                <w:rFonts w:ascii="Calibri" w:hAnsi="Calibri"/>
                <w:b/>
                <w:bCs/>
                <w:color w:val="000000"/>
              </w:rPr>
              <w:t>ΔΙΑΦΟΡΑ</w:t>
            </w:r>
            <w:r w:rsidR="00DB51CE">
              <w:rPr>
                <w:rFonts w:ascii="Calibri" w:hAnsi="Calibri"/>
                <w:b/>
                <w:bCs/>
                <w:color w:val="000000"/>
              </w:rPr>
              <w:t xml:space="preserve"> (1 - 2)</w:t>
            </w:r>
          </w:p>
        </w:tc>
        <w:tc>
          <w:tcPr>
            <w:tcW w:w="1456" w:type="dxa"/>
            <w:tcBorders>
              <w:left w:val="single" w:sz="4" w:space="0" w:color="4472C4"/>
            </w:tcBorders>
            <w:shd w:val="clear" w:color="auto" w:fill="C5D9F1"/>
            <w:vAlign w:val="center"/>
          </w:tcPr>
          <w:p w:rsidR="005B418C" w:rsidRDefault="005B418C">
            <w:pPr>
              <w:jc w:val="center"/>
              <w:rPr>
                <w:rFonts w:ascii="Calibri" w:hAnsi="Calibri"/>
                <w:b/>
                <w:bCs/>
                <w:color w:val="000000"/>
              </w:rPr>
            </w:pPr>
            <w:r>
              <w:rPr>
                <w:rFonts w:ascii="Calibri" w:hAnsi="Calibri"/>
                <w:b/>
                <w:bCs/>
                <w:color w:val="000000"/>
              </w:rPr>
              <w:t>%</w:t>
            </w:r>
          </w:p>
          <w:p w:rsidR="00DB51CE" w:rsidRDefault="00EF3B55" w:rsidP="003A55E9">
            <w:pPr>
              <w:jc w:val="center"/>
              <w:rPr>
                <w:rFonts w:ascii="Calibri" w:hAnsi="Calibri"/>
                <w:b/>
                <w:bCs/>
                <w:color w:val="000000"/>
              </w:rPr>
            </w:pPr>
            <w:r>
              <w:rPr>
                <w:rFonts w:ascii="Calibri" w:hAnsi="Calibri"/>
                <w:b/>
                <w:bCs/>
                <w:color w:val="000000"/>
              </w:rPr>
              <w:t xml:space="preserve">ΠΟΣΟΣΤΙΑΙΑ </w:t>
            </w:r>
            <w:r w:rsidR="005B418C">
              <w:rPr>
                <w:rFonts w:ascii="Calibri" w:hAnsi="Calibri"/>
                <w:b/>
                <w:bCs/>
                <w:color w:val="000000"/>
              </w:rPr>
              <w:t>ΔΙΑΦΟΡΑ</w:t>
            </w:r>
            <w:r w:rsidR="00DB51CE">
              <w:rPr>
                <w:rFonts w:ascii="Calibri" w:hAnsi="Calibri"/>
                <w:b/>
                <w:bCs/>
                <w:color w:val="000000"/>
              </w:rPr>
              <w:t xml:space="preserve"> </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lang w:val="en-US"/>
              </w:rPr>
              <w:t>1</w:t>
            </w:r>
            <w:r>
              <w:rPr>
                <w:rFonts w:ascii="Calibri" w:hAnsi="Calibri"/>
                <w:color w:val="000000"/>
                <w:sz w:val="22"/>
                <w:szCs w:val="22"/>
              </w:rPr>
              <w:t>-10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267.245</w:t>
            </w:r>
          </w:p>
        </w:tc>
        <w:tc>
          <w:tcPr>
            <w:tcW w:w="1100" w:type="dxa"/>
            <w:tcBorders>
              <w:top w:val="single" w:sz="8" w:space="0" w:color="538DD5"/>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87,746</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264.440</w:t>
            </w:r>
          </w:p>
        </w:tc>
        <w:tc>
          <w:tcPr>
            <w:tcW w:w="1098" w:type="dxa"/>
            <w:tcBorders>
              <w:top w:val="single" w:sz="8" w:space="0" w:color="538DD5"/>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87,821</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2.805</w:t>
            </w:r>
          </w:p>
        </w:tc>
        <w:tc>
          <w:tcPr>
            <w:tcW w:w="1456" w:type="dxa"/>
            <w:tcBorders>
              <w:top w:val="single" w:sz="8" w:space="0" w:color="538DD5"/>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1,061</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11-50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31.717</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10,414</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31.320</w:t>
            </w:r>
          </w:p>
        </w:tc>
        <w:tc>
          <w:tcPr>
            <w:tcW w:w="1098" w:type="dxa"/>
            <w:tcBorders>
              <w:top w:val="nil"/>
              <w:left w:val="single" w:sz="8" w:space="0" w:color="538DD5"/>
              <w:bottom w:val="single" w:sz="4" w:space="0" w:color="4472C4"/>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10,401</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397</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1,268</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51-250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4.675</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1,535</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4.472</w:t>
            </w:r>
          </w:p>
        </w:tc>
        <w:tc>
          <w:tcPr>
            <w:tcW w:w="1098" w:type="dxa"/>
            <w:tcBorders>
              <w:top w:val="nil"/>
              <w:left w:val="single" w:sz="8" w:space="0" w:color="538DD5"/>
              <w:bottom w:val="single" w:sz="4" w:space="0" w:color="4472C4"/>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1,485</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203</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4,539</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251-500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523</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0,172</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499</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0,166</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24</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4,810</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501-1.000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246</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0,081</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233</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0,077</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13</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5,579</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1.001-1.500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74</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0,024</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66</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0,022</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8</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12,121</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1.501-2.000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40</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0,013</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38</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0,013</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2</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5,263</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2.001-2.500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10</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0,003</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13</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0,004</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-3</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-23,077</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2.501-3.000</w:t>
            </w:r>
          </w:p>
        </w:tc>
        <w:tc>
          <w:tcPr>
            <w:tcW w:w="1010" w:type="dxa"/>
            <w:shd w:val="clear" w:color="000000" w:fill="FFFFFF"/>
            <w:noWrap/>
            <w:vAlign w:val="center"/>
          </w:tcPr>
          <w:p w:rsidR="00511B97" w:rsidRPr="00511B97" w:rsidRDefault="00511B97" w:rsidP="00511B97">
            <w:pPr>
              <w:jc w:val="center"/>
              <w:rPr>
                <w:rFonts w:ascii="Calibri" w:hAnsi="Calibri"/>
                <w:color w:val="000000"/>
                <w:sz w:val="22"/>
                <w:szCs w:val="22"/>
              </w:rPr>
            </w:pPr>
            <w:r>
              <w:rPr>
                <w:rFonts w:ascii="Calibri" w:hAnsi="Calibri"/>
                <w:color w:val="000000"/>
                <w:sz w:val="22"/>
                <w:szCs w:val="22"/>
              </w:rPr>
              <w:t>9</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0,003</w:t>
            </w:r>
          </w:p>
        </w:tc>
        <w:tc>
          <w:tcPr>
            <w:tcW w:w="1010" w:type="dxa"/>
            <w:shd w:val="clear" w:color="000000" w:fill="FFFFFF"/>
            <w:vAlign w:val="center"/>
          </w:tcPr>
          <w:p w:rsidR="00511B97" w:rsidRPr="003D1A30" w:rsidRDefault="00511B97" w:rsidP="00511B97">
            <w:pPr>
              <w:jc w:val="center"/>
              <w:rPr>
                <w:rFonts w:ascii="Calibri" w:hAnsi="Calibri"/>
                <w:color w:val="000000"/>
                <w:sz w:val="22"/>
                <w:szCs w:val="22"/>
                <w:lang w:val="en-US"/>
              </w:rPr>
            </w:pPr>
            <w:r>
              <w:rPr>
                <w:rFonts w:ascii="Calibri" w:hAnsi="Calibri"/>
                <w:color w:val="000000"/>
                <w:sz w:val="22"/>
                <w:szCs w:val="22"/>
                <w:lang w:val="en-US"/>
              </w:rPr>
              <w:t>5</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0,002</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4</w:t>
            </w:r>
          </w:p>
        </w:tc>
        <w:tc>
          <w:tcPr>
            <w:tcW w:w="1456" w:type="dxa"/>
            <w:tcBorders>
              <w:top w:val="nil"/>
              <w:left w:val="single" w:sz="4" w:space="0" w:color="4472C4"/>
              <w:bottom w:val="single" w:sz="8" w:space="0" w:color="538DD5"/>
              <w:right w:val="single" w:sz="4" w:space="0" w:color="4472C4"/>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80,000</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3.001-4.000</w:t>
            </w:r>
          </w:p>
        </w:tc>
        <w:tc>
          <w:tcPr>
            <w:tcW w:w="1010" w:type="dxa"/>
            <w:shd w:val="clear" w:color="000000" w:fill="FFFFFF"/>
            <w:noWrap/>
            <w:vAlign w:val="center"/>
          </w:tcPr>
          <w:p w:rsidR="00511B97" w:rsidRPr="00511B97" w:rsidRDefault="00511B97" w:rsidP="00511B97">
            <w:pPr>
              <w:jc w:val="center"/>
              <w:rPr>
                <w:rFonts w:ascii="Calibri" w:hAnsi="Calibri" w:cs="Calibri"/>
                <w:color w:val="000000"/>
                <w:sz w:val="22"/>
                <w:szCs w:val="22"/>
              </w:rPr>
            </w:pPr>
            <w:r>
              <w:rPr>
                <w:rFonts w:ascii="Calibri" w:hAnsi="Calibri" w:cs="Calibri"/>
                <w:color w:val="000000"/>
                <w:sz w:val="22"/>
                <w:szCs w:val="22"/>
              </w:rPr>
              <w:t>10</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0,003</w:t>
            </w:r>
          </w:p>
        </w:tc>
        <w:tc>
          <w:tcPr>
            <w:tcW w:w="1010" w:type="dxa"/>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9</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0,003</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1</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11,111</w:t>
            </w:r>
          </w:p>
        </w:tc>
      </w:tr>
      <w:tr w:rsidR="00511B97" w:rsidTr="00D8712F">
        <w:trPr>
          <w:trHeight w:hRule="exact" w:val="454"/>
          <w:jc w:val="center"/>
        </w:trPr>
        <w:tc>
          <w:tcPr>
            <w:tcW w:w="2560" w:type="dxa"/>
            <w:shd w:val="clear" w:color="000000" w:fill="FFFFFF"/>
            <w:noWrap/>
            <w:vAlign w:val="center"/>
          </w:tcPr>
          <w:p w:rsidR="00511B97" w:rsidRDefault="00511B97" w:rsidP="00511B97">
            <w:pPr>
              <w:jc w:val="center"/>
              <w:rPr>
                <w:rFonts w:ascii="Calibri" w:hAnsi="Calibri"/>
                <w:color w:val="000000"/>
                <w:sz w:val="22"/>
                <w:szCs w:val="22"/>
              </w:rPr>
            </w:pPr>
            <w:r>
              <w:rPr>
                <w:rFonts w:ascii="Calibri" w:hAnsi="Calibri"/>
                <w:color w:val="000000"/>
                <w:sz w:val="22"/>
                <w:szCs w:val="22"/>
              </w:rPr>
              <w:t>≥4.001</w:t>
            </w:r>
          </w:p>
        </w:tc>
        <w:tc>
          <w:tcPr>
            <w:tcW w:w="1010" w:type="dxa"/>
            <w:shd w:val="clear" w:color="000000" w:fill="FFFFFF"/>
            <w:noWrap/>
            <w:vAlign w:val="center"/>
          </w:tcPr>
          <w:p w:rsidR="00511B97" w:rsidRPr="00511B97" w:rsidRDefault="00511B97" w:rsidP="00511B97">
            <w:pPr>
              <w:jc w:val="center"/>
              <w:rPr>
                <w:rFonts w:ascii="Calibri" w:hAnsi="Calibri" w:cs="Calibri"/>
                <w:color w:val="000000"/>
                <w:sz w:val="22"/>
                <w:szCs w:val="22"/>
              </w:rPr>
            </w:pPr>
            <w:r>
              <w:rPr>
                <w:rFonts w:ascii="Calibri" w:hAnsi="Calibri" w:cs="Calibri"/>
                <w:color w:val="000000"/>
                <w:sz w:val="22"/>
                <w:szCs w:val="22"/>
              </w:rPr>
              <w:t>19</w:t>
            </w:r>
          </w:p>
        </w:tc>
        <w:tc>
          <w:tcPr>
            <w:tcW w:w="1100" w:type="dxa"/>
            <w:tcBorders>
              <w:top w:val="nil"/>
              <w:left w:val="nil"/>
              <w:bottom w:val="single" w:sz="8" w:space="0" w:color="538DD5"/>
              <w:right w:val="single" w:sz="8" w:space="0" w:color="538DD5"/>
            </w:tcBorders>
            <w:shd w:val="clear" w:color="000000" w:fill="FFFFFF"/>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lang w:val="en-US"/>
              </w:rPr>
              <w:t>0,006</w:t>
            </w:r>
          </w:p>
        </w:tc>
        <w:tc>
          <w:tcPr>
            <w:tcW w:w="1010" w:type="dxa"/>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19</w:t>
            </w:r>
          </w:p>
        </w:tc>
        <w:tc>
          <w:tcPr>
            <w:tcW w:w="1098" w:type="dxa"/>
            <w:tcBorders>
              <w:top w:val="nil"/>
              <w:left w:val="single" w:sz="8" w:space="0" w:color="538DD5"/>
              <w:bottom w:val="single" w:sz="8" w:space="0" w:color="538DD5"/>
              <w:right w:val="single" w:sz="4" w:space="0" w:color="4472C4"/>
            </w:tcBorders>
            <w:shd w:val="clear" w:color="000000" w:fill="FFFFFF"/>
            <w:vAlign w:val="center"/>
          </w:tcPr>
          <w:p w:rsidR="00511B97" w:rsidRPr="003D1A30" w:rsidRDefault="00511B97" w:rsidP="00511B97">
            <w:pPr>
              <w:jc w:val="center"/>
              <w:rPr>
                <w:rFonts w:ascii="Calibri" w:hAnsi="Calibri" w:cs="Calibri"/>
                <w:color w:val="000000"/>
                <w:sz w:val="22"/>
                <w:szCs w:val="22"/>
                <w:lang w:val="en-US"/>
              </w:rPr>
            </w:pPr>
            <w:r>
              <w:rPr>
                <w:rFonts w:ascii="Calibri" w:hAnsi="Calibri" w:cs="Calibri"/>
                <w:color w:val="000000"/>
                <w:sz w:val="22"/>
                <w:szCs w:val="22"/>
                <w:lang w:val="en-US"/>
              </w:rPr>
              <w:t>0,006</w:t>
            </w:r>
          </w:p>
        </w:tc>
        <w:tc>
          <w:tcPr>
            <w:tcW w:w="1192"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511B97" w:rsidRDefault="00511B97" w:rsidP="00511B97">
            <w:pPr>
              <w:jc w:val="center"/>
              <w:rPr>
                <w:rFonts w:ascii="Calibri" w:hAnsi="Calibri" w:cs="Calibri"/>
                <w:color w:val="000000"/>
                <w:sz w:val="22"/>
                <w:szCs w:val="22"/>
              </w:rPr>
            </w:pPr>
            <w:r>
              <w:rPr>
                <w:rFonts w:ascii="Calibri" w:hAnsi="Calibri" w:cs="Calibri"/>
                <w:color w:val="000000"/>
                <w:sz w:val="22"/>
                <w:szCs w:val="22"/>
              </w:rPr>
              <w:t>0</w:t>
            </w:r>
          </w:p>
        </w:tc>
        <w:tc>
          <w:tcPr>
            <w:tcW w:w="1456" w:type="dxa"/>
            <w:tcBorders>
              <w:top w:val="nil"/>
              <w:left w:val="single" w:sz="4" w:space="0" w:color="4472C4"/>
              <w:bottom w:val="single" w:sz="8" w:space="0" w:color="538DD5"/>
              <w:right w:val="single" w:sz="8" w:space="0" w:color="538DD5"/>
            </w:tcBorders>
            <w:shd w:val="clear" w:color="auto" w:fill="auto"/>
            <w:noWrap/>
            <w:vAlign w:val="center"/>
          </w:tcPr>
          <w:p w:rsidR="00511B97" w:rsidRDefault="007D0305" w:rsidP="00511B97">
            <w:pPr>
              <w:jc w:val="center"/>
              <w:rPr>
                <w:rFonts w:ascii="Calibri" w:hAnsi="Calibri" w:cs="Calibri"/>
                <w:color w:val="000000"/>
                <w:sz w:val="22"/>
                <w:szCs w:val="22"/>
              </w:rPr>
            </w:pPr>
            <w:r>
              <w:rPr>
                <w:rFonts w:ascii="Calibri" w:hAnsi="Calibri" w:cs="Calibri"/>
                <w:color w:val="000000"/>
                <w:sz w:val="22"/>
                <w:szCs w:val="22"/>
              </w:rPr>
              <w:t>0,000</w:t>
            </w:r>
          </w:p>
        </w:tc>
      </w:tr>
      <w:tr w:rsidR="00511B97" w:rsidTr="00D8712F">
        <w:trPr>
          <w:trHeight w:val="413"/>
          <w:jc w:val="center"/>
        </w:trPr>
        <w:tc>
          <w:tcPr>
            <w:tcW w:w="2560" w:type="dxa"/>
            <w:shd w:val="clear" w:color="000000" w:fill="C5D9F1"/>
            <w:noWrap/>
            <w:vAlign w:val="center"/>
          </w:tcPr>
          <w:p w:rsidR="00511B97" w:rsidRDefault="00511B97" w:rsidP="00511B97">
            <w:pPr>
              <w:jc w:val="center"/>
              <w:rPr>
                <w:rFonts w:ascii="Calibri" w:hAnsi="Calibri"/>
                <w:b/>
                <w:bCs/>
                <w:color w:val="000000"/>
              </w:rPr>
            </w:pPr>
            <w:r>
              <w:rPr>
                <w:rFonts w:ascii="Calibri" w:hAnsi="Calibri"/>
                <w:b/>
                <w:bCs/>
                <w:color w:val="000000"/>
              </w:rPr>
              <w:t>ΣΥΝΟΛΟ</w:t>
            </w:r>
          </w:p>
        </w:tc>
        <w:tc>
          <w:tcPr>
            <w:tcW w:w="1010" w:type="dxa"/>
            <w:shd w:val="clear" w:color="000000" w:fill="C5D9F1"/>
            <w:noWrap/>
            <w:vAlign w:val="center"/>
          </w:tcPr>
          <w:p w:rsidR="00511B97" w:rsidRPr="00511B97" w:rsidRDefault="00511B97" w:rsidP="00511B97">
            <w:pPr>
              <w:jc w:val="center"/>
              <w:rPr>
                <w:rFonts w:ascii="Calibri" w:hAnsi="Calibri" w:cs="Calibri"/>
                <w:b/>
                <w:color w:val="000000"/>
              </w:rPr>
            </w:pPr>
            <w:r>
              <w:rPr>
                <w:rFonts w:ascii="Calibri" w:hAnsi="Calibri" w:cs="Calibri"/>
                <w:b/>
                <w:color w:val="000000"/>
              </w:rPr>
              <w:t>304.568</w:t>
            </w:r>
          </w:p>
        </w:tc>
        <w:tc>
          <w:tcPr>
            <w:tcW w:w="1100" w:type="dxa"/>
            <w:tcBorders>
              <w:top w:val="single" w:sz="8" w:space="0" w:color="538DD5"/>
              <w:left w:val="single" w:sz="8" w:space="0" w:color="538DD5"/>
              <w:bottom w:val="single" w:sz="8" w:space="0" w:color="538DD5"/>
              <w:right w:val="single" w:sz="8" w:space="0" w:color="538DD5"/>
            </w:tcBorders>
            <w:shd w:val="clear" w:color="auto" w:fill="BDD6EE"/>
            <w:noWrap/>
            <w:vAlign w:val="center"/>
          </w:tcPr>
          <w:p w:rsidR="00511B97" w:rsidRDefault="00511B97" w:rsidP="00511B97">
            <w:pPr>
              <w:jc w:val="center"/>
              <w:rPr>
                <w:rFonts w:ascii="Calibri" w:hAnsi="Calibri" w:cs="Calibri"/>
                <w:color w:val="000000"/>
                <w:sz w:val="22"/>
                <w:szCs w:val="22"/>
              </w:rPr>
            </w:pPr>
            <w:r w:rsidRPr="00E011AD">
              <w:rPr>
                <w:rFonts w:ascii="Calibri" w:hAnsi="Calibri"/>
                <w:b/>
                <w:color w:val="000000"/>
              </w:rPr>
              <w:t>100</w:t>
            </w:r>
          </w:p>
        </w:tc>
        <w:tc>
          <w:tcPr>
            <w:tcW w:w="1010" w:type="dxa"/>
            <w:shd w:val="clear" w:color="000000" w:fill="C5D9F1"/>
            <w:vAlign w:val="center"/>
          </w:tcPr>
          <w:p w:rsidR="00511B97" w:rsidRPr="00CA0037" w:rsidRDefault="00511B97" w:rsidP="00511B97">
            <w:pPr>
              <w:jc w:val="center"/>
              <w:rPr>
                <w:rFonts w:ascii="Calibri" w:hAnsi="Calibri" w:cs="Calibri"/>
                <w:b/>
                <w:color w:val="000000"/>
              </w:rPr>
            </w:pPr>
            <w:r>
              <w:rPr>
                <w:rFonts w:ascii="Calibri" w:hAnsi="Calibri" w:cs="Calibri"/>
                <w:b/>
                <w:color w:val="000000"/>
                <w:lang w:val="en-US"/>
              </w:rPr>
              <w:t>301.114</w:t>
            </w:r>
          </w:p>
        </w:tc>
        <w:tc>
          <w:tcPr>
            <w:tcW w:w="1098" w:type="dxa"/>
            <w:shd w:val="clear" w:color="000000" w:fill="C5D9F1"/>
            <w:vAlign w:val="center"/>
          </w:tcPr>
          <w:p w:rsidR="00511B97" w:rsidRPr="00E011AD" w:rsidRDefault="00511B97" w:rsidP="00511B97">
            <w:pPr>
              <w:jc w:val="center"/>
              <w:rPr>
                <w:rFonts w:ascii="Calibri" w:hAnsi="Calibri"/>
                <w:b/>
                <w:color w:val="000000"/>
              </w:rPr>
            </w:pPr>
            <w:r w:rsidRPr="00E011AD">
              <w:rPr>
                <w:rFonts w:ascii="Calibri" w:hAnsi="Calibri"/>
                <w:b/>
                <w:color w:val="000000"/>
              </w:rPr>
              <w:t>100</w:t>
            </w:r>
          </w:p>
        </w:tc>
        <w:tc>
          <w:tcPr>
            <w:tcW w:w="1192" w:type="dxa"/>
            <w:tcBorders>
              <w:top w:val="single" w:sz="4" w:space="0" w:color="4472C4"/>
            </w:tcBorders>
            <w:shd w:val="clear" w:color="000000" w:fill="C5D9F1"/>
            <w:noWrap/>
            <w:vAlign w:val="center"/>
          </w:tcPr>
          <w:p w:rsidR="00511B97" w:rsidRPr="007D0305" w:rsidRDefault="007D0305" w:rsidP="00511B97">
            <w:pPr>
              <w:jc w:val="center"/>
              <w:rPr>
                <w:rFonts w:ascii="Calibri" w:hAnsi="Calibri"/>
                <w:b/>
                <w:color w:val="000000"/>
              </w:rPr>
            </w:pPr>
            <w:r>
              <w:rPr>
                <w:rFonts w:ascii="Calibri" w:hAnsi="Calibri"/>
                <w:b/>
                <w:color w:val="000000"/>
              </w:rPr>
              <w:t>3.454</w:t>
            </w:r>
          </w:p>
        </w:tc>
        <w:tc>
          <w:tcPr>
            <w:tcW w:w="1456" w:type="dxa"/>
            <w:tcBorders>
              <w:top w:val="nil"/>
              <w:left w:val="single" w:sz="8" w:space="0" w:color="538DD5"/>
              <w:bottom w:val="single" w:sz="8" w:space="0" w:color="538DD5"/>
              <w:right w:val="single" w:sz="8" w:space="0" w:color="538DD5"/>
            </w:tcBorders>
            <w:shd w:val="clear" w:color="auto" w:fill="BDD6EE"/>
            <w:noWrap/>
            <w:vAlign w:val="center"/>
          </w:tcPr>
          <w:p w:rsidR="00511B97" w:rsidRPr="007D0305" w:rsidRDefault="007D0305" w:rsidP="00511B97">
            <w:pPr>
              <w:jc w:val="center"/>
              <w:rPr>
                <w:rFonts w:ascii="Calibri" w:hAnsi="Calibri" w:cs="Calibri"/>
                <w:b/>
                <w:color w:val="000000"/>
              </w:rPr>
            </w:pPr>
            <w:r>
              <w:rPr>
                <w:rFonts w:ascii="Calibri" w:hAnsi="Calibri" w:cs="Calibri"/>
                <w:b/>
                <w:color w:val="000000"/>
              </w:rPr>
              <w:t>1,147</w:t>
            </w:r>
          </w:p>
        </w:tc>
      </w:tr>
    </w:tbl>
    <w:p w:rsidR="00E319AB" w:rsidRDefault="00E319AB" w:rsidP="00120074">
      <w:pPr>
        <w:jc w:val="center"/>
        <w:rPr>
          <w:rFonts w:ascii="Calibri" w:hAnsi="Calibri"/>
          <w:b/>
          <w:sz w:val="25"/>
          <w:szCs w:val="25"/>
          <w:u w:val="single"/>
        </w:rPr>
      </w:pPr>
    </w:p>
    <w:p w:rsidR="00120074" w:rsidRDefault="00120074" w:rsidP="00120074">
      <w:pPr>
        <w:jc w:val="center"/>
        <w:rPr>
          <w:rFonts w:ascii="Calibri" w:hAnsi="Calibri"/>
          <w:b/>
          <w:sz w:val="25"/>
          <w:szCs w:val="25"/>
          <w:u w:val="single"/>
        </w:rPr>
      </w:pPr>
      <w:r w:rsidRPr="004E2A35">
        <w:rPr>
          <w:rFonts w:ascii="Calibri" w:hAnsi="Calibri"/>
          <w:b/>
          <w:sz w:val="25"/>
          <w:szCs w:val="25"/>
          <w:u w:val="single"/>
        </w:rPr>
        <w:t xml:space="preserve">ΔΙΑΓΡΑΜΜΑ </w:t>
      </w:r>
      <w:r w:rsidRPr="004E2A35">
        <w:rPr>
          <w:rFonts w:ascii="Calibri" w:hAnsi="Calibri"/>
          <w:b/>
          <w:sz w:val="25"/>
          <w:szCs w:val="25"/>
          <w:u w:val="single"/>
          <w:lang w:val="en-US"/>
        </w:rPr>
        <w:t>I</w:t>
      </w:r>
      <w:r w:rsidRPr="004E2A35">
        <w:rPr>
          <w:rFonts w:ascii="Calibri" w:hAnsi="Calibri"/>
          <w:b/>
          <w:sz w:val="25"/>
          <w:szCs w:val="25"/>
          <w:u w:val="single"/>
        </w:rPr>
        <w:t>Α1</w:t>
      </w:r>
    </w:p>
    <w:p w:rsidR="008A0A1A" w:rsidRDefault="008A0A1A" w:rsidP="00120074">
      <w:pPr>
        <w:jc w:val="center"/>
        <w:rPr>
          <w:rFonts w:ascii="Calibri" w:hAnsi="Calibri"/>
          <w:b/>
          <w:sz w:val="25"/>
          <w:szCs w:val="25"/>
          <w:u w:val="single"/>
        </w:rPr>
      </w:pPr>
    </w:p>
    <w:p w:rsidR="00332EF7" w:rsidRPr="008A0A1A" w:rsidRDefault="009B62F5" w:rsidP="008A0A1A">
      <w:pPr>
        <w:jc w:val="center"/>
        <w:rPr>
          <w:rFonts w:ascii="Calibri" w:hAnsi="Calibri"/>
          <w:b/>
          <w:sz w:val="25"/>
          <w:szCs w:val="25"/>
          <w:u w:val="single"/>
        </w:rPr>
      </w:pPr>
      <w:r>
        <w:rPr>
          <w:noProof/>
        </w:rPr>
        <w:drawing>
          <wp:inline distT="0" distB="0" distL="0" distR="0">
            <wp:extent cx="6477000" cy="34385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77000" cy="3438525"/>
                    </a:xfrm>
                    <a:prstGeom prst="rect">
                      <a:avLst/>
                    </a:prstGeom>
                    <a:noFill/>
                    <a:ln w="9525">
                      <a:noFill/>
                      <a:miter lim="800000"/>
                      <a:headEnd/>
                      <a:tailEnd/>
                    </a:ln>
                  </pic:spPr>
                </pic:pic>
              </a:graphicData>
            </a:graphic>
          </wp:inline>
        </w:drawing>
      </w:r>
    </w:p>
    <w:p w:rsidR="006A3225" w:rsidRDefault="006A3225" w:rsidP="000A5DF5">
      <w:pPr>
        <w:jc w:val="both"/>
        <w:rPr>
          <w:rFonts w:ascii="Calibri" w:hAnsi="Calibri"/>
          <w:sz w:val="25"/>
          <w:szCs w:val="25"/>
        </w:rPr>
      </w:pPr>
    </w:p>
    <w:p w:rsidR="000C6EC7" w:rsidRPr="00753561" w:rsidRDefault="0077172D" w:rsidP="000A5DF5">
      <w:pPr>
        <w:jc w:val="both"/>
        <w:rPr>
          <w:rFonts w:ascii="Calibri" w:hAnsi="Calibri"/>
          <w:sz w:val="25"/>
          <w:szCs w:val="25"/>
        </w:rPr>
      </w:pPr>
      <w:r>
        <w:rPr>
          <w:rFonts w:ascii="Calibri" w:hAnsi="Calibri"/>
          <w:sz w:val="25"/>
          <w:szCs w:val="25"/>
        </w:rPr>
        <w:t>Τ</w:t>
      </w:r>
      <w:r w:rsidR="00887167" w:rsidRPr="004E2A35">
        <w:rPr>
          <w:rFonts w:ascii="Calibri" w:hAnsi="Calibri"/>
          <w:sz w:val="25"/>
          <w:szCs w:val="25"/>
        </w:rPr>
        <w:t xml:space="preserve">ο </w:t>
      </w:r>
      <w:r w:rsidR="00887167" w:rsidRPr="004E2A35">
        <w:rPr>
          <w:rFonts w:ascii="Calibri" w:hAnsi="Calibri"/>
          <w:b/>
          <w:sz w:val="25"/>
          <w:szCs w:val="25"/>
        </w:rPr>
        <w:t xml:space="preserve">Διάγραμμα </w:t>
      </w:r>
      <w:r w:rsidR="00887167" w:rsidRPr="004E2A35">
        <w:rPr>
          <w:rFonts w:ascii="Calibri" w:hAnsi="Calibri"/>
          <w:b/>
          <w:sz w:val="25"/>
          <w:szCs w:val="25"/>
          <w:lang w:val="en-US"/>
        </w:rPr>
        <w:t>I</w:t>
      </w:r>
      <w:r w:rsidR="00887167" w:rsidRPr="004E2A35">
        <w:rPr>
          <w:rFonts w:ascii="Calibri" w:hAnsi="Calibri"/>
          <w:b/>
          <w:sz w:val="25"/>
          <w:szCs w:val="25"/>
        </w:rPr>
        <w:t>Α1</w:t>
      </w:r>
      <w:r w:rsidR="00887167" w:rsidRPr="004E2A35">
        <w:rPr>
          <w:rFonts w:ascii="Calibri" w:hAnsi="Calibri"/>
          <w:sz w:val="25"/>
          <w:szCs w:val="25"/>
        </w:rPr>
        <w:t>, απεικονίζει την ποσοστιαία κατανομή των επιχειρήσεων με βάση τον αριθμό των εργαζομένων που απασχολούν</w:t>
      </w:r>
      <w:r w:rsidR="000655F7">
        <w:rPr>
          <w:rFonts w:ascii="Calibri" w:hAnsi="Calibri"/>
          <w:sz w:val="25"/>
          <w:szCs w:val="25"/>
        </w:rPr>
        <w:t>, κατά το έτος 202</w:t>
      </w:r>
      <w:r w:rsidR="00FE5E5E">
        <w:rPr>
          <w:rFonts w:ascii="Calibri" w:hAnsi="Calibri"/>
          <w:sz w:val="25"/>
          <w:szCs w:val="25"/>
        </w:rPr>
        <w:t>5</w:t>
      </w:r>
      <w:r w:rsidR="00983538">
        <w:rPr>
          <w:rFonts w:ascii="Calibri" w:hAnsi="Calibri"/>
          <w:sz w:val="25"/>
          <w:szCs w:val="25"/>
        </w:rPr>
        <w:t>.</w:t>
      </w:r>
    </w:p>
    <w:p w:rsidR="009F5F38" w:rsidRDefault="009F5F38" w:rsidP="009F5F38">
      <w:pPr>
        <w:jc w:val="center"/>
        <w:rPr>
          <w:rFonts w:ascii="Calibri" w:hAnsi="Calibri"/>
          <w:b/>
          <w:sz w:val="25"/>
          <w:szCs w:val="25"/>
          <w:u w:val="single"/>
        </w:rPr>
      </w:pPr>
      <w:r w:rsidRPr="0097204A">
        <w:rPr>
          <w:rFonts w:ascii="Calibri" w:hAnsi="Calibri"/>
          <w:b/>
          <w:sz w:val="25"/>
          <w:szCs w:val="25"/>
          <w:u w:val="single"/>
        </w:rPr>
        <w:lastRenderedPageBreak/>
        <w:t xml:space="preserve">ΔΙΑΓΡΑΜΜΑ </w:t>
      </w:r>
      <w:r w:rsidRPr="0097204A">
        <w:rPr>
          <w:rFonts w:ascii="Calibri" w:hAnsi="Calibri"/>
          <w:b/>
          <w:sz w:val="25"/>
          <w:szCs w:val="25"/>
          <w:u w:val="single"/>
          <w:lang w:val="en-US"/>
        </w:rPr>
        <w:t>I</w:t>
      </w:r>
      <w:r w:rsidRPr="0097204A">
        <w:rPr>
          <w:rFonts w:ascii="Calibri" w:hAnsi="Calibri"/>
          <w:b/>
          <w:sz w:val="25"/>
          <w:szCs w:val="25"/>
          <w:u w:val="single"/>
        </w:rPr>
        <w:t>Α2</w:t>
      </w:r>
    </w:p>
    <w:p w:rsidR="00B502C5" w:rsidRPr="004E2A35" w:rsidRDefault="00B502C5" w:rsidP="009F5F38">
      <w:pPr>
        <w:jc w:val="center"/>
        <w:rPr>
          <w:rFonts w:ascii="Calibri" w:hAnsi="Calibri"/>
          <w:b/>
          <w:sz w:val="25"/>
          <w:szCs w:val="25"/>
          <w:u w:val="single"/>
        </w:rPr>
      </w:pPr>
    </w:p>
    <w:p w:rsidR="009F5F38" w:rsidRDefault="009B62F5" w:rsidP="009F5F38">
      <w:pPr>
        <w:jc w:val="center"/>
        <w:rPr>
          <w:rFonts w:ascii="Calibri" w:hAnsi="Calibri"/>
          <w:b/>
          <w:u w:val="single"/>
        </w:rPr>
      </w:pPr>
      <w:r>
        <w:rPr>
          <w:noProof/>
        </w:rPr>
        <w:drawing>
          <wp:inline distT="0" distB="0" distL="0" distR="0">
            <wp:extent cx="6381750" cy="39243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81750" cy="3924300"/>
                    </a:xfrm>
                    <a:prstGeom prst="rect">
                      <a:avLst/>
                    </a:prstGeom>
                    <a:noFill/>
                    <a:ln w="9525">
                      <a:noFill/>
                      <a:miter lim="800000"/>
                      <a:headEnd/>
                      <a:tailEnd/>
                    </a:ln>
                  </pic:spPr>
                </pic:pic>
              </a:graphicData>
            </a:graphic>
          </wp:inline>
        </w:drawing>
      </w:r>
    </w:p>
    <w:p w:rsidR="009F5F38" w:rsidRPr="00494868" w:rsidRDefault="009F5F38" w:rsidP="009F5F38">
      <w:pPr>
        <w:jc w:val="center"/>
        <w:rPr>
          <w:rFonts w:ascii="Calibri" w:hAnsi="Calibri"/>
          <w:b/>
          <w:u w:val="single"/>
        </w:rPr>
      </w:pPr>
    </w:p>
    <w:p w:rsidR="00332EF7" w:rsidRDefault="00332EF7" w:rsidP="009F5F38">
      <w:pPr>
        <w:jc w:val="both"/>
        <w:rPr>
          <w:rFonts w:ascii="Calibri" w:hAnsi="Calibri"/>
          <w:sz w:val="25"/>
          <w:szCs w:val="25"/>
        </w:rPr>
      </w:pPr>
    </w:p>
    <w:p w:rsidR="00332EF7" w:rsidRPr="004F5302" w:rsidRDefault="009F5F38" w:rsidP="004F5302">
      <w:pPr>
        <w:jc w:val="both"/>
        <w:rPr>
          <w:rFonts w:ascii="Calibri" w:hAnsi="Calibri"/>
          <w:b/>
          <w:sz w:val="25"/>
          <w:szCs w:val="25"/>
          <w:u w:val="single"/>
        </w:rPr>
      </w:pPr>
      <w:r w:rsidRPr="004E2A35">
        <w:rPr>
          <w:rFonts w:ascii="Calibri" w:hAnsi="Calibri"/>
          <w:sz w:val="25"/>
          <w:szCs w:val="25"/>
        </w:rPr>
        <w:t xml:space="preserve">Το </w:t>
      </w:r>
      <w:r w:rsidRPr="004E2A35">
        <w:rPr>
          <w:rFonts w:ascii="Calibri" w:hAnsi="Calibri"/>
          <w:b/>
          <w:sz w:val="25"/>
          <w:szCs w:val="25"/>
        </w:rPr>
        <w:t xml:space="preserve">Διάγραμμα </w:t>
      </w:r>
      <w:r w:rsidRPr="004E2A35">
        <w:rPr>
          <w:rFonts w:ascii="Calibri" w:hAnsi="Calibri"/>
          <w:b/>
          <w:sz w:val="25"/>
          <w:szCs w:val="25"/>
          <w:lang w:val="en-US"/>
        </w:rPr>
        <w:t>I</w:t>
      </w:r>
      <w:r w:rsidRPr="004E2A35">
        <w:rPr>
          <w:rFonts w:ascii="Calibri" w:hAnsi="Calibri"/>
          <w:b/>
          <w:sz w:val="25"/>
          <w:szCs w:val="25"/>
        </w:rPr>
        <w:t>Α2</w:t>
      </w:r>
      <w:r w:rsidRPr="004E2A35">
        <w:rPr>
          <w:rFonts w:ascii="Calibri" w:hAnsi="Calibri"/>
          <w:sz w:val="25"/>
          <w:szCs w:val="25"/>
        </w:rPr>
        <w:t>, απεικονίζει τον αριθμό των επιχειρήσεων κατά τάξεις μεγέθους, με βάση τον αριθμό των εργαζομένων</w:t>
      </w:r>
      <w:r w:rsidR="00402A00">
        <w:rPr>
          <w:rFonts w:ascii="Calibri" w:hAnsi="Calibri"/>
          <w:sz w:val="25"/>
          <w:szCs w:val="25"/>
        </w:rPr>
        <w:t xml:space="preserve"> που απασχολούν κατά τα έτη 202</w:t>
      </w:r>
      <w:r w:rsidR="00FE5E5E">
        <w:rPr>
          <w:rFonts w:ascii="Calibri" w:hAnsi="Calibri"/>
          <w:sz w:val="25"/>
          <w:szCs w:val="25"/>
        </w:rPr>
        <w:t>5</w:t>
      </w:r>
      <w:r w:rsidR="00402A00">
        <w:rPr>
          <w:rFonts w:ascii="Calibri" w:hAnsi="Calibri"/>
          <w:sz w:val="25"/>
          <w:szCs w:val="25"/>
        </w:rPr>
        <w:t xml:space="preserve"> και 202</w:t>
      </w:r>
      <w:r w:rsidR="008074E6">
        <w:rPr>
          <w:rFonts w:ascii="Calibri" w:hAnsi="Calibri"/>
          <w:sz w:val="25"/>
          <w:szCs w:val="25"/>
        </w:rPr>
        <w:t>4</w:t>
      </w:r>
      <w:r w:rsidRPr="004E2A35">
        <w:rPr>
          <w:rFonts w:ascii="Calibri" w:hAnsi="Calibri"/>
          <w:sz w:val="25"/>
          <w:szCs w:val="25"/>
        </w:rPr>
        <w:t>.</w:t>
      </w:r>
    </w:p>
    <w:p w:rsidR="00494868" w:rsidRDefault="00494868" w:rsidP="000B3443">
      <w:pPr>
        <w:rPr>
          <w:rFonts w:ascii="Calibri" w:hAnsi="Calibri"/>
          <w:b/>
          <w:sz w:val="25"/>
          <w:szCs w:val="25"/>
          <w:u w:val="single"/>
        </w:rPr>
      </w:pPr>
    </w:p>
    <w:p w:rsidR="000B3443" w:rsidRDefault="000B3443" w:rsidP="000B3443">
      <w:pPr>
        <w:rPr>
          <w:rFonts w:ascii="Calibri" w:hAnsi="Calibri"/>
          <w:sz w:val="25"/>
          <w:szCs w:val="25"/>
        </w:rPr>
      </w:pPr>
      <w:r w:rsidRPr="00120074">
        <w:rPr>
          <w:rFonts w:ascii="Calibri" w:hAnsi="Calibri"/>
          <w:b/>
          <w:sz w:val="25"/>
          <w:szCs w:val="25"/>
          <w:u w:val="single"/>
        </w:rPr>
        <w:t xml:space="preserve">ΠΙΝΑΚΑΣ </w:t>
      </w:r>
      <w:r w:rsidRPr="00120074">
        <w:rPr>
          <w:rFonts w:ascii="Calibri" w:hAnsi="Calibri"/>
          <w:b/>
          <w:sz w:val="25"/>
          <w:szCs w:val="25"/>
          <w:u w:val="single"/>
          <w:lang w:val="en-US"/>
        </w:rPr>
        <w:t>I</w:t>
      </w:r>
      <w:r w:rsidRPr="00120074">
        <w:rPr>
          <w:rFonts w:ascii="Calibri" w:hAnsi="Calibri"/>
          <w:b/>
          <w:sz w:val="25"/>
          <w:szCs w:val="25"/>
          <w:u w:val="single"/>
        </w:rPr>
        <w:t>Α</w:t>
      </w:r>
      <w:r>
        <w:rPr>
          <w:rFonts w:ascii="Calibri" w:hAnsi="Calibri"/>
          <w:b/>
          <w:sz w:val="25"/>
          <w:szCs w:val="25"/>
          <w:u w:val="single"/>
        </w:rPr>
        <w:t>2</w:t>
      </w:r>
      <w:r w:rsidRPr="00CE1F3D">
        <w:rPr>
          <w:rFonts w:ascii="Calibri" w:hAnsi="Calibri"/>
          <w:b/>
          <w:sz w:val="25"/>
          <w:szCs w:val="25"/>
          <w:u w:val="single"/>
        </w:rPr>
        <w:t>:</w:t>
      </w:r>
      <w:r w:rsidRPr="00CE1F3D">
        <w:rPr>
          <w:rFonts w:ascii="Calibri" w:hAnsi="Calibri"/>
          <w:b/>
          <w:sz w:val="25"/>
          <w:szCs w:val="25"/>
        </w:rPr>
        <w:t xml:space="preserve"> </w:t>
      </w:r>
      <w:r w:rsidRPr="00CE1F3D">
        <w:rPr>
          <w:rFonts w:ascii="Calibri" w:hAnsi="Calibri"/>
          <w:sz w:val="25"/>
          <w:szCs w:val="25"/>
        </w:rPr>
        <w:t>Απασχολούμενο προσωπικό ανά μέγεθος επιχείρησης</w:t>
      </w:r>
    </w:p>
    <w:p w:rsidR="000B3443" w:rsidRDefault="000B3443" w:rsidP="00D9768D">
      <w:pPr>
        <w:jc w:val="center"/>
        <w:rPr>
          <w:rFonts w:ascii="Calibri" w:hAnsi="Calibri"/>
          <w:sz w:val="25"/>
          <w:szCs w:val="25"/>
        </w:rPr>
      </w:pPr>
    </w:p>
    <w:p w:rsidR="00996159" w:rsidRDefault="00996159" w:rsidP="00D9768D">
      <w:pPr>
        <w:jc w:val="center"/>
        <w:rPr>
          <w:rFonts w:ascii="Calibri" w:hAnsi="Calibri"/>
          <w:sz w:val="25"/>
          <w:szCs w:val="25"/>
        </w:rPr>
      </w:pPr>
    </w:p>
    <w:tbl>
      <w:tblPr>
        <w:tblW w:w="10580" w:type="dxa"/>
        <w:tblInd w:w="93" w:type="dxa"/>
        <w:tblLook w:val="04A0"/>
      </w:tblPr>
      <w:tblGrid>
        <w:gridCol w:w="2820"/>
        <w:gridCol w:w="2680"/>
        <w:gridCol w:w="2620"/>
        <w:gridCol w:w="2460"/>
      </w:tblGrid>
      <w:tr w:rsidR="00D9768D" w:rsidTr="007C4F13">
        <w:trPr>
          <w:trHeight w:val="300"/>
        </w:trPr>
        <w:tc>
          <w:tcPr>
            <w:tcW w:w="2820" w:type="dxa"/>
            <w:vMerge w:val="restart"/>
            <w:tcBorders>
              <w:top w:val="single" w:sz="4" w:space="0" w:color="4F81BD"/>
              <w:left w:val="single" w:sz="4" w:space="0" w:color="4F81BD"/>
              <w:bottom w:val="single" w:sz="4" w:space="0" w:color="4F81BD"/>
              <w:right w:val="single" w:sz="4" w:space="0" w:color="4F81BD"/>
            </w:tcBorders>
            <w:shd w:val="clear" w:color="auto" w:fill="C5D9F1"/>
            <w:noWrap/>
            <w:vAlign w:val="center"/>
          </w:tcPr>
          <w:p w:rsidR="00D9768D" w:rsidRDefault="00D9768D">
            <w:pPr>
              <w:jc w:val="center"/>
              <w:rPr>
                <w:rFonts w:ascii="Calibri" w:hAnsi="Calibri"/>
                <w:b/>
                <w:bCs/>
                <w:color w:val="000000"/>
                <w:sz w:val="22"/>
                <w:szCs w:val="22"/>
              </w:rPr>
            </w:pPr>
            <w:r>
              <w:rPr>
                <w:rFonts w:ascii="Calibri" w:hAnsi="Calibri"/>
                <w:b/>
                <w:bCs/>
                <w:color w:val="000000"/>
                <w:sz w:val="22"/>
                <w:szCs w:val="22"/>
              </w:rPr>
              <w:t xml:space="preserve">ΕΥΡΟΣ </w:t>
            </w:r>
          </w:p>
        </w:tc>
        <w:tc>
          <w:tcPr>
            <w:tcW w:w="2680" w:type="dxa"/>
            <w:vMerge w:val="restart"/>
            <w:tcBorders>
              <w:top w:val="single" w:sz="4" w:space="0" w:color="4F81BD"/>
              <w:left w:val="single" w:sz="4" w:space="0" w:color="4F81BD"/>
              <w:bottom w:val="single" w:sz="4" w:space="0" w:color="4F81BD"/>
              <w:right w:val="single" w:sz="4" w:space="0" w:color="4F81BD"/>
            </w:tcBorders>
            <w:shd w:val="clear" w:color="auto" w:fill="C5D9F1"/>
            <w:noWrap/>
            <w:vAlign w:val="center"/>
          </w:tcPr>
          <w:p w:rsidR="00D9768D" w:rsidRDefault="00D9768D">
            <w:pPr>
              <w:jc w:val="center"/>
              <w:rPr>
                <w:rFonts w:ascii="Calibri" w:hAnsi="Calibri"/>
                <w:b/>
                <w:bCs/>
                <w:color w:val="000000"/>
                <w:sz w:val="22"/>
                <w:szCs w:val="22"/>
              </w:rPr>
            </w:pPr>
            <w:r>
              <w:rPr>
                <w:rFonts w:ascii="Calibri" w:hAnsi="Calibri"/>
                <w:b/>
                <w:bCs/>
                <w:color w:val="000000"/>
                <w:sz w:val="22"/>
                <w:szCs w:val="22"/>
              </w:rPr>
              <w:t>ΑΡΙΘΜΟΣ ΕΠΙΧΕΙΡΗΣΕΩΝ</w:t>
            </w:r>
          </w:p>
        </w:tc>
        <w:tc>
          <w:tcPr>
            <w:tcW w:w="2620" w:type="dxa"/>
            <w:vMerge w:val="restart"/>
            <w:tcBorders>
              <w:top w:val="single" w:sz="4" w:space="0" w:color="4F81BD"/>
              <w:left w:val="single" w:sz="4" w:space="0" w:color="4F81BD"/>
              <w:bottom w:val="single" w:sz="4" w:space="0" w:color="4F81BD"/>
              <w:right w:val="single" w:sz="4" w:space="0" w:color="4F81BD"/>
            </w:tcBorders>
            <w:shd w:val="clear" w:color="auto" w:fill="C5D9F1"/>
            <w:noWrap/>
            <w:vAlign w:val="center"/>
          </w:tcPr>
          <w:p w:rsidR="00D9768D" w:rsidRDefault="00D9768D">
            <w:pPr>
              <w:jc w:val="center"/>
              <w:rPr>
                <w:rFonts w:ascii="Calibri" w:hAnsi="Calibri"/>
                <w:b/>
                <w:bCs/>
                <w:color w:val="000000"/>
                <w:sz w:val="22"/>
                <w:szCs w:val="22"/>
              </w:rPr>
            </w:pPr>
            <w:r>
              <w:rPr>
                <w:rFonts w:ascii="Calibri" w:hAnsi="Calibri"/>
                <w:b/>
                <w:bCs/>
                <w:color w:val="000000"/>
                <w:sz w:val="22"/>
                <w:szCs w:val="22"/>
              </w:rPr>
              <w:t>ΑΡΙΘΜΟΣ ΕΡΓΑΖΟΜΕΝΩΝ</w:t>
            </w:r>
          </w:p>
        </w:tc>
        <w:tc>
          <w:tcPr>
            <w:tcW w:w="2460" w:type="dxa"/>
            <w:vMerge w:val="restart"/>
            <w:tcBorders>
              <w:top w:val="single" w:sz="4" w:space="0" w:color="4F81BD"/>
              <w:left w:val="single" w:sz="4" w:space="0" w:color="4F81BD"/>
              <w:bottom w:val="single" w:sz="4" w:space="0" w:color="4F81BD"/>
              <w:right w:val="single" w:sz="4" w:space="0" w:color="4F81BD"/>
            </w:tcBorders>
            <w:shd w:val="clear" w:color="auto" w:fill="C5D9F1"/>
            <w:vAlign w:val="center"/>
          </w:tcPr>
          <w:p w:rsidR="00D9768D" w:rsidRDefault="00D9768D">
            <w:pPr>
              <w:jc w:val="center"/>
              <w:rPr>
                <w:rFonts w:ascii="Calibri" w:hAnsi="Calibri"/>
                <w:b/>
                <w:bCs/>
                <w:color w:val="000000"/>
                <w:sz w:val="22"/>
                <w:szCs w:val="22"/>
              </w:rPr>
            </w:pPr>
            <w:r>
              <w:rPr>
                <w:rFonts w:ascii="Calibri" w:hAnsi="Calibri"/>
                <w:b/>
                <w:bCs/>
                <w:color w:val="000000"/>
                <w:sz w:val="22"/>
                <w:szCs w:val="22"/>
              </w:rPr>
              <w:t>ΠΟΣΟΣΤΟ %                                      (ΣΤΟ ΣΥΝΟΛΟ ΤΩΝ ΕΡΓΑΖΟΜΕΝΩΝ)</w:t>
            </w:r>
          </w:p>
        </w:tc>
      </w:tr>
      <w:tr w:rsidR="00D9768D" w:rsidTr="00D8712F">
        <w:trPr>
          <w:trHeight w:val="555"/>
        </w:trPr>
        <w:tc>
          <w:tcPr>
            <w:tcW w:w="2820" w:type="dxa"/>
            <w:vMerge/>
            <w:tcBorders>
              <w:top w:val="single" w:sz="4" w:space="0" w:color="4F81BD"/>
              <w:left w:val="single" w:sz="4" w:space="0" w:color="4F81BD"/>
              <w:bottom w:val="single" w:sz="4" w:space="0" w:color="4F81BD"/>
              <w:right w:val="single" w:sz="4" w:space="0" w:color="4F81BD"/>
            </w:tcBorders>
            <w:shd w:val="clear" w:color="auto" w:fill="C5D9F1"/>
            <w:vAlign w:val="center"/>
          </w:tcPr>
          <w:p w:rsidR="00D9768D" w:rsidRDefault="00D9768D">
            <w:pPr>
              <w:rPr>
                <w:rFonts w:ascii="Calibri" w:hAnsi="Calibri"/>
                <w:b/>
                <w:bCs/>
                <w:color w:val="000000"/>
                <w:sz w:val="22"/>
                <w:szCs w:val="22"/>
              </w:rPr>
            </w:pPr>
          </w:p>
        </w:tc>
        <w:tc>
          <w:tcPr>
            <w:tcW w:w="2680" w:type="dxa"/>
            <w:vMerge/>
            <w:tcBorders>
              <w:top w:val="single" w:sz="4" w:space="0" w:color="4F81BD"/>
              <w:left w:val="single" w:sz="4" w:space="0" w:color="4F81BD"/>
              <w:bottom w:val="single" w:sz="4" w:space="0" w:color="4472C4"/>
              <w:right w:val="single" w:sz="4" w:space="0" w:color="4F81BD"/>
            </w:tcBorders>
            <w:shd w:val="clear" w:color="auto" w:fill="C5D9F1"/>
            <w:vAlign w:val="center"/>
          </w:tcPr>
          <w:p w:rsidR="00D9768D" w:rsidRDefault="00D9768D">
            <w:pPr>
              <w:rPr>
                <w:rFonts w:ascii="Calibri" w:hAnsi="Calibri"/>
                <w:b/>
                <w:bCs/>
                <w:color w:val="000000"/>
                <w:sz w:val="22"/>
                <w:szCs w:val="22"/>
              </w:rPr>
            </w:pPr>
          </w:p>
        </w:tc>
        <w:tc>
          <w:tcPr>
            <w:tcW w:w="2620" w:type="dxa"/>
            <w:vMerge/>
            <w:tcBorders>
              <w:top w:val="single" w:sz="4" w:space="0" w:color="4F81BD"/>
              <w:left w:val="single" w:sz="4" w:space="0" w:color="4F81BD"/>
              <w:bottom w:val="single" w:sz="4" w:space="0" w:color="4472C4"/>
              <w:right w:val="single" w:sz="4" w:space="0" w:color="4F81BD"/>
            </w:tcBorders>
            <w:shd w:val="clear" w:color="auto" w:fill="C5D9F1"/>
            <w:vAlign w:val="center"/>
          </w:tcPr>
          <w:p w:rsidR="00D9768D" w:rsidRDefault="00D9768D">
            <w:pPr>
              <w:rPr>
                <w:rFonts w:ascii="Calibri" w:hAnsi="Calibri"/>
                <w:b/>
                <w:bCs/>
                <w:color w:val="000000"/>
                <w:sz w:val="22"/>
                <w:szCs w:val="22"/>
              </w:rPr>
            </w:pPr>
          </w:p>
        </w:tc>
        <w:tc>
          <w:tcPr>
            <w:tcW w:w="2460" w:type="dxa"/>
            <w:vMerge/>
            <w:tcBorders>
              <w:top w:val="single" w:sz="4" w:space="0" w:color="4F81BD"/>
              <w:left w:val="single" w:sz="4" w:space="0" w:color="4F81BD"/>
              <w:bottom w:val="single" w:sz="4" w:space="0" w:color="4F81BD"/>
              <w:right w:val="single" w:sz="4" w:space="0" w:color="4F81BD"/>
            </w:tcBorders>
            <w:shd w:val="clear" w:color="auto" w:fill="C5D9F1"/>
            <w:vAlign w:val="center"/>
          </w:tcPr>
          <w:p w:rsidR="00D9768D" w:rsidRDefault="00D9768D">
            <w:pPr>
              <w:rPr>
                <w:rFonts w:ascii="Calibri" w:hAnsi="Calibri"/>
                <w:b/>
                <w:bCs/>
                <w:color w:val="000000"/>
                <w:sz w:val="22"/>
                <w:szCs w:val="22"/>
              </w:rPr>
            </w:pPr>
          </w:p>
        </w:tc>
      </w:tr>
      <w:tr w:rsidR="00492D17" w:rsidTr="00D8712F">
        <w:trPr>
          <w:trHeight w:hRule="exact" w:val="454"/>
        </w:trPr>
        <w:tc>
          <w:tcPr>
            <w:tcW w:w="2820" w:type="dxa"/>
            <w:tcBorders>
              <w:top w:val="nil"/>
              <w:left w:val="single" w:sz="4" w:space="0" w:color="4F81BD"/>
              <w:bottom w:val="single" w:sz="4" w:space="0" w:color="4F81BD"/>
              <w:right w:val="single" w:sz="4" w:space="0" w:color="4472C4"/>
            </w:tcBorders>
            <w:shd w:val="clear" w:color="auto" w:fill="auto"/>
            <w:noWrap/>
            <w:vAlign w:val="center"/>
          </w:tcPr>
          <w:p w:rsidR="00492D17" w:rsidRDefault="00492D17" w:rsidP="00492D17">
            <w:pPr>
              <w:jc w:val="center"/>
              <w:rPr>
                <w:rFonts w:ascii="Calibri" w:hAnsi="Calibri"/>
                <w:color w:val="000000"/>
                <w:sz w:val="22"/>
                <w:szCs w:val="22"/>
              </w:rPr>
            </w:pPr>
            <w:r>
              <w:rPr>
                <w:rFonts w:ascii="Calibri" w:hAnsi="Calibri"/>
                <w:color w:val="000000"/>
                <w:sz w:val="22"/>
                <w:szCs w:val="22"/>
              </w:rPr>
              <w:t>1-4</w:t>
            </w:r>
          </w:p>
        </w:tc>
        <w:tc>
          <w:tcPr>
            <w:tcW w:w="268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218.212</w:t>
            </w:r>
          </w:p>
        </w:tc>
        <w:tc>
          <w:tcPr>
            <w:tcW w:w="262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395.485</w:t>
            </w:r>
          </w:p>
        </w:tc>
        <w:tc>
          <w:tcPr>
            <w:tcW w:w="2460" w:type="dxa"/>
            <w:tcBorders>
              <w:top w:val="nil"/>
              <w:left w:val="single" w:sz="4" w:space="0" w:color="4472C4"/>
              <w:bottom w:val="single" w:sz="8" w:space="0" w:color="4F81BD"/>
              <w:right w:val="single" w:sz="8" w:space="0" w:color="4F81BD"/>
            </w:tcBorders>
            <w:shd w:val="clear" w:color="auto" w:fill="auto"/>
            <w:noWrap/>
            <w:vAlign w:val="center"/>
          </w:tcPr>
          <w:p w:rsidR="00492D17" w:rsidRDefault="003B1D40" w:rsidP="00492D17">
            <w:pPr>
              <w:jc w:val="center"/>
              <w:rPr>
                <w:rFonts w:ascii="Calibri" w:hAnsi="Calibri" w:cs="Calibri"/>
                <w:color w:val="000000"/>
                <w:sz w:val="22"/>
                <w:szCs w:val="22"/>
              </w:rPr>
            </w:pPr>
            <w:r>
              <w:rPr>
                <w:rFonts w:ascii="Calibri" w:hAnsi="Calibri" w:cs="Calibri"/>
                <w:color w:val="000000"/>
                <w:sz w:val="22"/>
                <w:szCs w:val="22"/>
              </w:rPr>
              <w:t>15,26</w:t>
            </w:r>
          </w:p>
        </w:tc>
      </w:tr>
      <w:tr w:rsidR="00492D17" w:rsidTr="00D8712F">
        <w:trPr>
          <w:trHeight w:hRule="exact" w:val="454"/>
        </w:trPr>
        <w:tc>
          <w:tcPr>
            <w:tcW w:w="2820" w:type="dxa"/>
            <w:tcBorders>
              <w:top w:val="nil"/>
              <w:left w:val="single" w:sz="4" w:space="0" w:color="4F81BD"/>
              <w:bottom w:val="single" w:sz="4" w:space="0" w:color="4F81BD"/>
              <w:right w:val="single" w:sz="4" w:space="0" w:color="4472C4"/>
            </w:tcBorders>
            <w:shd w:val="clear" w:color="auto" w:fill="auto"/>
            <w:noWrap/>
            <w:vAlign w:val="center"/>
          </w:tcPr>
          <w:p w:rsidR="00492D17" w:rsidRDefault="00492D17" w:rsidP="00492D17">
            <w:pPr>
              <w:jc w:val="center"/>
              <w:rPr>
                <w:rFonts w:ascii="Calibri" w:hAnsi="Calibri"/>
                <w:color w:val="000000"/>
                <w:sz w:val="22"/>
                <w:szCs w:val="22"/>
              </w:rPr>
            </w:pPr>
            <w:r>
              <w:rPr>
                <w:rFonts w:ascii="Calibri" w:hAnsi="Calibri"/>
                <w:color w:val="000000"/>
                <w:sz w:val="22"/>
                <w:szCs w:val="22"/>
              </w:rPr>
              <w:t>5-9</w:t>
            </w:r>
          </w:p>
        </w:tc>
        <w:tc>
          <w:tcPr>
            <w:tcW w:w="268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44.725</w:t>
            </w:r>
          </w:p>
        </w:tc>
        <w:tc>
          <w:tcPr>
            <w:tcW w:w="262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290.495</w:t>
            </w:r>
          </w:p>
        </w:tc>
        <w:tc>
          <w:tcPr>
            <w:tcW w:w="2460" w:type="dxa"/>
            <w:tcBorders>
              <w:top w:val="nil"/>
              <w:left w:val="single" w:sz="4" w:space="0" w:color="4472C4"/>
              <w:bottom w:val="single" w:sz="8" w:space="0" w:color="4F81BD"/>
              <w:right w:val="single" w:sz="8" w:space="0" w:color="4F81BD"/>
            </w:tcBorders>
            <w:shd w:val="clear" w:color="auto" w:fill="auto"/>
            <w:noWrap/>
            <w:vAlign w:val="center"/>
          </w:tcPr>
          <w:p w:rsidR="00492D17" w:rsidRDefault="003B1D40" w:rsidP="00492D17">
            <w:pPr>
              <w:jc w:val="center"/>
              <w:rPr>
                <w:rFonts w:ascii="Calibri" w:hAnsi="Calibri" w:cs="Calibri"/>
                <w:color w:val="000000"/>
                <w:sz w:val="22"/>
                <w:szCs w:val="22"/>
              </w:rPr>
            </w:pPr>
            <w:r>
              <w:rPr>
                <w:rFonts w:ascii="Calibri" w:hAnsi="Calibri" w:cs="Calibri"/>
                <w:color w:val="000000"/>
                <w:sz w:val="22"/>
                <w:szCs w:val="22"/>
              </w:rPr>
              <w:t>11,21</w:t>
            </w:r>
          </w:p>
        </w:tc>
      </w:tr>
      <w:tr w:rsidR="00492D17" w:rsidTr="00D8712F">
        <w:trPr>
          <w:trHeight w:hRule="exact" w:val="454"/>
        </w:trPr>
        <w:tc>
          <w:tcPr>
            <w:tcW w:w="2820" w:type="dxa"/>
            <w:tcBorders>
              <w:top w:val="nil"/>
              <w:left w:val="single" w:sz="4" w:space="0" w:color="4F81BD"/>
              <w:bottom w:val="single" w:sz="4" w:space="0" w:color="4F81BD"/>
              <w:right w:val="single" w:sz="4" w:space="0" w:color="4472C4"/>
            </w:tcBorders>
            <w:shd w:val="clear" w:color="auto" w:fill="auto"/>
            <w:noWrap/>
            <w:vAlign w:val="center"/>
          </w:tcPr>
          <w:p w:rsidR="00492D17" w:rsidRDefault="00492D17" w:rsidP="00492D17">
            <w:pPr>
              <w:jc w:val="center"/>
              <w:rPr>
                <w:rFonts w:ascii="Calibri" w:hAnsi="Calibri"/>
                <w:color w:val="000000"/>
                <w:sz w:val="22"/>
                <w:szCs w:val="22"/>
              </w:rPr>
            </w:pPr>
            <w:r>
              <w:rPr>
                <w:rFonts w:ascii="Calibri" w:hAnsi="Calibri"/>
                <w:color w:val="000000"/>
                <w:sz w:val="22"/>
                <w:szCs w:val="22"/>
              </w:rPr>
              <w:t>10-49</w:t>
            </w:r>
          </w:p>
        </w:tc>
        <w:tc>
          <w:tcPr>
            <w:tcW w:w="268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35.910</w:t>
            </w:r>
          </w:p>
        </w:tc>
        <w:tc>
          <w:tcPr>
            <w:tcW w:w="262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681.535</w:t>
            </w:r>
          </w:p>
        </w:tc>
        <w:tc>
          <w:tcPr>
            <w:tcW w:w="2460" w:type="dxa"/>
            <w:tcBorders>
              <w:top w:val="nil"/>
              <w:left w:val="single" w:sz="4" w:space="0" w:color="4472C4"/>
              <w:bottom w:val="single" w:sz="8" w:space="0" w:color="4F81BD"/>
              <w:right w:val="single" w:sz="8" w:space="0" w:color="4F81BD"/>
            </w:tcBorders>
            <w:shd w:val="clear" w:color="auto" w:fill="auto"/>
            <w:noWrap/>
            <w:vAlign w:val="center"/>
          </w:tcPr>
          <w:p w:rsidR="00492D17" w:rsidRDefault="003B1D40" w:rsidP="00492D17">
            <w:pPr>
              <w:jc w:val="center"/>
              <w:rPr>
                <w:rFonts w:ascii="Calibri" w:hAnsi="Calibri" w:cs="Calibri"/>
                <w:color w:val="000000"/>
                <w:sz w:val="22"/>
                <w:szCs w:val="22"/>
              </w:rPr>
            </w:pPr>
            <w:r>
              <w:rPr>
                <w:rFonts w:ascii="Calibri" w:hAnsi="Calibri" w:cs="Calibri"/>
                <w:color w:val="000000"/>
                <w:sz w:val="22"/>
                <w:szCs w:val="22"/>
              </w:rPr>
              <w:t>26,30</w:t>
            </w:r>
          </w:p>
        </w:tc>
      </w:tr>
      <w:tr w:rsidR="00492D17" w:rsidTr="00D8712F">
        <w:trPr>
          <w:trHeight w:hRule="exact" w:val="454"/>
        </w:trPr>
        <w:tc>
          <w:tcPr>
            <w:tcW w:w="2820" w:type="dxa"/>
            <w:tcBorders>
              <w:top w:val="nil"/>
              <w:left w:val="single" w:sz="4" w:space="0" w:color="4F81BD"/>
              <w:bottom w:val="single" w:sz="4" w:space="0" w:color="4F81BD"/>
              <w:right w:val="single" w:sz="4" w:space="0" w:color="4472C4"/>
            </w:tcBorders>
            <w:shd w:val="clear" w:color="auto" w:fill="auto"/>
            <w:noWrap/>
            <w:vAlign w:val="center"/>
          </w:tcPr>
          <w:p w:rsidR="00492D17" w:rsidRDefault="00492D17" w:rsidP="00492D17">
            <w:pPr>
              <w:jc w:val="center"/>
              <w:rPr>
                <w:rFonts w:ascii="Calibri" w:hAnsi="Calibri"/>
                <w:color w:val="000000"/>
                <w:sz w:val="22"/>
                <w:szCs w:val="22"/>
              </w:rPr>
            </w:pPr>
            <w:r>
              <w:rPr>
                <w:rFonts w:ascii="Calibri" w:hAnsi="Calibri"/>
                <w:color w:val="000000"/>
                <w:sz w:val="22"/>
                <w:szCs w:val="22"/>
              </w:rPr>
              <w:t>50-249</w:t>
            </w:r>
          </w:p>
        </w:tc>
        <w:tc>
          <w:tcPr>
            <w:tcW w:w="268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4.784</w:t>
            </w:r>
          </w:p>
        </w:tc>
        <w:tc>
          <w:tcPr>
            <w:tcW w:w="262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474.214</w:t>
            </w:r>
          </w:p>
        </w:tc>
        <w:tc>
          <w:tcPr>
            <w:tcW w:w="2460" w:type="dxa"/>
            <w:tcBorders>
              <w:top w:val="nil"/>
              <w:left w:val="single" w:sz="4" w:space="0" w:color="4472C4"/>
              <w:bottom w:val="single" w:sz="8" w:space="0" w:color="4F81BD"/>
              <w:right w:val="single" w:sz="8" w:space="0" w:color="4F81BD"/>
            </w:tcBorders>
            <w:shd w:val="clear" w:color="auto" w:fill="auto"/>
            <w:noWrap/>
            <w:vAlign w:val="center"/>
          </w:tcPr>
          <w:p w:rsidR="00492D17" w:rsidRDefault="003B1D40" w:rsidP="00492D17">
            <w:pPr>
              <w:jc w:val="center"/>
              <w:rPr>
                <w:rFonts w:ascii="Calibri" w:hAnsi="Calibri" w:cs="Calibri"/>
                <w:color w:val="000000"/>
                <w:sz w:val="22"/>
                <w:szCs w:val="22"/>
              </w:rPr>
            </w:pPr>
            <w:r>
              <w:rPr>
                <w:rFonts w:ascii="Calibri" w:hAnsi="Calibri" w:cs="Calibri"/>
                <w:color w:val="000000"/>
                <w:sz w:val="22"/>
                <w:szCs w:val="22"/>
              </w:rPr>
              <w:t>18,30</w:t>
            </w:r>
          </w:p>
        </w:tc>
      </w:tr>
      <w:tr w:rsidR="00492D17" w:rsidTr="00D8712F">
        <w:trPr>
          <w:trHeight w:hRule="exact" w:val="454"/>
        </w:trPr>
        <w:tc>
          <w:tcPr>
            <w:tcW w:w="2820" w:type="dxa"/>
            <w:tcBorders>
              <w:top w:val="nil"/>
              <w:left w:val="single" w:sz="4" w:space="0" w:color="4F81BD"/>
              <w:bottom w:val="single" w:sz="4" w:space="0" w:color="4F81BD"/>
              <w:right w:val="single" w:sz="4" w:space="0" w:color="4472C4"/>
            </w:tcBorders>
            <w:shd w:val="clear" w:color="auto" w:fill="auto"/>
            <w:noWrap/>
            <w:vAlign w:val="center"/>
          </w:tcPr>
          <w:p w:rsidR="00492D17" w:rsidRDefault="00492D17" w:rsidP="00492D17">
            <w:pPr>
              <w:jc w:val="center"/>
              <w:rPr>
                <w:rFonts w:ascii="Calibri" w:hAnsi="Calibri"/>
                <w:color w:val="000000"/>
                <w:sz w:val="22"/>
                <w:szCs w:val="22"/>
              </w:rPr>
            </w:pPr>
            <w:r>
              <w:rPr>
                <w:rFonts w:ascii="Calibri" w:hAnsi="Calibri" w:cs="Calibri"/>
                <w:color w:val="000000"/>
                <w:sz w:val="22"/>
                <w:szCs w:val="22"/>
              </w:rPr>
              <w:t>≥</w:t>
            </w:r>
            <w:r>
              <w:rPr>
                <w:rFonts w:ascii="Calibri" w:hAnsi="Calibri"/>
                <w:color w:val="000000"/>
                <w:sz w:val="22"/>
                <w:szCs w:val="22"/>
              </w:rPr>
              <w:t xml:space="preserve"> 250</w:t>
            </w:r>
          </w:p>
        </w:tc>
        <w:tc>
          <w:tcPr>
            <w:tcW w:w="268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937</w:t>
            </w:r>
          </w:p>
        </w:tc>
        <w:tc>
          <w:tcPr>
            <w:tcW w:w="2620" w:type="dxa"/>
            <w:tcBorders>
              <w:top w:val="single" w:sz="4" w:space="0" w:color="4472C4"/>
              <w:left w:val="single" w:sz="4" w:space="0" w:color="4472C4"/>
              <w:bottom w:val="single" w:sz="4" w:space="0" w:color="4472C4"/>
              <w:right w:val="single" w:sz="4" w:space="0" w:color="4472C4"/>
            </w:tcBorders>
            <w:shd w:val="clear" w:color="auto" w:fill="auto"/>
            <w:noWrap/>
            <w:vAlign w:val="center"/>
          </w:tcPr>
          <w:p w:rsidR="00492D17" w:rsidRDefault="00492D17" w:rsidP="00492D17">
            <w:pPr>
              <w:jc w:val="center"/>
              <w:rPr>
                <w:rFonts w:ascii="Calibri" w:hAnsi="Calibri" w:cs="Calibri"/>
                <w:color w:val="000000"/>
                <w:sz w:val="22"/>
                <w:szCs w:val="22"/>
              </w:rPr>
            </w:pPr>
            <w:r>
              <w:rPr>
                <w:rFonts w:ascii="Calibri" w:hAnsi="Calibri" w:cs="Calibri"/>
                <w:color w:val="000000"/>
                <w:sz w:val="22"/>
                <w:szCs w:val="22"/>
              </w:rPr>
              <w:t>750.113</w:t>
            </w:r>
          </w:p>
        </w:tc>
        <w:tc>
          <w:tcPr>
            <w:tcW w:w="2460" w:type="dxa"/>
            <w:tcBorders>
              <w:top w:val="nil"/>
              <w:left w:val="single" w:sz="4" w:space="0" w:color="4472C4"/>
              <w:bottom w:val="single" w:sz="8" w:space="0" w:color="4F81BD"/>
              <w:right w:val="single" w:sz="8" w:space="0" w:color="4F81BD"/>
            </w:tcBorders>
            <w:shd w:val="clear" w:color="auto" w:fill="auto"/>
            <w:noWrap/>
            <w:vAlign w:val="center"/>
          </w:tcPr>
          <w:p w:rsidR="00492D17" w:rsidRDefault="003B1D40" w:rsidP="00492D17">
            <w:pPr>
              <w:jc w:val="center"/>
              <w:rPr>
                <w:rFonts w:ascii="Calibri" w:hAnsi="Calibri" w:cs="Calibri"/>
                <w:color w:val="000000"/>
                <w:sz w:val="22"/>
                <w:szCs w:val="22"/>
              </w:rPr>
            </w:pPr>
            <w:r>
              <w:rPr>
                <w:rFonts w:ascii="Calibri" w:hAnsi="Calibri" w:cs="Calibri"/>
                <w:color w:val="000000"/>
                <w:sz w:val="22"/>
                <w:szCs w:val="22"/>
              </w:rPr>
              <w:t>28,94</w:t>
            </w:r>
          </w:p>
        </w:tc>
      </w:tr>
      <w:tr w:rsidR="00492D17" w:rsidTr="00D8712F">
        <w:trPr>
          <w:trHeight w:val="657"/>
        </w:trPr>
        <w:tc>
          <w:tcPr>
            <w:tcW w:w="2820" w:type="dxa"/>
            <w:tcBorders>
              <w:top w:val="nil"/>
              <w:left w:val="single" w:sz="4" w:space="0" w:color="4F81BD"/>
              <w:bottom w:val="single" w:sz="4" w:space="0" w:color="4F81BD"/>
              <w:right w:val="single" w:sz="4" w:space="0" w:color="4F81BD"/>
            </w:tcBorders>
            <w:shd w:val="clear" w:color="auto" w:fill="C5D9F1"/>
            <w:noWrap/>
            <w:vAlign w:val="center"/>
          </w:tcPr>
          <w:p w:rsidR="00492D17" w:rsidRDefault="00492D17" w:rsidP="00492D17">
            <w:pPr>
              <w:jc w:val="center"/>
              <w:rPr>
                <w:rFonts w:ascii="Calibri" w:hAnsi="Calibri"/>
                <w:b/>
                <w:bCs/>
                <w:color w:val="000000"/>
                <w:sz w:val="22"/>
                <w:szCs w:val="22"/>
              </w:rPr>
            </w:pPr>
            <w:r>
              <w:rPr>
                <w:rFonts w:ascii="Calibri" w:hAnsi="Calibri"/>
                <w:b/>
                <w:bCs/>
                <w:color w:val="000000"/>
                <w:sz w:val="22"/>
                <w:szCs w:val="22"/>
              </w:rPr>
              <w:t>ΣΥΝΟΛΟ</w:t>
            </w:r>
          </w:p>
        </w:tc>
        <w:tc>
          <w:tcPr>
            <w:tcW w:w="2680" w:type="dxa"/>
            <w:tcBorders>
              <w:top w:val="single" w:sz="4" w:space="0" w:color="4472C4"/>
              <w:left w:val="nil"/>
              <w:bottom w:val="single" w:sz="8" w:space="0" w:color="4F81BD"/>
              <w:right w:val="single" w:sz="8" w:space="0" w:color="4F81BD"/>
            </w:tcBorders>
            <w:shd w:val="clear" w:color="000000" w:fill="C5D9F1"/>
            <w:noWrap/>
            <w:vAlign w:val="center"/>
          </w:tcPr>
          <w:p w:rsidR="00492D17" w:rsidRDefault="00492D17" w:rsidP="00492D17">
            <w:pPr>
              <w:jc w:val="center"/>
              <w:rPr>
                <w:rFonts w:ascii="Calibri" w:hAnsi="Calibri" w:cs="Calibri"/>
                <w:b/>
                <w:bCs/>
                <w:color w:val="000000"/>
              </w:rPr>
            </w:pPr>
            <w:r>
              <w:rPr>
                <w:rFonts w:ascii="Calibri" w:hAnsi="Calibri" w:cs="Calibri"/>
                <w:b/>
                <w:bCs/>
                <w:color w:val="000000"/>
              </w:rPr>
              <w:t>304.568</w:t>
            </w:r>
          </w:p>
        </w:tc>
        <w:tc>
          <w:tcPr>
            <w:tcW w:w="2620" w:type="dxa"/>
            <w:tcBorders>
              <w:top w:val="single" w:sz="4" w:space="0" w:color="4472C4"/>
              <w:left w:val="nil"/>
              <w:bottom w:val="single" w:sz="8" w:space="0" w:color="4F81BD"/>
              <w:right w:val="single" w:sz="8" w:space="0" w:color="4F81BD"/>
            </w:tcBorders>
            <w:shd w:val="clear" w:color="000000" w:fill="C5D9F1"/>
            <w:noWrap/>
            <w:vAlign w:val="center"/>
          </w:tcPr>
          <w:p w:rsidR="00492D17" w:rsidRDefault="00492D17" w:rsidP="00492D17">
            <w:pPr>
              <w:jc w:val="center"/>
              <w:rPr>
                <w:rFonts w:ascii="Calibri" w:hAnsi="Calibri" w:cs="Calibri"/>
                <w:b/>
                <w:bCs/>
                <w:color w:val="000000"/>
              </w:rPr>
            </w:pPr>
            <w:r>
              <w:rPr>
                <w:rFonts w:ascii="Calibri" w:hAnsi="Calibri" w:cs="Calibri"/>
                <w:b/>
                <w:bCs/>
                <w:color w:val="000000"/>
              </w:rPr>
              <w:t>2.591.842</w:t>
            </w:r>
          </w:p>
        </w:tc>
        <w:tc>
          <w:tcPr>
            <w:tcW w:w="2460" w:type="dxa"/>
            <w:tcBorders>
              <w:top w:val="nil"/>
              <w:left w:val="nil"/>
              <w:bottom w:val="single" w:sz="4" w:space="0" w:color="4F81BD"/>
              <w:right w:val="single" w:sz="4" w:space="0" w:color="4F81BD"/>
            </w:tcBorders>
            <w:shd w:val="clear" w:color="auto" w:fill="C5D9F1"/>
            <w:noWrap/>
            <w:vAlign w:val="center"/>
          </w:tcPr>
          <w:p w:rsidR="00492D17" w:rsidRPr="0097204A" w:rsidRDefault="00492D17" w:rsidP="00492D17">
            <w:pPr>
              <w:jc w:val="center"/>
              <w:rPr>
                <w:rFonts w:ascii="Calibri" w:hAnsi="Calibri" w:cs="Calibri"/>
                <w:b/>
                <w:bCs/>
                <w:color w:val="000000"/>
              </w:rPr>
            </w:pPr>
            <w:r w:rsidRPr="0097204A">
              <w:rPr>
                <w:rFonts w:ascii="Calibri" w:hAnsi="Calibri" w:cs="Calibri"/>
                <w:b/>
                <w:bCs/>
                <w:color w:val="000000"/>
              </w:rPr>
              <w:t>100,00</w:t>
            </w:r>
          </w:p>
        </w:tc>
      </w:tr>
    </w:tbl>
    <w:p w:rsidR="00D9768D" w:rsidRDefault="00D9768D" w:rsidP="000B3443">
      <w:pPr>
        <w:rPr>
          <w:rFonts w:ascii="Calibri" w:hAnsi="Calibri"/>
          <w:sz w:val="25"/>
          <w:szCs w:val="25"/>
        </w:rPr>
      </w:pPr>
    </w:p>
    <w:p w:rsidR="00AE5882" w:rsidRDefault="001C49F8" w:rsidP="00B52F2A">
      <w:pPr>
        <w:jc w:val="both"/>
        <w:rPr>
          <w:rFonts w:ascii="Calibri" w:hAnsi="Calibri"/>
          <w:sz w:val="25"/>
          <w:szCs w:val="25"/>
        </w:rPr>
      </w:pPr>
      <w:r w:rsidRPr="006C6BC8">
        <w:rPr>
          <w:rFonts w:ascii="Calibri" w:hAnsi="Calibri"/>
          <w:b/>
          <w:sz w:val="25"/>
          <w:szCs w:val="25"/>
        </w:rPr>
        <w:t xml:space="preserve">Σημείωση: </w:t>
      </w:r>
      <w:r w:rsidRPr="00DF7D54">
        <w:rPr>
          <w:rFonts w:ascii="Calibri" w:hAnsi="Calibri"/>
          <w:sz w:val="25"/>
          <w:szCs w:val="25"/>
        </w:rPr>
        <w:t xml:space="preserve">Η διαφορά κατά </w:t>
      </w:r>
      <w:r w:rsidR="00A912B0" w:rsidRPr="00DF7D54">
        <w:rPr>
          <w:rFonts w:ascii="Calibri" w:hAnsi="Calibri"/>
          <w:b/>
          <w:sz w:val="25"/>
          <w:szCs w:val="25"/>
        </w:rPr>
        <w:t>1</w:t>
      </w:r>
      <w:r w:rsidR="00DF7D54" w:rsidRPr="00DF7D54">
        <w:rPr>
          <w:rFonts w:ascii="Calibri" w:hAnsi="Calibri"/>
          <w:b/>
          <w:sz w:val="25"/>
          <w:szCs w:val="25"/>
        </w:rPr>
        <w:t>31.122</w:t>
      </w:r>
      <w:r w:rsidRPr="00DF7D54">
        <w:rPr>
          <w:rFonts w:ascii="Calibri" w:hAnsi="Calibri"/>
          <w:b/>
          <w:sz w:val="25"/>
          <w:szCs w:val="25"/>
        </w:rPr>
        <w:t xml:space="preserve"> </w:t>
      </w:r>
      <w:r w:rsidRPr="00DF7D54">
        <w:rPr>
          <w:rFonts w:ascii="Calibri" w:hAnsi="Calibri"/>
          <w:sz w:val="25"/>
          <w:szCs w:val="25"/>
        </w:rPr>
        <w:t>ε</w:t>
      </w:r>
      <w:r w:rsidR="00E432AF" w:rsidRPr="00DF7D54">
        <w:rPr>
          <w:rFonts w:ascii="Calibri" w:hAnsi="Calibri"/>
          <w:sz w:val="25"/>
          <w:szCs w:val="25"/>
        </w:rPr>
        <w:t>ργαζόμενοι</w:t>
      </w:r>
      <w:r w:rsidRPr="00DF7D54">
        <w:rPr>
          <w:rFonts w:ascii="Calibri" w:hAnsi="Calibri"/>
          <w:sz w:val="25"/>
          <w:szCs w:val="25"/>
        </w:rPr>
        <w:t>, που προκύπτει μετ</w:t>
      </w:r>
      <w:r w:rsidR="00451A1E" w:rsidRPr="00DF7D54">
        <w:rPr>
          <w:rFonts w:ascii="Calibri" w:hAnsi="Calibri"/>
          <w:sz w:val="25"/>
          <w:szCs w:val="25"/>
        </w:rPr>
        <w:t>αξύ του συνόλου των εργαζομένων</w:t>
      </w:r>
      <w:r w:rsidRPr="00DF7D54">
        <w:rPr>
          <w:rFonts w:ascii="Calibri" w:hAnsi="Calibri"/>
          <w:sz w:val="25"/>
          <w:szCs w:val="25"/>
        </w:rPr>
        <w:t xml:space="preserve"> του παραπάνω πίνακα (δηλ. </w:t>
      </w:r>
      <w:r w:rsidR="00956D15" w:rsidRPr="00DF7D54">
        <w:rPr>
          <w:rFonts w:ascii="Calibri" w:hAnsi="Calibri"/>
          <w:sz w:val="25"/>
          <w:szCs w:val="25"/>
        </w:rPr>
        <w:t>2.</w:t>
      </w:r>
      <w:r w:rsidR="00BB6BCE" w:rsidRPr="00DF7D54">
        <w:rPr>
          <w:rFonts w:ascii="Calibri" w:hAnsi="Calibri"/>
          <w:sz w:val="25"/>
          <w:szCs w:val="25"/>
        </w:rPr>
        <w:t>5</w:t>
      </w:r>
      <w:r w:rsidR="00DF7D54" w:rsidRPr="00DF7D54">
        <w:rPr>
          <w:rFonts w:ascii="Calibri" w:hAnsi="Calibri"/>
          <w:sz w:val="25"/>
          <w:szCs w:val="25"/>
        </w:rPr>
        <w:t>91.842</w:t>
      </w:r>
      <w:r w:rsidRPr="00DF7D54">
        <w:rPr>
          <w:rFonts w:ascii="Calibri" w:hAnsi="Calibri" w:cs="Arial"/>
          <w:color w:val="000000"/>
          <w:sz w:val="25"/>
          <w:szCs w:val="25"/>
        </w:rPr>
        <w:t>)</w:t>
      </w:r>
      <w:r w:rsidRPr="00DF7D54">
        <w:rPr>
          <w:rFonts w:ascii="Calibri" w:hAnsi="Calibri" w:cs="Arial"/>
          <w:b/>
          <w:color w:val="000000"/>
          <w:sz w:val="25"/>
          <w:szCs w:val="25"/>
        </w:rPr>
        <w:t xml:space="preserve"> </w:t>
      </w:r>
      <w:r w:rsidR="00451A1E" w:rsidRPr="00DF7D54">
        <w:rPr>
          <w:rFonts w:ascii="Calibri" w:hAnsi="Calibri" w:cs="Arial"/>
          <w:color w:val="000000"/>
          <w:sz w:val="25"/>
          <w:szCs w:val="25"/>
        </w:rPr>
        <w:t>και του συνόλου των εργαζομένων</w:t>
      </w:r>
      <w:r w:rsidRPr="00DF7D54">
        <w:rPr>
          <w:rFonts w:ascii="Calibri" w:hAnsi="Calibri" w:cs="Arial"/>
          <w:color w:val="000000"/>
          <w:sz w:val="25"/>
          <w:szCs w:val="25"/>
        </w:rPr>
        <w:t xml:space="preserve"> (δηλ. </w:t>
      </w:r>
      <w:r w:rsidR="00A912B0" w:rsidRPr="00DF7D54">
        <w:rPr>
          <w:rFonts w:ascii="Calibri" w:hAnsi="Calibri" w:cs="Arial"/>
          <w:bCs/>
          <w:sz w:val="25"/>
          <w:szCs w:val="25"/>
        </w:rPr>
        <w:t>2.</w:t>
      </w:r>
      <w:r w:rsidR="00DF7D54" w:rsidRPr="00DF7D54">
        <w:rPr>
          <w:rFonts w:ascii="Calibri" w:hAnsi="Calibri" w:cs="Arial"/>
          <w:bCs/>
          <w:sz w:val="25"/>
          <w:szCs w:val="25"/>
        </w:rPr>
        <w:t>460.720</w:t>
      </w:r>
      <w:r w:rsidR="006A04A0" w:rsidRPr="00DF7D54">
        <w:rPr>
          <w:rFonts w:ascii="Calibri" w:hAnsi="Calibri" w:cs="Arial"/>
          <w:bCs/>
          <w:sz w:val="25"/>
          <w:szCs w:val="25"/>
        </w:rPr>
        <w:t xml:space="preserve"> </w:t>
      </w:r>
      <w:r w:rsidR="00451A1E" w:rsidRPr="00DF7D54">
        <w:rPr>
          <w:rFonts w:ascii="Calibri" w:hAnsi="Calibri" w:cs="Arial"/>
          <w:bCs/>
          <w:sz w:val="25"/>
          <w:szCs w:val="25"/>
        </w:rPr>
        <w:t>βλ. επόμενους</w:t>
      </w:r>
      <w:r w:rsidRPr="00DF7D54">
        <w:rPr>
          <w:rFonts w:ascii="Calibri" w:hAnsi="Calibri" w:cs="Arial"/>
          <w:bCs/>
          <w:sz w:val="25"/>
          <w:szCs w:val="25"/>
        </w:rPr>
        <w:t xml:space="preserve"> πίνακες)</w:t>
      </w:r>
      <w:r w:rsidRPr="00DF7D54">
        <w:rPr>
          <w:rFonts w:ascii="Calibri" w:hAnsi="Calibri"/>
          <w:sz w:val="25"/>
          <w:szCs w:val="25"/>
        </w:rPr>
        <w:t xml:space="preserve"> οφείλεται στο </w:t>
      </w:r>
      <w:r w:rsidR="00CF1D35" w:rsidRPr="00DF7D54">
        <w:rPr>
          <w:rFonts w:ascii="Calibri" w:hAnsi="Calibri"/>
          <w:sz w:val="25"/>
          <w:szCs w:val="25"/>
        </w:rPr>
        <w:t>γεγονός, ότι οι συγκεκριμένοι</w:t>
      </w:r>
      <w:r w:rsidRPr="00DF7D54">
        <w:rPr>
          <w:rFonts w:ascii="Calibri" w:hAnsi="Calibri"/>
          <w:sz w:val="25"/>
          <w:szCs w:val="25"/>
        </w:rPr>
        <w:t xml:space="preserve"> </w:t>
      </w:r>
      <w:r w:rsidR="00A912B0" w:rsidRPr="00DF7D54">
        <w:rPr>
          <w:rFonts w:ascii="Calibri" w:hAnsi="Calibri"/>
          <w:sz w:val="25"/>
          <w:szCs w:val="25"/>
        </w:rPr>
        <w:t>1</w:t>
      </w:r>
      <w:r w:rsidR="00DF7D54" w:rsidRPr="00DF7D54">
        <w:rPr>
          <w:rFonts w:ascii="Calibri" w:hAnsi="Calibri"/>
          <w:sz w:val="25"/>
          <w:szCs w:val="25"/>
        </w:rPr>
        <w:t>31.122</w:t>
      </w:r>
      <w:r w:rsidR="00451A1E" w:rsidRPr="00DF7D54">
        <w:rPr>
          <w:rFonts w:ascii="Calibri" w:hAnsi="Calibri"/>
          <w:sz w:val="25"/>
          <w:szCs w:val="25"/>
        </w:rPr>
        <w:t xml:space="preserve"> εργαζόμενοι</w:t>
      </w:r>
      <w:r w:rsidRPr="00DF7D54">
        <w:rPr>
          <w:rFonts w:ascii="Calibri" w:hAnsi="Calibri"/>
          <w:sz w:val="25"/>
          <w:szCs w:val="25"/>
        </w:rPr>
        <w:t xml:space="preserve">  </w:t>
      </w:r>
      <w:r w:rsidR="00CF1D35" w:rsidRPr="00DF7D54">
        <w:rPr>
          <w:rFonts w:ascii="Calibri" w:hAnsi="Calibri"/>
          <w:sz w:val="25"/>
          <w:szCs w:val="25"/>
        </w:rPr>
        <w:t>απασχολούνται σε περισσότερες από μία επιχειρήσεις.</w:t>
      </w:r>
    </w:p>
    <w:p w:rsidR="009C6306" w:rsidRPr="008A0A1A" w:rsidRDefault="009C6306" w:rsidP="00B52F2A">
      <w:pPr>
        <w:jc w:val="both"/>
        <w:rPr>
          <w:rFonts w:ascii="Calibri" w:hAnsi="Calibri"/>
          <w:sz w:val="25"/>
          <w:szCs w:val="25"/>
        </w:rPr>
      </w:pPr>
    </w:p>
    <w:p w:rsidR="006A3225" w:rsidRDefault="006A3225" w:rsidP="00B52F2A">
      <w:pPr>
        <w:jc w:val="both"/>
        <w:rPr>
          <w:rFonts w:ascii="Calibri" w:hAnsi="Calibri"/>
          <w:b/>
          <w:sz w:val="25"/>
          <w:szCs w:val="25"/>
          <w:u w:val="single"/>
        </w:rPr>
      </w:pPr>
    </w:p>
    <w:p w:rsidR="006A3225" w:rsidRDefault="006A3225" w:rsidP="00B52F2A">
      <w:pPr>
        <w:jc w:val="both"/>
        <w:rPr>
          <w:rFonts w:ascii="Calibri" w:hAnsi="Calibri"/>
          <w:b/>
          <w:sz w:val="25"/>
          <w:szCs w:val="25"/>
          <w:u w:val="single"/>
        </w:rPr>
      </w:pPr>
    </w:p>
    <w:p w:rsidR="00702F5B" w:rsidRPr="00ED6A52" w:rsidRDefault="00702F5B" w:rsidP="00B52F2A">
      <w:pPr>
        <w:jc w:val="both"/>
        <w:rPr>
          <w:rFonts w:ascii="Calibri" w:hAnsi="Calibri"/>
          <w:sz w:val="25"/>
          <w:szCs w:val="25"/>
        </w:rPr>
      </w:pPr>
      <w:r w:rsidRPr="009661EB">
        <w:rPr>
          <w:rFonts w:ascii="Calibri" w:hAnsi="Calibri"/>
          <w:b/>
          <w:sz w:val="25"/>
          <w:szCs w:val="25"/>
          <w:u w:val="single"/>
        </w:rPr>
        <w:lastRenderedPageBreak/>
        <w:t xml:space="preserve">ΠΙΝΑΚΑΣ </w:t>
      </w:r>
      <w:r w:rsidRPr="00ED6A52">
        <w:rPr>
          <w:rFonts w:ascii="Calibri" w:hAnsi="Calibri"/>
          <w:b/>
          <w:sz w:val="25"/>
          <w:szCs w:val="25"/>
          <w:u w:val="single"/>
          <w:lang w:val="en-US"/>
        </w:rPr>
        <w:t>I</w:t>
      </w:r>
      <w:r w:rsidR="000B3443" w:rsidRPr="00ED6A52">
        <w:rPr>
          <w:rFonts w:ascii="Calibri" w:hAnsi="Calibri"/>
          <w:b/>
          <w:sz w:val="25"/>
          <w:szCs w:val="25"/>
          <w:u w:val="single"/>
        </w:rPr>
        <w:t>Α3</w:t>
      </w:r>
      <w:r w:rsidRPr="00ED6A52">
        <w:rPr>
          <w:rFonts w:ascii="Calibri" w:hAnsi="Calibri"/>
          <w:b/>
          <w:sz w:val="25"/>
          <w:szCs w:val="25"/>
          <w:u w:val="single"/>
        </w:rPr>
        <w:t>:</w:t>
      </w:r>
      <w:r w:rsidRPr="00ED6A52">
        <w:rPr>
          <w:rFonts w:ascii="Calibri" w:hAnsi="Calibri"/>
          <w:b/>
          <w:sz w:val="25"/>
          <w:szCs w:val="25"/>
        </w:rPr>
        <w:t xml:space="preserve">   </w:t>
      </w:r>
      <w:r w:rsidRPr="00ED6A52">
        <w:rPr>
          <w:rFonts w:ascii="Calibri" w:hAnsi="Calibri"/>
          <w:sz w:val="25"/>
          <w:szCs w:val="25"/>
        </w:rPr>
        <w:t>Αριθμός επιχειρήσεων ιδιωτικού και δημοσίου τομέα που απασχολούν εργαζόμενους με  σχέση εργασίας ιδιωτικού δικαίου</w:t>
      </w:r>
    </w:p>
    <w:p w:rsidR="00120074" w:rsidRPr="003B1D40" w:rsidRDefault="00120074" w:rsidP="00B52F2A">
      <w:pPr>
        <w:jc w:val="both"/>
        <w:rPr>
          <w:rFonts w:ascii="Calibri" w:hAnsi="Calibri"/>
          <w:b/>
          <w:highlight w:val="yellow"/>
          <w:u w:val="single"/>
        </w:rPr>
      </w:pPr>
    </w:p>
    <w:tbl>
      <w:tblPr>
        <w:tblW w:w="8422" w:type="dxa"/>
        <w:jc w:val="center"/>
        <w:tblInd w:w="93" w:type="dxa"/>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ook w:val="04A0"/>
      </w:tblPr>
      <w:tblGrid>
        <w:gridCol w:w="1140"/>
        <w:gridCol w:w="2586"/>
        <w:gridCol w:w="1076"/>
        <w:gridCol w:w="1060"/>
        <w:gridCol w:w="960"/>
        <w:gridCol w:w="1600"/>
      </w:tblGrid>
      <w:tr w:rsidR="00AE5B1A" w:rsidRPr="003B1D40" w:rsidTr="00D90EB6">
        <w:trPr>
          <w:trHeight w:val="710"/>
          <w:jc w:val="center"/>
        </w:trPr>
        <w:tc>
          <w:tcPr>
            <w:tcW w:w="1140" w:type="dxa"/>
            <w:shd w:val="clear" w:color="000000" w:fill="C5D9F1"/>
            <w:vAlign w:val="center"/>
          </w:tcPr>
          <w:p w:rsidR="00AE5B1A" w:rsidRPr="00F55185" w:rsidRDefault="00AE5B1A">
            <w:pPr>
              <w:jc w:val="center"/>
              <w:rPr>
                <w:rFonts w:ascii="Calibri" w:hAnsi="Calibri"/>
                <w:color w:val="000000"/>
                <w:sz w:val="22"/>
                <w:szCs w:val="22"/>
              </w:rPr>
            </w:pPr>
            <w:r w:rsidRPr="00F55185">
              <w:rPr>
                <w:rFonts w:ascii="Calibri" w:hAnsi="Calibri"/>
                <w:color w:val="000000"/>
                <w:sz w:val="22"/>
                <w:szCs w:val="22"/>
              </w:rPr>
              <w:t>ΙΔΙΩΤΙΚΟΣ ΤΟΜΕΑΣ</w:t>
            </w:r>
          </w:p>
        </w:tc>
        <w:tc>
          <w:tcPr>
            <w:tcW w:w="2586" w:type="dxa"/>
            <w:shd w:val="clear" w:color="000000" w:fill="C5D9F1"/>
            <w:vAlign w:val="center"/>
          </w:tcPr>
          <w:p w:rsidR="00AE5B1A" w:rsidRPr="00F55185" w:rsidRDefault="00AE5B1A">
            <w:pPr>
              <w:jc w:val="center"/>
              <w:rPr>
                <w:rFonts w:ascii="Calibri" w:hAnsi="Calibri"/>
                <w:color w:val="000000"/>
                <w:sz w:val="22"/>
                <w:szCs w:val="22"/>
              </w:rPr>
            </w:pPr>
            <w:r w:rsidRPr="00F55185">
              <w:rPr>
                <w:rFonts w:ascii="Calibri" w:hAnsi="Calibri"/>
                <w:color w:val="000000"/>
                <w:sz w:val="22"/>
                <w:szCs w:val="22"/>
              </w:rPr>
              <w:t xml:space="preserve">ΔΗΜΟΣΙΟΣ  &amp; ΕΥΡΥΤΕΡΟΣ ΔΗΜΟΣΙΟΣ ΤΟΜΕΑΣ </w:t>
            </w:r>
          </w:p>
        </w:tc>
        <w:tc>
          <w:tcPr>
            <w:tcW w:w="1076" w:type="dxa"/>
            <w:shd w:val="clear" w:color="000000" w:fill="C5D9F1"/>
            <w:vAlign w:val="center"/>
          </w:tcPr>
          <w:p w:rsidR="00AE5B1A" w:rsidRPr="00F55185" w:rsidRDefault="00AE5B1A">
            <w:pPr>
              <w:jc w:val="center"/>
              <w:rPr>
                <w:rFonts w:ascii="Calibri" w:hAnsi="Calibri"/>
                <w:color w:val="000000"/>
                <w:sz w:val="22"/>
                <w:szCs w:val="22"/>
              </w:rPr>
            </w:pPr>
            <w:r w:rsidRPr="00F55185">
              <w:rPr>
                <w:rFonts w:ascii="Calibri" w:hAnsi="Calibri"/>
                <w:color w:val="000000"/>
                <w:sz w:val="22"/>
                <w:szCs w:val="22"/>
              </w:rPr>
              <w:t>Ν.Π.Δ.Δ.</w:t>
            </w:r>
          </w:p>
        </w:tc>
        <w:tc>
          <w:tcPr>
            <w:tcW w:w="1060" w:type="dxa"/>
            <w:shd w:val="clear" w:color="000000" w:fill="C5D9F1"/>
            <w:vAlign w:val="center"/>
          </w:tcPr>
          <w:p w:rsidR="00AE5B1A" w:rsidRPr="00F55185" w:rsidRDefault="00AE5B1A">
            <w:pPr>
              <w:jc w:val="center"/>
              <w:rPr>
                <w:rFonts w:ascii="Calibri" w:hAnsi="Calibri"/>
                <w:color w:val="000000"/>
                <w:sz w:val="22"/>
                <w:szCs w:val="22"/>
              </w:rPr>
            </w:pPr>
            <w:r w:rsidRPr="00F55185">
              <w:rPr>
                <w:rFonts w:ascii="Calibri" w:hAnsi="Calibri"/>
                <w:color w:val="000000"/>
                <w:sz w:val="22"/>
                <w:szCs w:val="22"/>
              </w:rPr>
              <w:t>Ν.Π.Ι.Δ.</w:t>
            </w:r>
          </w:p>
        </w:tc>
        <w:tc>
          <w:tcPr>
            <w:tcW w:w="960" w:type="dxa"/>
            <w:shd w:val="clear" w:color="000000" w:fill="C5D9F1"/>
            <w:vAlign w:val="center"/>
          </w:tcPr>
          <w:p w:rsidR="00AE5B1A" w:rsidRPr="00F55185" w:rsidRDefault="00AE5B1A">
            <w:pPr>
              <w:jc w:val="center"/>
              <w:rPr>
                <w:rFonts w:ascii="Calibri" w:hAnsi="Calibri"/>
                <w:color w:val="000000"/>
                <w:sz w:val="22"/>
                <w:szCs w:val="22"/>
              </w:rPr>
            </w:pPr>
            <w:r w:rsidRPr="00F55185">
              <w:rPr>
                <w:rFonts w:ascii="Calibri" w:hAnsi="Calibri"/>
                <w:color w:val="000000"/>
                <w:sz w:val="22"/>
                <w:szCs w:val="22"/>
              </w:rPr>
              <w:t>ΟΤΑ</w:t>
            </w:r>
          </w:p>
        </w:tc>
        <w:tc>
          <w:tcPr>
            <w:tcW w:w="1600" w:type="dxa"/>
            <w:shd w:val="clear" w:color="000000" w:fill="C5D9F1"/>
            <w:vAlign w:val="center"/>
          </w:tcPr>
          <w:p w:rsidR="00AE5B1A" w:rsidRPr="00F55185" w:rsidRDefault="00AE5B1A">
            <w:pPr>
              <w:jc w:val="center"/>
              <w:rPr>
                <w:rFonts w:ascii="Calibri" w:hAnsi="Calibri"/>
                <w:b/>
                <w:bCs/>
                <w:color w:val="000000"/>
                <w:sz w:val="22"/>
                <w:szCs w:val="22"/>
              </w:rPr>
            </w:pPr>
            <w:r w:rsidRPr="00F55185">
              <w:rPr>
                <w:rFonts w:ascii="Calibri" w:hAnsi="Calibri"/>
                <w:b/>
                <w:bCs/>
                <w:color w:val="000000"/>
                <w:sz w:val="22"/>
                <w:szCs w:val="22"/>
              </w:rPr>
              <w:t>ΣΥΝΟΛΟ ΕΠΙΧΕΙΡΗΣΕΩΝ</w:t>
            </w:r>
          </w:p>
        </w:tc>
      </w:tr>
      <w:tr w:rsidR="009661EB" w:rsidTr="009661EB">
        <w:trPr>
          <w:trHeight w:val="525"/>
          <w:jc w:val="center"/>
        </w:trPr>
        <w:tc>
          <w:tcPr>
            <w:tcW w:w="1140"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8F494C">
            <w:pPr>
              <w:jc w:val="center"/>
              <w:rPr>
                <w:rFonts w:ascii="Calibri" w:hAnsi="Calibri"/>
                <w:color w:val="000000"/>
                <w:sz w:val="22"/>
                <w:szCs w:val="22"/>
                <w:lang w:val="en-US"/>
              </w:rPr>
            </w:pPr>
            <w:r>
              <w:rPr>
                <w:rFonts w:ascii="Calibri" w:hAnsi="Calibri"/>
                <w:color w:val="000000"/>
                <w:sz w:val="22"/>
                <w:szCs w:val="22"/>
                <w:lang w:val="en-US"/>
              </w:rPr>
              <w:t>302.203</w:t>
            </w:r>
          </w:p>
        </w:tc>
        <w:tc>
          <w:tcPr>
            <w:tcW w:w="2586"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8F494C">
            <w:pPr>
              <w:jc w:val="center"/>
              <w:rPr>
                <w:rFonts w:ascii="Calibri" w:hAnsi="Calibri"/>
                <w:color w:val="000000"/>
                <w:sz w:val="22"/>
                <w:szCs w:val="22"/>
                <w:lang w:val="en-US"/>
              </w:rPr>
            </w:pPr>
            <w:r>
              <w:rPr>
                <w:rFonts w:ascii="Calibri" w:hAnsi="Calibri"/>
                <w:color w:val="000000"/>
                <w:sz w:val="22"/>
                <w:szCs w:val="22"/>
                <w:lang w:val="en-US"/>
              </w:rPr>
              <w:t>296</w:t>
            </w:r>
          </w:p>
        </w:tc>
        <w:tc>
          <w:tcPr>
            <w:tcW w:w="1076"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8F494C">
            <w:pPr>
              <w:jc w:val="center"/>
              <w:rPr>
                <w:rFonts w:ascii="Calibri" w:hAnsi="Calibri"/>
                <w:color w:val="000000"/>
                <w:sz w:val="22"/>
                <w:szCs w:val="22"/>
                <w:lang w:val="en-US"/>
              </w:rPr>
            </w:pPr>
            <w:r>
              <w:rPr>
                <w:rFonts w:ascii="Calibri" w:hAnsi="Calibri"/>
                <w:color w:val="000000"/>
                <w:sz w:val="22"/>
                <w:szCs w:val="22"/>
                <w:lang w:val="en-US"/>
              </w:rPr>
              <w:t>1.024</w:t>
            </w:r>
          </w:p>
        </w:tc>
        <w:tc>
          <w:tcPr>
            <w:tcW w:w="1060"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8F494C">
            <w:pPr>
              <w:jc w:val="center"/>
              <w:rPr>
                <w:rFonts w:ascii="Calibri" w:hAnsi="Calibri"/>
                <w:color w:val="000000"/>
                <w:sz w:val="22"/>
                <w:szCs w:val="22"/>
                <w:lang w:val="en-US"/>
              </w:rPr>
            </w:pPr>
            <w:r>
              <w:rPr>
                <w:rFonts w:ascii="Calibri" w:hAnsi="Calibri"/>
                <w:color w:val="000000"/>
                <w:sz w:val="22"/>
                <w:szCs w:val="22"/>
                <w:lang w:val="en-US"/>
              </w:rPr>
              <w:t>752</w:t>
            </w:r>
          </w:p>
        </w:tc>
        <w:tc>
          <w:tcPr>
            <w:tcW w:w="960"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8F494C">
            <w:pPr>
              <w:jc w:val="center"/>
              <w:rPr>
                <w:rFonts w:ascii="Calibri" w:hAnsi="Calibri"/>
                <w:color w:val="000000"/>
                <w:sz w:val="22"/>
                <w:szCs w:val="22"/>
                <w:lang w:val="en-US"/>
              </w:rPr>
            </w:pPr>
            <w:r>
              <w:rPr>
                <w:rFonts w:ascii="Calibri" w:hAnsi="Calibri"/>
                <w:color w:val="000000"/>
                <w:sz w:val="22"/>
                <w:szCs w:val="22"/>
                <w:lang w:val="en-US"/>
              </w:rPr>
              <w:t>293</w:t>
            </w:r>
          </w:p>
        </w:tc>
        <w:tc>
          <w:tcPr>
            <w:tcW w:w="1600" w:type="dxa"/>
            <w:tcBorders>
              <w:top w:val="single" w:sz="8" w:space="0" w:color="3366FF"/>
              <w:left w:val="single" w:sz="8" w:space="0" w:color="3366FF"/>
              <w:bottom w:val="single" w:sz="8" w:space="0" w:color="3366FF"/>
              <w:right w:val="single" w:sz="8" w:space="0" w:color="3366FF"/>
            </w:tcBorders>
            <w:shd w:val="clear" w:color="auto" w:fill="auto"/>
            <w:noWrap/>
            <w:vAlign w:val="center"/>
          </w:tcPr>
          <w:p w:rsidR="009661EB" w:rsidRPr="008F494C" w:rsidRDefault="00B9048F">
            <w:pPr>
              <w:jc w:val="center"/>
              <w:rPr>
                <w:rFonts w:ascii="Calibri" w:hAnsi="Calibri"/>
                <w:b/>
                <w:color w:val="000000"/>
                <w:lang w:val="en-US"/>
              </w:rPr>
            </w:pPr>
            <w:r w:rsidRPr="00F55185">
              <w:rPr>
                <w:rFonts w:ascii="Calibri" w:hAnsi="Calibri"/>
                <w:b/>
                <w:color w:val="000000"/>
              </w:rPr>
              <w:t>30</w:t>
            </w:r>
            <w:r w:rsidR="008F494C">
              <w:rPr>
                <w:rFonts w:ascii="Calibri" w:hAnsi="Calibri"/>
                <w:b/>
                <w:color w:val="000000"/>
                <w:lang w:val="en-US"/>
              </w:rPr>
              <w:t>4.568</w:t>
            </w:r>
          </w:p>
        </w:tc>
      </w:tr>
    </w:tbl>
    <w:p w:rsidR="00702F5B" w:rsidRDefault="00702F5B" w:rsidP="00702F5B">
      <w:pPr>
        <w:jc w:val="both"/>
        <w:rPr>
          <w:rFonts w:ascii="Calibri" w:hAnsi="Calibri"/>
          <w:b/>
          <w:u w:val="single"/>
        </w:rPr>
      </w:pPr>
    </w:p>
    <w:p w:rsidR="00120074" w:rsidRDefault="00120074" w:rsidP="004E2A35">
      <w:pPr>
        <w:rPr>
          <w:rFonts w:ascii="Calibri" w:hAnsi="Calibri"/>
          <w:b/>
          <w:u w:val="single"/>
        </w:rPr>
      </w:pPr>
    </w:p>
    <w:p w:rsidR="004E2A35" w:rsidRDefault="004E2A35" w:rsidP="004E2A35">
      <w:pPr>
        <w:rPr>
          <w:rFonts w:ascii="Calibri" w:hAnsi="Calibri"/>
          <w:sz w:val="25"/>
          <w:szCs w:val="25"/>
        </w:rPr>
      </w:pPr>
      <w:r w:rsidRPr="004E2A35">
        <w:rPr>
          <w:rFonts w:ascii="Calibri" w:hAnsi="Calibri"/>
          <w:b/>
          <w:sz w:val="25"/>
          <w:szCs w:val="25"/>
          <w:u w:val="single"/>
        </w:rPr>
        <w:t xml:space="preserve">ΠΙΝΑΚΑΣ </w:t>
      </w:r>
      <w:r w:rsidRPr="004E2A35">
        <w:rPr>
          <w:rFonts w:ascii="Calibri" w:hAnsi="Calibri"/>
          <w:b/>
          <w:sz w:val="25"/>
          <w:szCs w:val="25"/>
          <w:u w:val="single"/>
          <w:lang w:val="en-US"/>
        </w:rPr>
        <w:t>I</w:t>
      </w:r>
      <w:r w:rsidR="000B3443">
        <w:rPr>
          <w:rFonts w:ascii="Calibri" w:hAnsi="Calibri"/>
          <w:b/>
          <w:sz w:val="25"/>
          <w:szCs w:val="25"/>
          <w:u w:val="single"/>
        </w:rPr>
        <w:t>Α4</w:t>
      </w:r>
      <w:r w:rsidRPr="004E2A35">
        <w:rPr>
          <w:rFonts w:ascii="Calibri" w:hAnsi="Calibri"/>
          <w:b/>
          <w:sz w:val="25"/>
          <w:szCs w:val="25"/>
          <w:u w:val="single"/>
        </w:rPr>
        <w:t>:</w:t>
      </w:r>
      <w:r w:rsidRPr="004E2A35">
        <w:rPr>
          <w:rFonts w:ascii="Calibri" w:hAnsi="Calibri"/>
          <w:b/>
          <w:sz w:val="25"/>
          <w:szCs w:val="25"/>
        </w:rPr>
        <w:t xml:space="preserve">  </w:t>
      </w:r>
      <w:r w:rsidRPr="004E2A35">
        <w:rPr>
          <w:rFonts w:ascii="Calibri" w:hAnsi="Calibri"/>
          <w:sz w:val="25"/>
          <w:szCs w:val="25"/>
        </w:rPr>
        <w:t>Αριθμός επιχειρήσεων ανά νομική μορφή</w:t>
      </w:r>
    </w:p>
    <w:p w:rsidR="00833A23" w:rsidRPr="007C27F8" w:rsidRDefault="00833A23" w:rsidP="00E120CA">
      <w:pPr>
        <w:jc w:val="both"/>
        <w:rPr>
          <w:rFonts w:ascii="Calibri" w:hAnsi="Calibri"/>
          <w:sz w:val="25"/>
          <w:szCs w:val="25"/>
        </w:rPr>
      </w:pPr>
    </w:p>
    <w:tbl>
      <w:tblPr>
        <w:tblW w:w="9356" w:type="dxa"/>
        <w:tblInd w:w="108" w:type="dxa"/>
        <w:tblLook w:val="04A0"/>
      </w:tblPr>
      <w:tblGrid>
        <w:gridCol w:w="6521"/>
        <w:gridCol w:w="2835"/>
      </w:tblGrid>
      <w:tr w:rsidR="00BD04DC" w:rsidTr="00BD04DC">
        <w:trPr>
          <w:trHeight w:val="765"/>
        </w:trPr>
        <w:tc>
          <w:tcPr>
            <w:tcW w:w="6521" w:type="dxa"/>
            <w:tcBorders>
              <w:top w:val="single" w:sz="4" w:space="0" w:color="0070C0"/>
              <w:left w:val="single" w:sz="4" w:space="0" w:color="0070C0"/>
              <w:bottom w:val="single" w:sz="4" w:space="0" w:color="0070C0"/>
              <w:right w:val="single" w:sz="4" w:space="0" w:color="0070C0"/>
            </w:tcBorders>
            <w:shd w:val="clear" w:color="000000" w:fill="DAE9F8"/>
            <w:noWrap/>
            <w:vAlign w:val="center"/>
            <w:hideMark/>
          </w:tcPr>
          <w:p w:rsidR="00BD04DC" w:rsidRDefault="00BD04DC">
            <w:pPr>
              <w:jc w:val="center"/>
              <w:rPr>
                <w:rFonts w:ascii="Calibri" w:hAnsi="Calibri" w:cs="Calibri"/>
                <w:b/>
                <w:bCs/>
                <w:color w:val="000000"/>
                <w:sz w:val="22"/>
                <w:szCs w:val="22"/>
              </w:rPr>
            </w:pPr>
            <w:r>
              <w:rPr>
                <w:rFonts w:ascii="Calibri" w:hAnsi="Calibri" w:cs="Calibri"/>
                <w:b/>
                <w:bCs/>
                <w:color w:val="000000"/>
                <w:sz w:val="22"/>
                <w:szCs w:val="22"/>
              </w:rPr>
              <w:t>ΝΟΜΙΚΗ ΜΟΡΦΗ</w:t>
            </w:r>
          </w:p>
        </w:tc>
        <w:tc>
          <w:tcPr>
            <w:tcW w:w="2835" w:type="dxa"/>
            <w:tcBorders>
              <w:top w:val="single" w:sz="4" w:space="0" w:color="0070C0"/>
              <w:left w:val="nil"/>
              <w:bottom w:val="single" w:sz="4" w:space="0" w:color="0070C0"/>
              <w:right w:val="single" w:sz="4" w:space="0" w:color="0070C0"/>
            </w:tcBorders>
            <w:shd w:val="clear" w:color="000000" w:fill="DAE9F8"/>
            <w:noWrap/>
            <w:vAlign w:val="center"/>
            <w:hideMark/>
          </w:tcPr>
          <w:p w:rsidR="00BD04DC" w:rsidRDefault="00BD04DC">
            <w:pPr>
              <w:jc w:val="center"/>
              <w:rPr>
                <w:rFonts w:ascii="Calibri" w:hAnsi="Calibri" w:cs="Calibri"/>
                <w:b/>
                <w:bCs/>
                <w:color w:val="000000"/>
                <w:sz w:val="22"/>
                <w:szCs w:val="22"/>
              </w:rPr>
            </w:pPr>
            <w:r>
              <w:rPr>
                <w:rFonts w:ascii="Calibri" w:hAnsi="Calibri" w:cs="Calibri"/>
                <w:b/>
                <w:bCs/>
                <w:color w:val="000000"/>
                <w:sz w:val="22"/>
                <w:szCs w:val="22"/>
              </w:rPr>
              <w:t>ΑΡΙΘΜΟΣ ΕΠΙΧΕΙΡΗΣΕΩΝ</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ΑΤΟΜΙΚΗ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151.978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ΟΜΟΡΡΥΘΜΟΣ ΕΤΑΙΡΕΙΑ (ΟΕ)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41.261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ΕΤΕΡΟΡΡΥΘΜΟΣ ΕΤΑΙΡΕΙΑ (ΕΕ)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32.309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ΑΝΩΝΥΜΟΣ ΕΤΑΙΡΕΙΑ (ΑΕ)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19.255</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ΙΔΙΩΤΙΚΗ ΚΕΦΑΛΑΙΟΥΧΙΚΗ ΕΤΑΙΡΕΙΑ (ΙΚΕ)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18.049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ΙΔΙΩΤΙΚΗ ΚΕΦΑΛΑΙΟΥΧΙΚΗ ΕΤΑΙΡΕΙΑ ΜΟΝΟΠΡΟΣΩΠΗ (ΙΚΕ)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14.509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ΕΤΑΙΡΕΙΑ ΠΕΡΙΟΡΙΣΜΕΝΗΣ ΕΥΘΥΝΗΣ (ΕΠΕ)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4.581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ΕΤΑΙΡΕΙΑ ΠΕΡΙΟΡΙΣΜΕΝΗΣ ΕΥΘΥΝΗΣ ΜΟΝΟΠΡΟΣΩΠΗ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3.034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ΣΩΜΑΤΕΙΟ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2.696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ΜΟΝΟΠΡΟΣΩΠΗ ΑΝΩΝΥΜΗ ΕΤΑΙΡΕΙΑ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1.748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ΑΣΤΙΚΗ ΜΗ ΚΕΡΔΟΣΚΟΠΙΚΗ ΕΤΑΙΡΕΙΑ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1.678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ΕΤΑΙΡΕΙΑ Α.Ν. 89/67</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1.446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ΣΥΛΛΟΓΟΣ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1.409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ΑΘΛΗΤΙΚΟ ΣΩΜΑΤΕΙΟ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1.396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ΥΠΟΚΑΤΑΣΤΗΜΑ ΑΛΛΟΔΑΠΗΣ ΕΤΑΙΡΕΙΑΣ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1.046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ΝΟΜΙΚΟ ΠΡΟΣΩΠΟ ΙΔΙΩΤΙΚΟΥ ΔΙΚΑΙΟΥ</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752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ΑΣΤΙΚΗ ΚΕΡΔΟΣΚΟΠΙΚΗ ΕΤΑΙΡΕΙΑ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704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ΔΙΑΧΕΙΡΙΣΗ ΚΤΙΡΙΩΝ (ΠΟΛΥΚΑΤΟΙΚΙΕΣ ΚΛΠ)</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700</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ΚΟΙΝΩΝΙΑ ΑΣΤΙΚΟΥ ΔΙΚΑΙΟΥ ΚΕΡΔΟΣΚΟΠΙΚΗ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686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ΑΓΡΟΤΙΚΟΣ ΣΥΝΕΤΑΙΡΙΣΜΟΣ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592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ΝΟΜΙΚΟ ΠΡΟΣΩΠΟ   ΔΗΜΟΣΙΟΥ ΔΙΚΑΙΟΥ</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547</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ΙΕΡΟΣ ΝΑΟΣ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477</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ΚΟΙΝ.Σ.ΕΠ - ΚΟΙΝΩΝΙΚΗ ΣΥΝΕΤΑΙΡΙΣΤΙΚΗ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344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ΝΑΥΤ. ΕΤΑΙΡΕΙΑ ΠΛΟΙΩΝ ΑΝΑΨ. Ν.3182/2003</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304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ΙΔΡΥΜΑ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284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ΟΤΑ - ΔΗΜΟΙ</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280</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ΝΑΥΤΙΚΗ ΕΤΑΙΡΕΙΑ Ν.959/79</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254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ΑΣΤΙΚΟΣ ΣΥΝΕΤΑΙΡΙΣΜΟΣ ΚΕΡΔΟΣΚΟΠΙΚΟΣ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238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ΚΟΙΝΟΠΡΑΞΙΑ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222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ΚΟΙΝΩΝΙΑ ΚΛΗΡΟΝΟΜΩΝ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179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ΑΛΛΗ ΕΝΩΣΗ ΠΡΟΣΩΠΩΝ ΜΗ ΚΕΡΔΟΣΚΟΠΙΚΗ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177</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ΣΥΜΠΛΟΙΟΚΤΗΣΙΑ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ΔΗΜΟΣΙΑ ΥΠΗΡΕΣΙΑ (ΔΗΜΟΣΙΟ)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ΔΗΜΟΤΙΚΗ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ΟΡΓΑΝΙΣΜΟΣ ΚΟΙΝΗΣ ΟΦΕΛΕΙΑΣ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ΚΟΙΝΟΤΙΚΗ ΣΥΝΕΤΑΙΡΙΣΤΙΚΗ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137</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lastRenderedPageBreak/>
              <w:t>ΑΛΛΟΔΑΠΗ ΕΤΑΙΡΙΑ ΧΩΡΙΣ ΕΓΚΑΤΑΣΤΑΣΗ ΣΤΗΝ ΕΛΛΑΔΑ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108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ΑΣΤΙΚΟΣ ΣΥΝΕΤΑΙΡΙΣΜΟΣ ΜΗ ΚΕΡΔΟΣΚΟΠΙΚΟΣ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81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ΑΛΛΟΔΑΠΗ ΕΤΑΙΡΕΙΑ ΜΕ ΣΥΜΒΑΣΗ ΕΡΓΟΥ ΣΤΗΝ ΕΛΛΑΔΑ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75</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ΠΡΕΣΒΕΙΕΣ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66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ΑΛΛΟΔΑΠΗ ΕΤΑΙΡΕΙΑ ΙΔΙΟΚΤΗΣΙΑΣ ΑΚΙΝΗΤΟΥ</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54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ΑΛΛΗ ΕΝΩΣΗ ΠΡΟΣΩΠΩΝ ΚΕΡΔΟΣΚΟΠΙΚΗ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51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ΕΝΩΣΗ ΑΓΡΟΤΙΚΩΝ ΣΥΝΕΤΑΙΡΙΣΜΩΝ (ΕΑΣ)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ΚΟΙ.Σ.Π.Ε.-ΚΟΙΝ. ΣΥΝΕΤΑΙΡΙΣΜΟΣ ΠΕΡΙΟ/ΜΕΝΗΣ ΕΥΘΥΝΗΣ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ΓΡΑΦΕΙΟ ΑΛΛΟΔΑΠΗΣ ΕΜΠΟΡΟΒΙΟΜΗΧΑΝΙΚΗΣ ΕΤΑΙΡΕΙΑΣ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20</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ΔΙΚΗΓΟΡΙΚΗ ΑΣΤΙΚΗ ΕΤΑΙΡΕΙΑ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20</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ΙΔΙΟΤΥΠΗ ΜΕΤΑΦΟΡΙΚΗ ΕΠΙΧΕΙΡΗΣΗ (ΙΜΕ) ΕΠΕ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ΠΟΛΙΤΙΚΑ ΚΟΜΜΑΤΑ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15</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ΚΤΕΛ</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ΑΠΡΟΣΔΙΟΡΙΣΤΟ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ΚΟΙΝΩΝΙΑ ΑΣΤΙΚΟΥ ΔΙΚΑΙΟΥ ΜΗ ΚΕΡΔΟΣΚΟΠΙΚΗ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ΠΕΡΙΦΕΡΕΙΑ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ΦΥΣΙΚΟ ΠΡΟΣΩΠΟ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ΑΣΦΑΛΙΣΤΙΚΟΣ ΣΥΝΕΤΑΙΡΙΣΜΟΣ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9</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ΟΜΟΣΠΟΝΔΙΑ ΑΣΤΙΚΩΝ ΣΥΝΕΤΑΙΡΙΣΜΩΝ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ΣΥΝΑΠΑΣΧΟΛΙΣΗ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8</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ΣΥΝΕΤΑΙΡΙΣΜΟΣ ΕΡΓΑΖΟΜΕΝΩΝ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6</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ΚΟΙΝΟΠΡΑΞΙΑ ΑΓΡΟΤΙΚΩΝ ΣΥΝΕΤΑΙΡΙΣΤΙΚΩΝ ΟΡΓΑΝΩΣΕΩΝ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5</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ΔΗΜΟΣΙΟ ΣΧΟΛΕΙΟ</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ΣΥΝΕΡΓΑΤΙΚΗ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4</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ΔΙΑΔΗΜΟΤΙΚΗ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ΕΝΩΣΗ ΑΣΤΙΚΩΝ ΣΥΝΕΤΑΙΡΙΣΜΩΝ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ΝΟΜΑΡΧΙΑΚΗ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ΟΙΚΙΑ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ΠΡΟΞΕΝΕΙΑ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3</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ΑΝΕΞΑΡΤΗΤΗ ΔΙΟΙΚΗΤΙΚΗ ΑΡΧΗ - Α.Δ.Α.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ΔΗΜΟΤΙΚΗ ΣΥΝΕΤΑΙΡΙΣΤΙΚΗ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ΕΝΕΡΓΕΙΑΚΗ ΚΟΙΝΟΤΗΤΑ ΠΟΛΙΤΩΝ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ΚΟΙΝΟΤΙΚΗ ΕΠΙΧΕΙΡΗΣΗ</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ΣΥΝΟΜΟΣΠΟΝΔΙΑ ΑΣΤΙΚΩΝ ΣΥΝΕΤΑΙΡΙΣΜΩΝ</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ΣΧΟΛΙΚΕΣ ΕΠΙΤΡΟΠΕΣ</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2</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ΑΥΤΟΤΕΛΩΣ ΑΠΑΣΧΟΛΟΥΜΕΝΟΙ ΞΕΝΑΓΟΙ</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ΔΙΕΘΝΕΙΣ ΟΡΓΑΝΙΣΜΟΙ</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ΕΝΕΡΓΕΙΑΚΗ ΚΟΙΝΟΤΗΤΑ</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w:t>
            </w:r>
          </w:p>
        </w:tc>
      </w:tr>
      <w:tr w:rsidR="00557488" w:rsidTr="00557488">
        <w:trPr>
          <w:trHeight w:val="300"/>
        </w:trPr>
        <w:tc>
          <w:tcPr>
            <w:tcW w:w="6521" w:type="dxa"/>
            <w:tcBorders>
              <w:top w:val="nil"/>
              <w:left w:val="single" w:sz="4" w:space="0" w:color="0070C0"/>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ΚΕΝΤΡΙΚΗ ΣΥΝΕΤΑΙΡΙΣΤΙΚΗ ΕΝΩΣΗ (ΚΕΣΕ)</w:t>
            </w:r>
          </w:p>
        </w:tc>
        <w:tc>
          <w:tcPr>
            <w:tcW w:w="2835" w:type="dxa"/>
            <w:tcBorders>
              <w:top w:val="nil"/>
              <w:left w:val="nil"/>
              <w:bottom w:val="single" w:sz="4" w:space="0" w:color="0070C0"/>
              <w:right w:val="single" w:sz="4" w:space="0" w:color="0070C0"/>
            </w:tcBorders>
            <w:shd w:val="clear" w:color="auto" w:fill="auto"/>
            <w:noWrap/>
            <w:vAlign w:val="center"/>
          </w:tcPr>
          <w:p w:rsidR="00557488" w:rsidRDefault="00557488">
            <w:pPr>
              <w:jc w:val="center"/>
              <w:rPr>
                <w:rFonts w:ascii="Calibri" w:hAnsi="Calibri" w:cs="Calibri"/>
                <w:color w:val="000000"/>
                <w:sz w:val="22"/>
                <w:szCs w:val="22"/>
              </w:rPr>
            </w:pPr>
            <w:r>
              <w:rPr>
                <w:rFonts w:ascii="Calibri" w:hAnsi="Calibri" w:cs="Calibri"/>
                <w:color w:val="000000"/>
                <w:sz w:val="22"/>
                <w:szCs w:val="22"/>
              </w:rPr>
              <w:t>1</w:t>
            </w:r>
          </w:p>
        </w:tc>
      </w:tr>
      <w:tr w:rsidR="00BD04DC" w:rsidTr="00557488">
        <w:trPr>
          <w:trHeight w:val="645"/>
        </w:trPr>
        <w:tc>
          <w:tcPr>
            <w:tcW w:w="6521" w:type="dxa"/>
            <w:tcBorders>
              <w:top w:val="nil"/>
              <w:left w:val="single" w:sz="4" w:space="0" w:color="0070C0"/>
              <w:bottom w:val="single" w:sz="4" w:space="0" w:color="0070C0"/>
              <w:right w:val="single" w:sz="4" w:space="0" w:color="0070C0"/>
            </w:tcBorders>
            <w:shd w:val="clear" w:color="000000" w:fill="DAE9F8"/>
            <w:noWrap/>
            <w:vAlign w:val="center"/>
            <w:hideMark/>
          </w:tcPr>
          <w:p w:rsidR="00BD04DC" w:rsidRDefault="00BD04DC">
            <w:pPr>
              <w:jc w:val="center"/>
              <w:rPr>
                <w:rFonts w:ascii="Calibri" w:hAnsi="Calibri" w:cs="Calibri"/>
                <w:b/>
                <w:bCs/>
                <w:color w:val="000000"/>
                <w:sz w:val="22"/>
                <w:szCs w:val="22"/>
              </w:rPr>
            </w:pPr>
            <w:r>
              <w:rPr>
                <w:rFonts w:ascii="Calibri" w:hAnsi="Calibri" w:cs="Calibri"/>
                <w:b/>
                <w:bCs/>
                <w:color w:val="000000"/>
                <w:sz w:val="22"/>
                <w:szCs w:val="22"/>
              </w:rPr>
              <w:t>ΣΥΝΟΛΟ</w:t>
            </w:r>
          </w:p>
        </w:tc>
        <w:tc>
          <w:tcPr>
            <w:tcW w:w="2835" w:type="dxa"/>
            <w:tcBorders>
              <w:top w:val="nil"/>
              <w:left w:val="nil"/>
              <w:bottom w:val="single" w:sz="4" w:space="0" w:color="0070C0"/>
              <w:right w:val="single" w:sz="4" w:space="0" w:color="0070C0"/>
            </w:tcBorders>
            <w:shd w:val="clear" w:color="000000" w:fill="DAE9F8"/>
            <w:noWrap/>
            <w:vAlign w:val="center"/>
          </w:tcPr>
          <w:p w:rsidR="00BD04DC" w:rsidRDefault="00557488">
            <w:pPr>
              <w:jc w:val="center"/>
              <w:rPr>
                <w:rFonts w:ascii="Calibri" w:hAnsi="Calibri" w:cs="Calibri"/>
                <w:b/>
                <w:bCs/>
                <w:color w:val="000000"/>
                <w:sz w:val="22"/>
                <w:szCs w:val="22"/>
              </w:rPr>
            </w:pPr>
            <w:r>
              <w:rPr>
                <w:rFonts w:ascii="Calibri" w:hAnsi="Calibri" w:cs="Calibri"/>
                <w:b/>
                <w:bCs/>
                <w:color w:val="000000"/>
                <w:sz w:val="22"/>
                <w:szCs w:val="22"/>
              </w:rPr>
              <w:t>304.568</w:t>
            </w:r>
          </w:p>
        </w:tc>
      </w:tr>
    </w:tbl>
    <w:p w:rsidR="00612ED4" w:rsidRPr="007C27F8" w:rsidRDefault="00612ED4" w:rsidP="00E120CA">
      <w:pPr>
        <w:jc w:val="both"/>
        <w:rPr>
          <w:rFonts w:ascii="Calibri" w:hAnsi="Calibri"/>
          <w:sz w:val="25"/>
          <w:szCs w:val="25"/>
        </w:rPr>
      </w:pPr>
    </w:p>
    <w:p w:rsidR="00D90EB6" w:rsidRPr="0055648E" w:rsidRDefault="00D90EB6" w:rsidP="00E120CA">
      <w:pPr>
        <w:jc w:val="both"/>
        <w:rPr>
          <w:rFonts w:ascii="Calibri" w:hAnsi="Calibri"/>
          <w:sz w:val="25"/>
          <w:szCs w:val="25"/>
          <w:lang w:val="en-US"/>
        </w:rPr>
      </w:pPr>
    </w:p>
    <w:p w:rsidR="00366D4D" w:rsidRDefault="00366D4D" w:rsidP="004E2A35">
      <w:pPr>
        <w:rPr>
          <w:rFonts w:ascii="Calibri" w:hAnsi="Calibri"/>
          <w:b/>
          <w:sz w:val="25"/>
          <w:szCs w:val="25"/>
          <w:u w:val="single"/>
        </w:rPr>
      </w:pPr>
    </w:p>
    <w:p w:rsidR="00557488" w:rsidRDefault="00557488" w:rsidP="004E2A35">
      <w:pPr>
        <w:rPr>
          <w:rFonts w:ascii="Calibri" w:hAnsi="Calibri"/>
          <w:b/>
          <w:sz w:val="25"/>
          <w:szCs w:val="25"/>
          <w:u w:val="single"/>
        </w:rPr>
      </w:pPr>
    </w:p>
    <w:p w:rsidR="00557488" w:rsidRDefault="00557488" w:rsidP="004E2A35">
      <w:pPr>
        <w:rPr>
          <w:rFonts w:ascii="Calibri" w:hAnsi="Calibri"/>
          <w:b/>
          <w:sz w:val="25"/>
          <w:szCs w:val="25"/>
          <w:u w:val="single"/>
        </w:rPr>
      </w:pPr>
    </w:p>
    <w:p w:rsidR="00557488" w:rsidRDefault="00557488" w:rsidP="004E2A35">
      <w:pPr>
        <w:rPr>
          <w:rFonts w:ascii="Calibri" w:hAnsi="Calibri"/>
          <w:b/>
          <w:sz w:val="25"/>
          <w:szCs w:val="25"/>
          <w:u w:val="single"/>
        </w:rPr>
      </w:pPr>
    </w:p>
    <w:p w:rsidR="00557488" w:rsidRDefault="00557488" w:rsidP="004E2A35">
      <w:pPr>
        <w:rPr>
          <w:rFonts w:ascii="Calibri" w:hAnsi="Calibri"/>
          <w:b/>
          <w:sz w:val="25"/>
          <w:szCs w:val="25"/>
          <w:u w:val="single"/>
        </w:rPr>
      </w:pPr>
    </w:p>
    <w:p w:rsidR="00366D4D" w:rsidRDefault="00366D4D" w:rsidP="004E2A35">
      <w:pPr>
        <w:rPr>
          <w:rFonts w:ascii="Calibri" w:hAnsi="Calibri"/>
          <w:b/>
          <w:sz w:val="25"/>
          <w:szCs w:val="25"/>
          <w:u w:val="single"/>
        </w:rPr>
      </w:pPr>
    </w:p>
    <w:p w:rsidR="00366D4D" w:rsidRDefault="00366D4D" w:rsidP="004E2A35">
      <w:pPr>
        <w:rPr>
          <w:rFonts w:ascii="Calibri" w:hAnsi="Calibri"/>
          <w:b/>
          <w:sz w:val="25"/>
          <w:szCs w:val="25"/>
          <w:u w:val="single"/>
        </w:rPr>
      </w:pPr>
    </w:p>
    <w:p w:rsidR="004E2A35" w:rsidRPr="004E2A35" w:rsidRDefault="004E2A35" w:rsidP="004E2A35">
      <w:pPr>
        <w:rPr>
          <w:rFonts w:ascii="Calibri" w:hAnsi="Calibri"/>
          <w:sz w:val="25"/>
          <w:szCs w:val="25"/>
        </w:rPr>
      </w:pPr>
      <w:r w:rsidRPr="004E2A35">
        <w:rPr>
          <w:rFonts w:ascii="Calibri" w:hAnsi="Calibri"/>
          <w:b/>
          <w:sz w:val="25"/>
          <w:szCs w:val="25"/>
          <w:u w:val="single"/>
        </w:rPr>
        <w:lastRenderedPageBreak/>
        <w:t xml:space="preserve">ΠΙΝΑΚΑΣ </w:t>
      </w:r>
      <w:r w:rsidRPr="004E2A35">
        <w:rPr>
          <w:rFonts w:ascii="Calibri" w:hAnsi="Calibri"/>
          <w:b/>
          <w:sz w:val="25"/>
          <w:szCs w:val="25"/>
          <w:u w:val="single"/>
          <w:lang w:val="en-US"/>
        </w:rPr>
        <w:t>I</w:t>
      </w:r>
      <w:r w:rsidR="000B3443">
        <w:rPr>
          <w:rFonts w:ascii="Calibri" w:hAnsi="Calibri"/>
          <w:b/>
          <w:sz w:val="25"/>
          <w:szCs w:val="25"/>
          <w:u w:val="single"/>
        </w:rPr>
        <w:t>Α5</w:t>
      </w:r>
      <w:r w:rsidRPr="004E2A35">
        <w:rPr>
          <w:rFonts w:ascii="Calibri" w:hAnsi="Calibri"/>
          <w:b/>
          <w:sz w:val="25"/>
          <w:szCs w:val="25"/>
          <w:u w:val="single"/>
        </w:rPr>
        <w:t>:</w:t>
      </w:r>
      <w:r w:rsidRPr="004E2A35">
        <w:rPr>
          <w:rFonts w:ascii="Calibri" w:hAnsi="Calibri"/>
          <w:b/>
          <w:sz w:val="25"/>
          <w:szCs w:val="25"/>
        </w:rPr>
        <w:t xml:space="preserve">  </w:t>
      </w:r>
      <w:r w:rsidRPr="00D825FD">
        <w:rPr>
          <w:rFonts w:ascii="Calibri" w:hAnsi="Calibri"/>
          <w:sz w:val="25"/>
          <w:szCs w:val="25"/>
        </w:rPr>
        <w:t>Αριθμός επιχειρήσεων ανά κ</w:t>
      </w:r>
      <w:r w:rsidR="00453E90" w:rsidRPr="00D825FD">
        <w:rPr>
          <w:rFonts w:ascii="Calibri" w:hAnsi="Calibri"/>
          <w:sz w:val="25"/>
          <w:szCs w:val="25"/>
        </w:rPr>
        <w:t>λάδο οικονομικής δραστηριότητας</w:t>
      </w:r>
    </w:p>
    <w:p w:rsidR="00C42322" w:rsidRDefault="00C42322" w:rsidP="00C42322">
      <w:pPr>
        <w:rPr>
          <w:rFonts w:ascii="Calibri" w:hAnsi="Calibri"/>
          <w:b/>
          <w:u w:val="single"/>
        </w:rPr>
      </w:pPr>
    </w:p>
    <w:tbl>
      <w:tblPr>
        <w:tblW w:w="10206" w:type="dxa"/>
        <w:tblInd w:w="108" w:type="dxa"/>
        <w:tblLook w:val="04A0"/>
      </w:tblPr>
      <w:tblGrid>
        <w:gridCol w:w="7371"/>
        <w:gridCol w:w="1437"/>
        <w:gridCol w:w="1398"/>
      </w:tblGrid>
      <w:tr w:rsidR="005E6150" w:rsidTr="00F955DE">
        <w:trPr>
          <w:trHeight w:val="802"/>
        </w:trPr>
        <w:tc>
          <w:tcPr>
            <w:tcW w:w="7371" w:type="dxa"/>
            <w:tcBorders>
              <w:top w:val="single" w:sz="4" w:space="0" w:color="0070C0"/>
              <w:left w:val="single" w:sz="4" w:space="0" w:color="0070C0"/>
              <w:bottom w:val="single" w:sz="4" w:space="0" w:color="0070C0"/>
              <w:right w:val="single" w:sz="4" w:space="0" w:color="0070C0"/>
            </w:tcBorders>
            <w:shd w:val="clear" w:color="000000" w:fill="DAE9F8"/>
            <w:noWrap/>
            <w:vAlign w:val="center"/>
            <w:hideMark/>
          </w:tcPr>
          <w:p w:rsidR="005E6150" w:rsidRDefault="005E6150">
            <w:pPr>
              <w:jc w:val="center"/>
              <w:rPr>
                <w:rFonts w:ascii="Calibri" w:hAnsi="Calibri" w:cs="Calibri"/>
                <w:b/>
                <w:bCs/>
                <w:color w:val="000000"/>
                <w:sz w:val="22"/>
                <w:szCs w:val="22"/>
              </w:rPr>
            </w:pPr>
            <w:r>
              <w:rPr>
                <w:rFonts w:ascii="Calibri" w:hAnsi="Calibri" w:cs="Calibri"/>
                <w:b/>
                <w:bCs/>
                <w:color w:val="000000"/>
                <w:sz w:val="22"/>
                <w:szCs w:val="22"/>
              </w:rPr>
              <w:t>ΚΛΑΔΟΣ ΟΙΚΟΝΟΜΙΚΗΣ  ΔΡΑΣΤΗΡΙΟΤΗΤΑΣ</w:t>
            </w:r>
          </w:p>
        </w:tc>
        <w:tc>
          <w:tcPr>
            <w:tcW w:w="1437" w:type="dxa"/>
            <w:tcBorders>
              <w:top w:val="single" w:sz="4" w:space="0" w:color="0070C0"/>
              <w:left w:val="nil"/>
              <w:bottom w:val="single" w:sz="4" w:space="0" w:color="0070C0"/>
              <w:right w:val="single" w:sz="4" w:space="0" w:color="0070C0"/>
            </w:tcBorders>
            <w:shd w:val="clear" w:color="000000" w:fill="DAE9F8"/>
            <w:vAlign w:val="center"/>
            <w:hideMark/>
          </w:tcPr>
          <w:p w:rsidR="005E6150" w:rsidRDefault="005E6150">
            <w:pPr>
              <w:jc w:val="center"/>
              <w:rPr>
                <w:rFonts w:ascii="Calibri" w:hAnsi="Calibri" w:cs="Calibri"/>
                <w:b/>
                <w:bCs/>
                <w:color w:val="000000"/>
                <w:sz w:val="22"/>
                <w:szCs w:val="22"/>
              </w:rPr>
            </w:pPr>
            <w:r>
              <w:rPr>
                <w:rFonts w:ascii="Calibri" w:hAnsi="Calibri" w:cs="Calibri"/>
                <w:b/>
                <w:bCs/>
                <w:color w:val="000000"/>
                <w:sz w:val="22"/>
                <w:szCs w:val="22"/>
              </w:rPr>
              <w:t>ΕΠΙΧΕΙΡΗΣΕΙΣ</w:t>
            </w:r>
          </w:p>
        </w:tc>
        <w:tc>
          <w:tcPr>
            <w:tcW w:w="1398" w:type="dxa"/>
            <w:tcBorders>
              <w:top w:val="single" w:sz="4" w:space="0" w:color="0070C0"/>
              <w:left w:val="nil"/>
              <w:bottom w:val="single" w:sz="4" w:space="0" w:color="0070C0"/>
              <w:right w:val="single" w:sz="4" w:space="0" w:color="0070C0"/>
            </w:tcBorders>
            <w:shd w:val="clear" w:color="000000" w:fill="DAE9F8"/>
            <w:vAlign w:val="center"/>
            <w:hideMark/>
          </w:tcPr>
          <w:p w:rsidR="005E6150" w:rsidRDefault="005E6150">
            <w:pPr>
              <w:jc w:val="center"/>
              <w:rPr>
                <w:rFonts w:ascii="Calibri" w:hAnsi="Calibri" w:cs="Calibri"/>
                <w:b/>
                <w:bCs/>
                <w:color w:val="000000"/>
                <w:sz w:val="22"/>
                <w:szCs w:val="22"/>
              </w:rPr>
            </w:pPr>
            <w:r>
              <w:rPr>
                <w:rFonts w:ascii="Calibri" w:hAnsi="Calibri" w:cs="Calibri"/>
                <w:b/>
                <w:bCs/>
                <w:color w:val="000000"/>
                <w:sz w:val="22"/>
                <w:szCs w:val="22"/>
              </w:rPr>
              <w:t>ΠΟΣΟΣΤΟ %</w:t>
            </w:r>
            <w:r>
              <w:rPr>
                <w:rFonts w:ascii="Calibri" w:hAnsi="Calibri" w:cs="Calibri"/>
                <w:b/>
                <w:bCs/>
                <w:color w:val="000000"/>
                <w:sz w:val="18"/>
                <w:szCs w:val="18"/>
              </w:rPr>
              <w:t xml:space="preserve"> (ΣΤΟ ΣΥΝΟΛΟ ΤΩΝ ΕΠΙΧΕΙΡΗΣΕΩΝ)</w:t>
            </w:r>
          </w:p>
        </w:tc>
      </w:tr>
      <w:tr w:rsidR="0076274A" w:rsidTr="00F955DE">
        <w:trPr>
          <w:trHeight w:val="300"/>
        </w:trPr>
        <w:tc>
          <w:tcPr>
            <w:tcW w:w="7371" w:type="dxa"/>
            <w:tcBorders>
              <w:top w:val="single" w:sz="4" w:space="0" w:color="156082"/>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Λιανικό εμπόριο, εκτός από το εμπόριο μηχανοκίνητων οχημάτων και μοτοσικλετών</w:t>
            </w:r>
          </w:p>
        </w:tc>
        <w:tc>
          <w:tcPr>
            <w:tcW w:w="1437" w:type="dxa"/>
            <w:tcBorders>
              <w:top w:val="single" w:sz="4" w:space="0" w:color="156082"/>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48.072</w:t>
            </w:r>
          </w:p>
        </w:tc>
        <w:tc>
          <w:tcPr>
            <w:tcW w:w="1398" w:type="dxa"/>
            <w:tcBorders>
              <w:top w:val="single" w:sz="4" w:space="0" w:color="156082"/>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15,78</w:t>
            </w:r>
          </w:p>
        </w:tc>
      </w:tr>
      <w:tr w:rsidR="0076274A" w:rsidTr="00F955DE">
        <w:trPr>
          <w:trHeight w:val="26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υπηρεσιών εστίασης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34.797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11,43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Χονδρικό εμπόριο, εκτός από το εμπόριο μηχανοκίνητων οχημάτων και μοτοσικλετών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26.604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8,73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ανθρώπινης υγείας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17.820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5,85</w:t>
            </w:r>
          </w:p>
        </w:tc>
      </w:tr>
      <w:tr w:rsidR="0076274A" w:rsidTr="00F955DE">
        <w:trPr>
          <w:trHeight w:val="19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Εξειδικευμένες κατασκευαστικές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12.078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3,97</w:t>
            </w:r>
          </w:p>
        </w:tc>
      </w:tr>
      <w:tr w:rsidR="0076274A" w:rsidTr="00F955DE">
        <w:trPr>
          <w:trHeight w:val="15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Άλλες δραστηριότητες παροχής προσωπικών υπηρεσιών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11.738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3,85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Νομικές και λογιστικές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11.328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3,72</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Χονδρικό και λιανικό εμπόριο· επισκευή μηχανοκίνητων οχημάτων και μοτοσικλετών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10.984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3,61</w:t>
            </w:r>
          </w:p>
        </w:tc>
      </w:tr>
      <w:tr w:rsidR="0076274A" w:rsidTr="00F955DE">
        <w:trPr>
          <w:trHeight w:val="16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Χερσαίες μεταφορές και μεταφορές μέσω αγωγών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10.525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3,46</w:t>
            </w:r>
          </w:p>
        </w:tc>
      </w:tr>
      <w:tr w:rsidR="0076274A" w:rsidTr="00F955DE">
        <w:trPr>
          <w:trHeight w:val="19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Εκπαίδευση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9.491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3,12</w:t>
            </w:r>
          </w:p>
        </w:tc>
      </w:tr>
      <w:tr w:rsidR="0076274A" w:rsidTr="00F955DE">
        <w:trPr>
          <w:trHeight w:val="20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Καταλύματα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9.452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3,10</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Βιομηχανία τροφίμων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8.113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2,66</w:t>
            </w:r>
          </w:p>
        </w:tc>
      </w:tr>
      <w:tr w:rsidR="0076274A" w:rsidTr="00F955DE">
        <w:trPr>
          <w:trHeight w:val="471"/>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Αρχιτεκτονικές δραστηριότητες και δραστηριότητες μηχανικών· τεχνικές δοκιμές και αναλύσεις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6.529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2,14</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Αθλητικές δραστηριότητες και δραστηριότητες διασκέδασης και ψυχαγωγίας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6.265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2,06</w:t>
            </w:r>
          </w:p>
        </w:tc>
      </w:tr>
      <w:tr w:rsidR="0076274A" w:rsidTr="00F955DE">
        <w:trPr>
          <w:trHeight w:val="36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κεντρικών γραφείων· δραστηριότητες παροχής συμβουλών διαχείρισης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4.675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1,53</w:t>
            </w:r>
          </w:p>
        </w:tc>
      </w:tr>
      <w:tr w:rsidR="0076274A" w:rsidTr="00F955DE">
        <w:trPr>
          <w:trHeight w:val="133"/>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Φυτική και ζωική παραγωγή, θήρα και συναφείς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4.540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1,49</w:t>
            </w:r>
          </w:p>
        </w:tc>
      </w:tr>
      <w:tr w:rsidR="0076274A" w:rsidTr="00F955DE">
        <w:trPr>
          <w:trHeight w:val="12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Διαχείριση ακίνητης περιουσίας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4.535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1,49</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Κατασκευές κτιρίων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4.465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1,47</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Αποθήκευση και υποστηρικτικές προς τη μεταφορά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3.951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1,30</w:t>
            </w:r>
          </w:p>
        </w:tc>
      </w:tr>
      <w:tr w:rsidR="0076274A" w:rsidTr="00F955DE">
        <w:trPr>
          <w:trHeight w:val="224"/>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οργανώσεων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3.850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1,26</w:t>
            </w:r>
          </w:p>
        </w:tc>
      </w:tr>
      <w:tr w:rsidR="0076274A" w:rsidTr="00F955DE">
        <w:trPr>
          <w:trHeight w:val="353"/>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μεταλλικών προϊόντων, με εξαίρεση τα μηχανήματα και τα είδη εξοπλισμού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3.378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1,11</w:t>
            </w:r>
          </w:p>
        </w:tc>
      </w:tr>
      <w:tr w:rsidR="0076274A" w:rsidTr="00F955DE">
        <w:trPr>
          <w:trHeight w:val="41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συναφείς προς τις χρηματοπιστωτικές υπηρεσίες και τις ασφαλιστικές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2.821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0,93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παροχής υπηρεσιών σε κτίρια και εξωτερικούς χώρους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2.699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0,89</w:t>
            </w:r>
          </w:p>
        </w:tc>
      </w:tr>
      <w:tr w:rsidR="0076274A" w:rsidTr="00F955DE">
        <w:trPr>
          <w:trHeight w:val="45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προγραμματισμού ηλεκτρονικών υπολογιστών, παροχής συμβουλών και συναφείς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2.577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0,85</w:t>
            </w:r>
          </w:p>
        </w:tc>
      </w:tr>
      <w:tr w:rsidR="0076274A" w:rsidTr="00F955DE">
        <w:trPr>
          <w:trHeight w:val="36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ταξιδιωτικών πρακτορείων, γραφείων οργανωμένων ταξιδιών και υπηρεσιών κρατήσεων και συναφείς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2.237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0,73</w:t>
            </w:r>
          </w:p>
        </w:tc>
      </w:tr>
      <w:tr w:rsidR="0076274A" w:rsidTr="00F955DE">
        <w:trPr>
          <w:trHeight w:val="14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Τυχερά παιχνίδια και στοιχήματα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2.177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0,71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ενοικίασης και εκμίσθωσης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2.080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0,68</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Επισκευή και εγκατάσταση μηχανημάτων και εξοπλισμού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2.051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0,67</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κοινωνικής μέριμνας χωρίς παροχή καταλύματος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1.769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0,58</w:t>
            </w:r>
          </w:p>
        </w:tc>
      </w:tr>
      <w:tr w:rsidR="0076274A" w:rsidTr="00F955DE">
        <w:trPr>
          <w:trHeight w:val="20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Έργα πολιτικού μηχανικού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1.416</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0,46</w:t>
            </w:r>
          </w:p>
        </w:tc>
      </w:tr>
      <w:tr w:rsidR="0076274A" w:rsidTr="00F955DE">
        <w:trPr>
          <w:trHeight w:val="7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Διαφήμιση και έρευνα αγοράς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1.402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0,46</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Παροχή ηλεκτρικού ρεύματος, φυσικού αερίου, ατμού και κλιματισμού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1.362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άλλων μη μεταλλικών ορυκτών προϊόντων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1.330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0,44</w:t>
            </w:r>
          </w:p>
        </w:tc>
      </w:tr>
      <w:tr w:rsidR="0076274A" w:rsidTr="00F955DE">
        <w:trPr>
          <w:trHeight w:val="213"/>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Δημιουργικές δραστηριότητες, τέχνες και διασκέδαση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1.327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0,44</w:t>
            </w:r>
          </w:p>
        </w:tc>
      </w:tr>
      <w:tr w:rsidR="0076274A" w:rsidTr="00F955DE">
        <w:trPr>
          <w:trHeight w:val="17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Επισκευή ηλεκτρονικών υπολογιστών και ειδών ατομικής ή οικιακής χρήσης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1.281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0,42</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επίπλων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1.260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0,41</w:t>
            </w:r>
          </w:p>
        </w:tc>
      </w:tr>
      <w:tr w:rsidR="0076274A" w:rsidTr="00F955DE">
        <w:trPr>
          <w:trHeight w:val="43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Διοικητικές δραστηριότητες γραφείου, γραμματειακή υποστήριξη και άλλες δραστηριότητες παροχής υποστήριξης προς τις επιχειρήσεις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1.249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0,41</w:t>
            </w:r>
          </w:p>
        </w:tc>
      </w:tr>
      <w:tr w:rsidR="0076274A" w:rsidTr="00F955DE">
        <w:trPr>
          <w:trHeight w:val="17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Άλλες επαγγελματικές, επιστημονικές και τεχνικές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1.233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0,40</w:t>
            </w:r>
          </w:p>
        </w:tc>
      </w:tr>
      <w:tr w:rsidR="0076274A" w:rsidTr="00F955DE">
        <w:trPr>
          <w:trHeight w:val="13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Άλλες μεταποιητικές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1.164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0,38</w:t>
            </w:r>
          </w:p>
        </w:tc>
      </w:tr>
      <w:tr w:rsidR="0076274A" w:rsidTr="00F955DE">
        <w:trPr>
          <w:trHeight w:val="23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ειδών ένδυσης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1.098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0,36</w:t>
            </w:r>
          </w:p>
        </w:tc>
      </w:tr>
      <w:tr w:rsidR="0076274A" w:rsidTr="00F955DE">
        <w:trPr>
          <w:trHeight w:val="8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μηχανημάτων και ειδών εξοπλισμού π.δ.κ.α.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1.063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0,35</w:t>
            </w:r>
          </w:p>
        </w:tc>
      </w:tr>
      <w:tr w:rsidR="0076274A" w:rsidTr="00F955DE">
        <w:trPr>
          <w:trHeight w:val="128"/>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Ταχυδρομικές και ταχυμεταφορικές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1.010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0,33</w:t>
            </w:r>
          </w:p>
        </w:tc>
      </w:tr>
      <w:tr w:rsidR="0076274A" w:rsidTr="00F955DE">
        <w:trPr>
          <w:trHeight w:val="118"/>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Εκδοτικές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984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0,32</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lastRenderedPageBreak/>
              <w:t>Εκτυπώσεις και αναπαραγωγή προεγγεγραμμένων μέσων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950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0,31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Πλωτές μεταφορές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859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0,28</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υπηρεσιών πληροφορίας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791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0,26</w:t>
            </w:r>
          </w:p>
        </w:tc>
      </w:tr>
      <w:tr w:rsidR="0076274A" w:rsidTr="00F955DE">
        <w:trPr>
          <w:trHeight w:val="201"/>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Αλιεία και υδατοκαλλιέργεια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750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Δημόσια διοίκηση και άμυνα· υποχρεωτική κοινωνική ασφάλιση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715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0,23</w:t>
            </w:r>
          </w:p>
        </w:tc>
      </w:tr>
      <w:tr w:rsidR="0076274A" w:rsidTr="00F955DE">
        <w:trPr>
          <w:trHeight w:val="51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Βιομηχανία ξύλου και κατασκευή προϊόντων από ξύλο και φελλό, εκτός από έπιπλα· κατασκευή ειδών καλαθοποιίας και σπαρτοπλεκτικής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700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Επιστημονική έρευνα και ανάπτυξη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662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0,22</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Τηλεπικοινωνίες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651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παροχής προστασίας και έρευνας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645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κλωστοϋφαντουργικών υλών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637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Κτηνιατρικές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623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0,20</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προϊόντων από ελαστικό (καουτσούκ) και πλαστικές ύλες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597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0,20</w:t>
            </w:r>
          </w:p>
        </w:tc>
      </w:tr>
      <w:tr w:rsidR="0076274A" w:rsidTr="00F955DE">
        <w:trPr>
          <w:trHeight w:val="51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κινηματογραφικών ταινιών, βίντεο και τηλεοπτικών προγραμμάτων, ηχογραφήσεις και μουσικές εκδόσεις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574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0,19</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χημικών ουσιών και προϊόντων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550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0,18</w:t>
            </w:r>
          </w:p>
        </w:tc>
      </w:tr>
      <w:tr w:rsidR="0076274A" w:rsidTr="00F955DE">
        <w:trPr>
          <w:trHeight w:val="9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Ποτοποιία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543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0,18</w:t>
            </w:r>
          </w:p>
        </w:tc>
      </w:tr>
      <w:tr w:rsidR="0076274A" w:rsidTr="00F955DE">
        <w:trPr>
          <w:trHeight w:val="8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Συλλογή, επεξεργασία και διάθεση απορριμμάτων· ανάκτηση υλικών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541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0,18</w:t>
            </w:r>
          </w:p>
        </w:tc>
      </w:tr>
      <w:tr w:rsidR="0076274A" w:rsidTr="00F955DE">
        <w:trPr>
          <w:trHeight w:val="221"/>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ηλεκτρολογικού εξοπλισμού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456</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βοήθειας με παροχή καταλύματος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424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0,14</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απασχόλησης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405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Χαρτοποιία και κατασκευή χάρτινων προϊόντων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380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0,12</w:t>
            </w:r>
          </w:p>
        </w:tc>
      </w:tr>
      <w:tr w:rsidR="0076274A" w:rsidTr="00F955DE">
        <w:trPr>
          <w:trHeight w:val="395"/>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χρηματοπιστωτικών υπηρεσιών, με εξαίρεση τις ασφαλιστικές δραστηριότητες και τα συνταξιοδοτικά ταμεία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359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0,12</w:t>
            </w:r>
          </w:p>
        </w:tc>
      </w:tr>
      <w:tr w:rsidR="0076274A" w:rsidTr="00F955DE">
        <w:trPr>
          <w:trHeight w:val="266"/>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προγραμματισμού και ραδιοτηλεοπτικών εκπομπών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316</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0,10</w:t>
            </w:r>
          </w:p>
        </w:tc>
      </w:tr>
      <w:tr w:rsidR="0076274A" w:rsidTr="00F955DE">
        <w:trPr>
          <w:trHeight w:val="17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Συλλογή, επεξεργασία και παροχή νερού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303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0,10</w:t>
            </w:r>
          </w:p>
        </w:tc>
      </w:tr>
      <w:tr w:rsidR="0076274A" w:rsidTr="00F955DE">
        <w:trPr>
          <w:trHeight w:val="297"/>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μηχανοκίνητων οχημάτων, ρυμουλκούμενων και ημιρυμουλκούμενων οχημάτων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222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0,07</w:t>
            </w:r>
          </w:p>
        </w:tc>
      </w:tr>
      <w:tr w:rsidR="0076274A" w:rsidTr="00F955DE">
        <w:trPr>
          <w:trHeight w:val="361"/>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Ασφαλιστικά, αντασφαλιστικά και συνταξιοδοτικά ταμεία, εκτός από την υποχρεωτική κοινωνική ασφάλιση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210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0,07</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Λοιπά ορυχεία και λατομεία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205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0,07</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Βιομηχανία δέρματος και δερμάτινων ειδών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203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0,07</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ηλεκτρονικών υπολογιστών, ηλεκτρονικών και οπτικών προϊόντων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199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0,07</w:t>
            </w:r>
          </w:p>
        </w:tc>
      </w:tr>
      <w:tr w:rsidR="0076274A" w:rsidTr="00F955DE">
        <w:trPr>
          <w:trHeight w:val="51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βιβλιοθηκών, αρχειοφυλακείων, μουσείων και λοιπές πολιτιστικές δραστηριότητες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183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0,06</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Κατασκευή λοιπού εξοπλισμού μεταφορών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181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0,06</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Δασοκομία και υλοτομία</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170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0,06</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Επεξεργασία λυμάτων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165</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0,05</w:t>
            </w:r>
          </w:p>
        </w:tc>
      </w:tr>
      <w:tr w:rsidR="0076274A" w:rsidTr="00F955DE">
        <w:trPr>
          <w:trHeight w:val="153"/>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βασικών μετάλλων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161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Έλλειψη δραστηριότητας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148</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0,05</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βασικών φαρμακευτικών προϊόντων και φαρμακευτικών σκευασμάτων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96</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0,03</w:t>
            </w:r>
          </w:p>
        </w:tc>
      </w:tr>
      <w:tr w:rsidR="0076274A" w:rsidTr="00F955DE">
        <w:trPr>
          <w:trHeight w:val="22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Αεροπορικές μεταφορές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0,03</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εξωχώριων οργανισμών και φορέων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εξυγίανσης και άλλες υπηρεσίες για τη διαχείριση αποβλήτων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30</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οπτάνθρακα και προϊόντων διύλισης πετρελαίου</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0,01</w:t>
            </w:r>
          </w:p>
        </w:tc>
      </w:tr>
      <w:tr w:rsidR="0076274A" w:rsidTr="00F955DE">
        <w:trPr>
          <w:trHeight w:val="30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νοικοκυριών ως εργοδοτών οικιακού προσωπικού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12</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76274A" w:rsidTr="00F955DE">
        <w:trPr>
          <w:trHeight w:val="13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Εξόρυξη μεταλλευμάτων</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11</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76274A" w:rsidTr="00F955DE">
        <w:trPr>
          <w:trHeight w:val="8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Παραγωγή προϊόντων καπνού</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9</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76274A" w:rsidTr="00F955DE">
        <w:trPr>
          <w:trHeight w:val="119"/>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Υποστηρικτικές δραστηριότητες εξόρυξης</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7</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76274A" w:rsidTr="00F955DE">
        <w:trPr>
          <w:trHeight w:val="128"/>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Εξόρυξη άνθρακα και λιγνίτη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4</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76274A" w:rsidTr="00F955DE">
        <w:trPr>
          <w:trHeight w:val="510"/>
        </w:trPr>
        <w:tc>
          <w:tcPr>
            <w:tcW w:w="7371" w:type="dxa"/>
            <w:tcBorders>
              <w:top w:val="nil"/>
              <w:left w:val="single" w:sz="4" w:space="0" w:color="156082"/>
              <w:bottom w:val="single" w:sz="4" w:space="0" w:color="156082"/>
              <w:right w:val="single" w:sz="4" w:space="0" w:color="156082"/>
            </w:tcBorders>
            <w:shd w:val="clear" w:color="auto" w:fill="auto"/>
            <w:vAlign w:val="center"/>
            <w:hideMark/>
          </w:tcPr>
          <w:p w:rsidR="0076274A" w:rsidRDefault="0076274A">
            <w:pPr>
              <w:rPr>
                <w:rFonts w:ascii="Calibri" w:hAnsi="Calibri" w:cs="Calibri"/>
                <w:color w:val="000000"/>
                <w:sz w:val="20"/>
                <w:szCs w:val="20"/>
              </w:rPr>
            </w:pPr>
            <w:r>
              <w:rPr>
                <w:rFonts w:ascii="Calibri" w:hAnsi="Calibri" w:cs="Calibri"/>
                <w:color w:val="000000"/>
                <w:sz w:val="20"/>
                <w:szCs w:val="20"/>
              </w:rPr>
              <w:t>Δραστηριότητες ιδιωτικών νοικοκυριών, που αφορούν την παραγωγή μη διακριτών αγαθών -και υπηρεσιών- για ίδια χρήση</w:t>
            </w:r>
          </w:p>
        </w:tc>
        <w:tc>
          <w:tcPr>
            <w:tcW w:w="1437"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3</w:t>
            </w:r>
          </w:p>
        </w:tc>
        <w:tc>
          <w:tcPr>
            <w:tcW w:w="1398" w:type="dxa"/>
            <w:tcBorders>
              <w:top w:val="nil"/>
              <w:left w:val="nil"/>
              <w:bottom w:val="single" w:sz="4" w:space="0" w:color="156082"/>
              <w:right w:val="single" w:sz="4" w:space="0" w:color="156082"/>
            </w:tcBorders>
            <w:shd w:val="clear" w:color="auto" w:fill="auto"/>
            <w:noWrap/>
            <w:vAlign w:val="center"/>
            <w:hideMark/>
          </w:tcPr>
          <w:p w:rsidR="0076274A" w:rsidRDefault="0076274A">
            <w:pPr>
              <w:jc w:val="center"/>
              <w:rPr>
                <w:rFonts w:ascii="Calibri" w:hAnsi="Calibri" w:cs="Calibri"/>
                <w:color w:val="000000"/>
                <w:sz w:val="22"/>
                <w:szCs w:val="22"/>
              </w:rPr>
            </w:pPr>
            <w:r>
              <w:rPr>
                <w:rFonts w:ascii="Calibri" w:hAnsi="Calibri" w:cs="Calibri"/>
                <w:color w:val="000000"/>
                <w:sz w:val="22"/>
                <w:szCs w:val="22"/>
              </w:rPr>
              <w:t>0,00</w:t>
            </w:r>
          </w:p>
        </w:tc>
      </w:tr>
      <w:tr w:rsidR="005E6150" w:rsidTr="00F955DE">
        <w:trPr>
          <w:trHeight w:val="345"/>
        </w:trPr>
        <w:tc>
          <w:tcPr>
            <w:tcW w:w="7371" w:type="dxa"/>
            <w:tcBorders>
              <w:top w:val="nil"/>
              <w:left w:val="single" w:sz="4" w:space="0" w:color="0070C0"/>
              <w:bottom w:val="single" w:sz="4" w:space="0" w:color="0070C0"/>
              <w:right w:val="single" w:sz="4" w:space="0" w:color="0070C0"/>
            </w:tcBorders>
            <w:shd w:val="clear" w:color="000000" w:fill="DAE9F8"/>
            <w:noWrap/>
            <w:vAlign w:val="center"/>
            <w:hideMark/>
          </w:tcPr>
          <w:p w:rsidR="005E6150" w:rsidRDefault="005E6150">
            <w:pPr>
              <w:jc w:val="center"/>
              <w:rPr>
                <w:rFonts w:ascii="Calibri" w:hAnsi="Calibri" w:cs="Calibri"/>
                <w:b/>
                <w:bCs/>
                <w:color w:val="000000"/>
                <w:sz w:val="22"/>
                <w:szCs w:val="22"/>
              </w:rPr>
            </w:pPr>
            <w:r>
              <w:rPr>
                <w:rFonts w:ascii="Calibri" w:hAnsi="Calibri" w:cs="Calibri"/>
                <w:b/>
                <w:bCs/>
                <w:color w:val="000000"/>
                <w:sz w:val="22"/>
                <w:szCs w:val="22"/>
              </w:rPr>
              <w:t>ΣΥΝΟΛΟ</w:t>
            </w:r>
          </w:p>
        </w:tc>
        <w:tc>
          <w:tcPr>
            <w:tcW w:w="1437" w:type="dxa"/>
            <w:tcBorders>
              <w:top w:val="nil"/>
              <w:left w:val="nil"/>
              <w:bottom w:val="single" w:sz="4" w:space="0" w:color="0070C0"/>
              <w:right w:val="single" w:sz="4" w:space="0" w:color="0070C0"/>
            </w:tcBorders>
            <w:shd w:val="clear" w:color="000000" w:fill="DAE9F8"/>
            <w:noWrap/>
            <w:vAlign w:val="center"/>
            <w:hideMark/>
          </w:tcPr>
          <w:p w:rsidR="005E6150" w:rsidRDefault="00F955DE">
            <w:pPr>
              <w:jc w:val="center"/>
              <w:rPr>
                <w:rFonts w:ascii="Calibri" w:hAnsi="Calibri" w:cs="Calibri"/>
                <w:b/>
                <w:bCs/>
                <w:color w:val="000000"/>
                <w:sz w:val="22"/>
                <w:szCs w:val="22"/>
              </w:rPr>
            </w:pPr>
            <w:r>
              <w:rPr>
                <w:rFonts w:ascii="Calibri" w:hAnsi="Calibri" w:cs="Calibri"/>
                <w:b/>
                <w:bCs/>
                <w:color w:val="000000"/>
                <w:sz w:val="22"/>
                <w:szCs w:val="22"/>
              </w:rPr>
              <w:t>304.568</w:t>
            </w:r>
          </w:p>
        </w:tc>
        <w:tc>
          <w:tcPr>
            <w:tcW w:w="1398" w:type="dxa"/>
            <w:tcBorders>
              <w:top w:val="nil"/>
              <w:left w:val="nil"/>
              <w:bottom w:val="single" w:sz="4" w:space="0" w:color="0070C0"/>
              <w:right w:val="single" w:sz="4" w:space="0" w:color="0070C0"/>
            </w:tcBorders>
            <w:shd w:val="clear" w:color="000000" w:fill="DAE9F8"/>
            <w:noWrap/>
            <w:vAlign w:val="center"/>
            <w:hideMark/>
          </w:tcPr>
          <w:p w:rsidR="005E6150" w:rsidRDefault="005E6150">
            <w:pPr>
              <w:jc w:val="center"/>
              <w:rPr>
                <w:rFonts w:ascii="Calibri" w:hAnsi="Calibri" w:cs="Calibri"/>
                <w:b/>
                <w:bCs/>
                <w:color w:val="000000"/>
                <w:sz w:val="22"/>
                <w:szCs w:val="22"/>
              </w:rPr>
            </w:pPr>
            <w:r>
              <w:rPr>
                <w:rFonts w:ascii="Calibri" w:hAnsi="Calibri" w:cs="Calibri"/>
                <w:b/>
                <w:bCs/>
                <w:color w:val="000000"/>
                <w:sz w:val="22"/>
                <w:szCs w:val="22"/>
              </w:rPr>
              <w:t>100,00</w:t>
            </w:r>
          </w:p>
        </w:tc>
      </w:tr>
    </w:tbl>
    <w:p w:rsidR="00830BFC" w:rsidRDefault="00830BFC" w:rsidP="00C31860">
      <w:pPr>
        <w:jc w:val="center"/>
        <w:rPr>
          <w:rFonts w:ascii="Calibri" w:hAnsi="Calibri"/>
          <w:b/>
          <w:sz w:val="25"/>
          <w:szCs w:val="25"/>
          <w:u w:val="single"/>
        </w:rPr>
      </w:pPr>
      <w:r w:rsidRPr="0097204A">
        <w:rPr>
          <w:rFonts w:ascii="Calibri" w:hAnsi="Calibri"/>
          <w:b/>
          <w:sz w:val="25"/>
          <w:szCs w:val="25"/>
          <w:u w:val="single"/>
        </w:rPr>
        <w:lastRenderedPageBreak/>
        <w:t xml:space="preserve">ΔΙΑΓΡΑΜΜΑ </w:t>
      </w:r>
      <w:r w:rsidRPr="0097204A">
        <w:rPr>
          <w:rFonts w:ascii="Calibri" w:hAnsi="Calibri"/>
          <w:b/>
          <w:sz w:val="25"/>
          <w:szCs w:val="25"/>
          <w:u w:val="single"/>
          <w:lang w:val="en-US"/>
        </w:rPr>
        <w:t>I</w:t>
      </w:r>
      <w:r>
        <w:rPr>
          <w:rFonts w:ascii="Calibri" w:hAnsi="Calibri"/>
          <w:b/>
          <w:sz w:val="25"/>
          <w:szCs w:val="25"/>
          <w:u w:val="single"/>
        </w:rPr>
        <w:t>Α3</w:t>
      </w:r>
    </w:p>
    <w:p w:rsidR="008A0A1A" w:rsidRDefault="008A0A1A" w:rsidP="00830BFC">
      <w:pPr>
        <w:jc w:val="center"/>
        <w:rPr>
          <w:rFonts w:ascii="Calibri" w:hAnsi="Calibri"/>
          <w:b/>
          <w:sz w:val="25"/>
          <w:szCs w:val="25"/>
          <w:u w:val="single"/>
        </w:rPr>
      </w:pPr>
    </w:p>
    <w:p w:rsidR="00830BFC" w:rsidRDefault="009B62F5" w:rsidP="003A23EA">
      <w:pPr>
        <w:jc w:val="center"/>
        <w:rPr>
          <w:rFonts w:ascii="Calibri" w:hAnsi="Calibri"/>
          <w:b/>
          <w:sz w:val="25"/>
          <w:szCs w:val="25"/>
        </w:rPr>
      </w:pPr>
      <w:r>
        <w:rPr>
          <w:noProof/>
        </w:rPr>
        <w:drawing>
          <wp:inline distT="0" distB="0" distL="0" distR="0">
            <wp:extent cx="6477000" cy="375285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477000" cy="3752850"/>
                    </a:xfrm>
                    <a:prstGeom prst="rect">
                      <a:avLst/>
                    </a:prstGeom>
                    <a:noFill/>
                    <a:ln w="9525">
                      <a:noFill/>
                      <a:miter lim="800000"/>
                      <a:headEnd/>
                      <a:tailEnd/>
                    </a:ln>
                  </pic:spPr>
                </pic:pic>
              </a:graphicData>
            </a:graphic>
          </wp:inline>
        </w:drawing>
      </w:r>
    </w:p>
    <w:p w:rsidR="003A23EA" w:rsidRDefault="003A23EA" w:rsidP="003A23EA">
      <w:pPr>
        <w:jc w:val="center"/>
        <w:rPr>
          <w:rFonts w:ascii="Calibri" w:hAnsi="Calibri"/>
          <w:b/>
          <w:sz w:val="25"/>
          <w:szCs w:val="25"/>
        </w:rPr>
      </w:pPr>
    </w:p>
    <w:p w:rsidR="003A23EA" w:rsidRDefault="003A23EA" w:rsidP="003A23EA">
      <w:pPr>
        <w:jc w:val="center"/>
        <w:rPr>
          <w:rFonts w:ascii="Calibri" w:hAnsi="Calibri"/>
          <w:b/>
          <w:sz w:val="25"/>
          <w:szCs w:val="25"/>
        </w:rPr>
      </w:pPr>
    </w:p>
    <w:p w:rsidR="00830BFC" w:rsidRPr="007C27F8" w:rsidRDefault="00830BFC" w:rsidP="00830BFC">
      <w:pPr>
        <w:jc w:val="both"/>
        <w:rPr>
          <w:rFonts w:ascii="Calibri" w:hAnsi="Calibri"/>
          <w:sz w:val="25"/>
          <w:szCs w:val="25"/>
        </w:rPr>
      </w:pPr>
      <w:r w:rsidRPr="00D3567A">
        <w:rPr>
          <w:rFonts w:ascii="Calibri" w:hAnsi="Calibri"/>
          <w:sz w:val="25"/>
          <w:szCs w:val="25"/>
        </w:rPr>
        <w:t xml:space="preserve">Στο </w:t>
      </w:r>
      <w:r w:rsidRPr="00D3567A">
        <w:rPr>
          <w:rFonts w:ascii="Calibri" w:hAnsi="Calibri"/>
          <w:b/>
          <w:sz w:val="25"/>
          <w:szCs w:val="25"/>
        </w:rPr>
        <w:t xml:space="preserve">Διάγραμμα </w:t>
      </w:r>
      <w:r w:rsidRPr="00D3567A">
        <w:rPr>
          <w:rFonts w:ascii="Calibri" w:hAnsi="Calibri"/>
          <w:b/>
          <w:sz w:val="25"/>
          <w:szCs w:val="25"/>
          <w:lang w:val="en-US"/>
        </w:rPr>
        <w:t>I</w:t>
      </w:r>
      <w:r>
        <w:rPr>
          <w:rFonts w:ascii="Calibri" w:hAnsi="Calibri"/>
          <w:b/>
          <w:sz w:val="25"/>
          <w:szCs w:val="25"/>
        </w:rPr>
        <w:t>Α3</w:t>
      </w:r>
      <w:r w:rsidRPr="00D3567A">
        <w:rPr>
          <w:rFonts w:ascii="Calibri" w:hAnsi="Calibri"/>
          <w:b/>
          <w:sz w:val="25"/>
          <w:szCs w:val="25"/>
        </w:rPr>
        <w:t xml:space="preserve">, </w:t>
      </w:r>
      <w:r w:rsidRPr="00D3567A">
        <w:rPr>
          <w:rFonts w:ascii="Calibri" w:hAnsi="Calibri"/>
          <w:sz w:val="25"/>
          <w:szCs w:val="25"/>
        </w:rPr>
        <w:t>παρουσιάζεται η ποσ</w:t>
      </w:r>
      <w:r w:rsidR="003A23EA">
        <w:rPr>
          <w:rFonts w:ascii="Calibri" w:hAnsi="Calibri"/>
          <w:sz w:val="25"/>
          <w:szCs w:val="25"/>
        </w:rPr>
        <w:t>οστιαία κατανομή των επιχειρήσεων,</w:t>
      </w:r>
      <w:r w:rsidRPr="00D3567A">
        <w:rPr>
          <w:rFonts w:ascii="Calibri" w:hAnsi="Calibri"/>
          <w:sz w:val="25"/>
          <w:szCs w:val="25"/>
        </w:rPr>
        <w:t xml:space="preserve"> ανά κλάδο οικονομικής δραστηριότητας. Οι κλάδοι με τη με</w:t>
      </w:r>
      <w:r w:rsidR="003A23EA">
        <w:rPr>
          <w:rFonts w:ascii="Calibri" w:hAnsi="Calibri"/>
          <w:sz w:val="25"/>
          <w:szCs w:val="25"/>
        </w:rPr>
        <w:t>γαλύτερη συγκέντρωση επιχειρήσεων</w:t>
      </w:r>
      <w:r w:rsidRPr="00D3567A">
        <w:rPr>
          <w:rFonts w:ascii="Calibri" w:hAnsi="Calibri"/>
          <w:sz w:val="25"/>
          <w:szCs w:val="25"/>
        </w:rPr>
        <w:t xml:space="preserve"> είναι ο κ</w:t>
      </w:r>
      <w:r w:rsidR="00730D39">
        <w:rPr>
          <w:rFonts w:ascii="Calibri" w:hAnsi="Calibri"/>
          <w:sz w:val="25"/>
          <w:szCs w:val="25"/>
        </w:rPr>
        <w:t>λάδος του λιανικού εμπορίου (</w:t>
      </w:r>
      <w:r w:rsidR="00D07411">
        <w:rPr>
          <w:rFonts w:ascii="Calibri" w:hAnsi="Calibri"/>
          <w:sz w:val="25"/>
          <w:szCs w:val="25"/>
        </w:rPr>
        <w:t>15,78</w:t>
      </w:r>
      <w:r w:rsidRPr="00D3567A">
        <w:rPr>
          <w:rFonts w:ascii="Calibri" w:hAnsi="Calibri"/>
          <w:sz w:val="25"/>
          <w:szCs w:val="25"/>
        </w:rPr>
        <w:t>%)</w:t>
      </w:r>
      <w:r w:rsidRPr="005860C2">
        <w:rPr>
          <w:rFonts w:ascii="Calibri" w:hAnsi="Calibri"/>
          <w:sz w:val="25"/>
          <w:szCs w:val="25"/>
        </w:rPr>
        <w:t xml:space="preserve">, </w:t>
      </w:r>
      <w:r>
        <w:rPr>
          <w:rFonts w:ascii="Calibri" w:hAnsi="Calibri"/>
          <w:sz w:val="25"/>
          <w:szCs w:val="25"/>
        </w:rPr>
        <w:t>ο κλάδος των δραστηριοτήτων υπηρεσιών εστίασης (</w:t>
      </w:r>
      <w:r w:rsidR="00730D39">
        <w:rPr>
          <w:rFonts w:ascii="Calibri" w:hAnsi="Calibri"/>
          <w:sz w:val="25"/>
          <w:szCs w:val="25"/>
        </w:rPr>
        <w:t>1</w:t>
      </w:r>
      <w:r w:rsidR="00D12961" w:rsidRPr="00D12961">
        <w:rPr>
          <w:rFonts w:ascii="Calibri" w:hAnsi="Calibri"/>
          <w:sz w:val="25"/>
          <w:szCs w:val="25"/>
        </w:rPr>
        <w:t>1,</w:t>
      </w:r>
      <w:r w:rsidR="00D07411">
        <w:rPr>
          <w:rFonts w:ascii="Calibri" w:hAnsi="Calibri"/>
          <w:sz w:val="25"/>
          <w:szCs w:val="25"/>
        </w:rPr>
        <w:t>43</w:t>
      </w:r>
      <w:r>
        <w:rPr>
          <w:rFonts w:ascii="Calibri" w:hAnsi="Calibri"/>
          <w:sz w:val="25"/>
          <w:szCs w:val="25"/>
        </w:rPr>
        <w:t>%)</w:t>
      </w:r>
      <w:r w:rsidRPr="00D3567A">
        <w:rPr>
          <w:rFonts w:ascii="Calibri" w:hAnsi="Calibri"/>
          <w:sz w:val="25"/>
          <w:szCs w:val="25"/>
        </w:rPr>
        <w:t xml:space="preserve"> και ο κλάδος του χονδρικού εμπορίου (</w:t>
      </w:r>
      <w:r w:rsidR="00D07411">
        <w:rPr>
          <w:rFonts w:ascii="Calibri" w:hAnsi="Calibri"/>
          <w:sz w:val="25"/>
          <w:szCs w:val="25"/>
        </w:rPr>
        <w:t>8,73</w:t>
      </w:r>
      <w:r w:rsidR="009707DE">
        <w:rPr>
          <w:rFonts w:ascii="Calibri" w:hAnsi="Calibri"/>
          <w:sz w:val="25"/>
          <w:szCs w:val="25"/>
        </w:rPr>
        <w:t>%</w:t>
      </w:r>
      <w:r w:rsidRPr="00D3567A">
        <w:rPr>
          <w:rFonts w:ascii="Calibri" w:hAnsi="Calibri"/>
          <w:sz w:val="25"/>
          <w:szCs w:val="25"/>
        </w:rPr>
        <w:t>).</w:t>
      </w:r>
    </w:p>
    <w:p w:rsidR="00830BFC" w:rsidRDefault="00830BFC" w:rsidP="00CC7389">
      <w:pPr>
        <w:jc w:val="both"/>
        <w:rPr>
          <w:rFonts w:ascii="Calibri" w:hAnsi="Calibri"/>
          <w:b/>
          <w:sz w:val="25"/>
          <w:szCs w:val="25"/>
        </w:rPr>
      </w:pPr>
    </w:p>
    <w:p w:rsidR="00730D39" w:rsidRDefault="00730D39" w:rsidP="00CC7389">
      <w:pPr>
        <w:jc w:val="both"/>
        <w:rPr>
          <w:rFonts w:ascii="Calibri" w:hAnsi="Calibri"/>
          <w:b/>
          <w:sz w:val="25"/>
          <w:szCs w:val="25"/>
        </w:rPr>
      </w:pPr>
    </w:p>
    <w:p w:rsidR="00CC7389" w:rsidRPr="00CC7389" w:rsidRDefault="0096439E" w:rsidP="00CC7389">
      <w:pPr>
        <w:jc w:val="both"/>
        <w:rPr>
          <w:rFonts w:ascii="Calibri" w:hAnsi="Calibri"/>
          <w:b/>
          <w:sz w:val="25"/>
          <w:szCs w:val="25"/>
        </w:rPr>
      </w:pPr>
      <w:r w:rsidRPr="0096439E">
        <w:rPr>
          <w:rFonts w:ascii="Calibri" w:hAnsi="Calibri"/>
          <w:b/>
          <w:sz w:val="25"/>
          <w:szCs w:val="25"/>
        </w:rPr>
        <w:t xml:space="preserve"> </w:t>
      </w:r>
      <w:r w:rsidR="00CC7389" w:rsidRPr="00CC7389">
        <w:rPr>
          <w:rFonts w:ascii="Calibri" w:hAnsi="Calibri"/>
          <w:b/>
          <w:sz w:val="25"/>
          <w:szCs w:val="25"/>
          <w:lang w:val="en-US"/>
        </w:rPr>
        <w:t>I</w:t>
      </w:r>
      <w:r w:rsidR="00CC7389" w:rsidRPr="00CC7389">
        <w:rPr>
          <w:rFonts w:ascii="Calibri" w:hAnsi="Calibri"/>
          <w:b/>
          <w:sz w:val="25"/>
          <w:szCs w:val="25"/>
        </w:rPr>
        <w:t xml:space="preserve">Β. ΣΤΟΙΧΕΙΑ ΕΡΓΑΖΟΜΕΝΩΝ ΑΝΑ ΦΥΛΟ, ΕΒΔΟΜΑΔΙΑΙΕΣ  ΩΡΕΣ ΑΠΑΣΧΟΛΗΣΗΣ, ΜΗΝΙΑΙΕΣ  </w:t>
      </w:r>
    </w:p>
    <w:p w:rsidR="00CC7389" w:rsidRDefault="00CC7389" w:rsidP="00CC7389">
      <w:pPr>
        <w:jc w:val="both"/>
        <w:rPr>
          <w:rFonts w:ascii="Calibri" w:hAnsi="Calibri"/>
          <w:b/>
          <w:sz w:val="25"/>
          <w:szCs w:val="25"/>
        </w:rPr>
      </w:pPr>
      <w:r>
        <w:rPr>
          <w:rFonts w:ascii="Calibri" w:hAnsi="Calibri"/>
          <w:b/>
          <w:sz w:val="25"/>
          <w:szCs w:val="25"/>
        </w:rPr>
        <w:t xml:space="preserve">     </w:t>
      </w:r>
      <w:r w:rsidRPr="00CC7389">
        <w:rPr>
          <w:rFonts w:ascii="Calibri" w:hAnsi="Calibri"/>
          <w:b/>
          <w:sz w:val="25"/>
          <w:szCs w:val="25"/>
        </w:rPr>
        <w:t xml:space="preserve"> ΑΠΟΔΟΧΕΣ  ΚΑΙ ΗΛΙΚΙΑΚΗ ΟΜΑΔΑ</w:t>
      </w:r>
    </w:p>
    <w:p w:rsidR="00CC7389" w:rsidRDefault="00CC7389" w:rsidP="00CC7389">
      <w:pPr>
        <w:jc w:val="both"/>
        <w:rPr>
          <w:rFonts w:ascii="Calibri" w:hAnsi="Calibri"/>
          <w:b/>
          <w:sz w:val="25"/>
          <w:szCs w:val="25"/>
        </w:rPr>
      </w:pPr>
    </w:p>
    <w:p w:rsidR="00A87EFF" w:rsidRPr="00465C47" w:rsidRDefault="00A87EFF" w:rsidP="00A87EFF">
      <w:pPr>
        <w:jc w:val="both"/>
        <w:rPr>
          <w:rFonts w:ascii="Calibri" w:hAnsi="Calibri"/>
          <w:b/>
          <w:sz w:val="25"/>
          <w:szCs w:val="25"/>
        </w:rPr>
      </w:pPr>
      <w:r w:rsidRPr="00465C47">
        <w:rPr>
          <w:rFonts w:ascii="Calibri" w:hAnsi="Calibri" w:cs="Arial"/>
          <w:sz w:val="25"/>
          <w:szCs w:val="25"/>
        </w:rPr>
        <w:t xml:space="preserve">Από την επεξεργασία των στοιχείων που αντλήθηκαν από το πληροφοριακό σύστημα </w:t>
      </w:r>
      <w:r w:rsidRPr="00465C47">
        <w:rPr>
          <w:rFonts w:ascii="Calibri" w:hAnsi="Calibri" w:cs="Arial"/>
          <w:b/>
          <w:sz w:val="25"/>
          <w:szCs w:val="25"/>
        </w:rPr>
        <w:t>«ΕΡΓΑΝΗ»</w:t>
      </w:r>
      <w:r w:rsidRPr="00465C47">
        <w:rPr>
          <w:rFonts w:ascii="Calibri" w:hAnsi="Calibri" w:cs="Arial"/>
          <w:sz w:val="25"/>
          <w:szCs w:val="25"/>
        </w:rPr>
        <w:t xml:space="preserve">, στο πλαίσιο της </w:t>
      </w:r>
      <w:r w:rsidRPr="00465C47">
        <w:rPr>
          <w:rFonts w:ascii="Calibri" w:eastAsia="Calibri" w:hAnsi="Calibri" w:cs="Palatino Linotype+FPEF"/>
          <w:sz w:val="25"/>
          <w:szCs w:val="25"/>
        </w:rPr>
        <w:t xml:space="preserve">ετήσιας κατάθεσης των καταστάσεων προσωπικού του συνόλου των επιχειρήσεων που απασχολούν εργαζόμενους με σχέση εξαρτημένης εργασίας ιδιωτικού δικαίου, κατά το έτος </w:t>
      </w:r>
      <w:r w:rsidRPr="00465C47">
        <w:rPr>
          <w:rFonts w:ascii="Calibri" w:eastAsia="Calibri" w:hAnsi="Calibri" w:cs="Palatino Linotype+FPEF"/>
          <w:b/>
          <w:sz w:val="25"/>
          <w:szCs w:val="25"/>
        </w:rPr>
        <w:t>20</w:t>
      </w:r>
      <w:r w:rsidR="00466C15" w:rsidRPr="00465C47">
        <w:rPr>
          <w:rFonts w:ascii="Calibri" w:eastAsia="Calibri" w:hAnsi="Calibri" w:cs="Palatino Linotype+FPEF"/>
          <w:b/>
          <w:sz w:val="25"/>
          <w:szCs w:val="25"/>
        </w:rPr>
        <w:t>2</w:t>
      </w:r>
      <w:r w:rsidR="00465C47" w:rsidRPr="00465C47">
        <w:rPr>
          <w:rFonts w:ascii="Calibri" w:eastAsia="Calibri" w:hAnsi="Calibri" w:cs="Palatino Linotype+FPEF"/>
          <w:b/>
          <w:sz w:val="25"/>
          <w:szCs w:val="25"/>
        </w:rPr>
        <w:t>5</w:t>
      </w:r>
      <w:r w:rsidRPr="00465C47">
        <w:rPr>
          <w:rFonts w:ascii="Calibri" w:eastAsia="Calibri" w:hAnsi="Calibri" w:cs="Palatino Linotype+FPEF"/>
          <w:sz w:val="25"/>
          <w:szCs w:val="25"/>
        </w:rPr>
        <w:t>,</w:t>
      </w:r>
      <w:r w:rsidRPr="00465C47">
        <w:rPr>
          <w:rFonts w:ascii="Calibri" w:eastAsia="Calibri" w:hAnsi="Calibri" w:cs="Palatino Linotype+FPEF"/>
          <w:b/>
          <w:sz w:val="25"/>
          <w:szCs w:val="25"/>
        </w:rPr>
        <w:t xml:space="preserve"> </w:t>
      </w:r>
      <w:r w:rsidRPr="00465C47">
        <w:rPr>
          <w:rFonts w:ascii="Calibri" w:hAnsi="Calibri" w:cs="Arial"/>
          <w:sz w:val="25"/>
          <w:szCs w:val="25"/>
        </w:rPr>
        <w:t xml:space="preserve">προκύπτει ότι, οι εργαζόμενοι (ως φυσικά πρόσωπα) με σχέση εργασίας ιδιωτικού δικαίου ανέρχονται σε </w:t>
      </w:r>
      <w:r w:rsidR="005A1022" w:rsidRPr="00465C47">
        <w:rPr>
          <w:rFonts w:ascii="Calibri" w:hAnsi="Calibri"/>
          <w:b/>
          <w:sz w:val="25"/>
          <w:szCs w:val="25"/>
        </w:rPr>
        <w:t>2.</w:t>
      </w:r>
      <w:r w:rsidR="00465C47" w:rsidRPr="00465C47">
        <w:rPr>
          <w:rFonts w:ascii="Calibri" w:hAnsi="Calibri"/>
          <w:b/>
          <w:sz w:val="25"/>
          <w:szCs w:val="25"/>
        </w:rPr>
        <w:t>460.720</w:t>
      </w:r>
      <w:r w:rsidR="00EF0EC2" w:rsidRPr="00465C47">
        <w:rPr>
          <w:rFonts w:ascii="Calibri" w:hAnsi="Calibri"/>
          <w:b/>
          <w:sz w:val="25"/>
          <w:szCs w:val="25"/>
        </w:rPr>
        <w:t>.</w:t>
      </w:r>
      <w:r w:rsidRPr="00465C47">
        <w:rPr>
          <w:rFonts w:ascii="Calibri" w:hAnsi="Calibri"/>
          <w:b/>
          <w:sz w:val="25"/>
          <w:szCs w:val="25"/>
        </w:rPr>
        <w:t xml:space="preserve"> </w:t>
      </w:r>
    </w:p>
    <w:p w:rsidR="00D24604" w:rsidRPr="00465C47" w:rsidRDefault="00A87EFF" w:rsidP="00D24604">
      <w:pPr>
        <w:jc w:val="both"/>
        <w:rPr>
          <w:rFonts w:ascii="Calibri" w:hAnsi="Calibri"/>
          <w:color w:val="99CC00"/>
          <w:sz w:val="25"/>
          <w:szCs w:val="25"/>
        </w:rPr>
      </w:pPr>
      <w:r w:rsidRPr="00465C47">
        <w:rPr>
          <w:rFonts w:ascii="Calibri" w:hAnsi="Calibri"/>
          <w:sz w:val="25"/>
          <w:szCs w:val="25"/>
        </w:rPr>
        <w:t>Ωστόσο, καθώς ορισμένοι από τους προαναφερόμενους κατέχουν περισσότερες από μία θέση εργασίας, προκύπτει ότι ο αριθμός των εργαζομένων που απασχολούνται σε θέσεις εργασίας ανέρχονται σε</w:t>
      </w:r>
      <w:r w:rsidRPr="00465C47">
        <w:rPr>
          <w:rFonts w:ascii="Calibri" w:hAnsi="Calibri"/>
          <w:color w:val="99CC00"/>
          <w:sz w:val="25"/>
          <w:szCs w:val="25"/>
        </w:rPr>
        <w:t xml:space="preserve"> </w:t>
      </w:r>
      <w:r w:rsidR="00EF0EC2" w:rsidRPr="00465C47">
        <w:rPr>
          <w:rFonts w:ascii="Calibri" w:hAnsi="Calibri" w:cs="Arial"/>
          <w:b/>
          <w:sz w:val="25"/>
          <w:szCs w:val="25"/>
        </w:rPr>
        <w:t>2.</w:t>
      </w:r>
      <w:r w:rsidR="00866692" w:rsidRPr="00465C47">
        <w:rPr>
          <w:rFonts w:ascii="Calibri" w:hAnsi="Calibri" w:cs="Arial"/>
          <w:b/>
          <w:sz w:val="25"/>
          <w:szCs w:val="25"/>
        </w:rPr>
        <w:t>5</w:t>
      </w:r>
      <w:r w:rsidR="00465C47" w:rsidRPr="00465C47">
        <w:rPr>
          <w:rFonts w:ascii="Calibri" w:hAnsi="Calibri" w:cs="Arial"/>
          <w:b/>
          <w:sz w:val="25"/>
          <w:szCs w:val="25"/>
        </w:rPr>
        <w:t>91.842</w:t>
      </w:r>
      <w:r w:rsidRPr="00465C47">
        <w:rPr>
          <w:rFonts w:ascii="Calibri" w:hAnsi="Calibri" w:cs="Arial"/>
          <w:b/>
          <w:color w:val="99CC00"/>
          <w:sz w:val="25"/>
          <w:szCs w:val="25"/>
        </w:rPr>
        <w:t xml:space="preserve"> </w:t>
      </w:r>
      <w:r w:rsidRPr="00465C47">
        <w:rPr>
          <w:rFonts w:ascii="Calibri" w:hAnsi="Calibri" w:cs="Arial"/>
          <w:sz w:val="25"/>
          <w:szCs w:val="25"/>
        </w:rPr>
        <w:t>(σύνολο καλυμμένων θέσεων εργασίας). Διαπιστώνεται λοιπόν, ότι</w:t>
      </w:r>
      <w:r w:rsidRPr="00465C47">
        <w:rPr>
          <w:rFonts w:ascii="Calibri" w:hAnsi="Calibri" w:cs="Arial"/>
          <w:color w:val="99CC00"/>
          <w:sz w:val="25"/>
          <w:szCs w:val="25"/>
        </w:rPr>
        <w:t xml:space="preserve"> </w:t>
      </w:r>
      <w:r w:rsidR="00466C15" w:rsidRPr="00465C47">
        <w:rPr>
          <w:rFonts w:ascii="Calibri" w:hAnsi="Calibri" w:cs="Arial"/>
          <w:b/>
          <w:sz w:val="25"/>
          <w:szCs w:val="25"/>
        </w:rPr>
        <w:t>1</w:t>
      </w:r>
      <w:r w:rsidR="00465C47">
        <w:rPr>
          <w:rFonts w:ascii="Calibri" w:hAnsi="Calibri" w:cs="Arial"/>
          <w:b/>
          <w:sz w:val="25"/>
          <w:szCs w:val="25"/>
        </w:rPr>
        <w:t>31.122</w:t>
      </w:r>
      <w:r w:rsidRPr="00465C47">
        <w:rPr>
          <w:rFonts w:ascii="Calibri" w:hAnsi="Calibri" w:cs="Arial"/>
          <w:color w:val="99CC00"/>
          <w:sz w:val="25"/>
          <w:szCs w:val="25"/>
        </w:rPr>
        <w:t xml:space="preserve"> </w:t>
      </w:r>
      <w:r w:rsidRPr="00465C47">
        <w:rPr>
          <w:rFonts w:ascii="Calibri" w:hAnsi="Calibri" w:cs="Arial"/>
          <w:sz w:val="25"/>
          <w:szCs w:val="25"/>
        </w:rPr>
        <w:t>άτομα απασχολούνται σε περισσότερες από μία επιχειρήσεις</w:t>
      </w:r>
      <w:r w:rsidRPr="00465C47">
        <w:rPr>
          <w:rFonts w:ascii="Calibri" w:hAnsi="Calibri" w:cs="Arial"/>
          <w:color w:val="99CC00"/>
          <w:sz w:val="25"/>
          <w:szCs w:val="25"/>
        </w:rPr>
        <w:t>.</w:t>
      </w:r>
      <w:r w:rsidRPr="00465C47">
        <w:rPr>
          <w:rFonts w:ascii="Calibri" w:hAnsi="Calibri"/>
          <w:color w:val="99CC00"/>
          <w:sz w:val="25"/>
          <w:szCs w:val="25"/>
        </w:rPr>
        <w:t xml:space="preserve"> </w:t>
      </w:r>
    </w:p>
    <w:p w:rsidR="00D24604" w:rsidRPr="00465C47" w:rsidRDefault="00A87EFF" w:rsidP="00D24604">
      <w:pPr>
        <w:jc w:val="both"/>
        <w:rPr>
          <w:rFonts w:ascii="Calibri" w:hAnsi="Calibri" w:cs="Arial"/>
          <w:sz w:val="25"/>
          <w:szCs w:val="25"/>
        </w:rPr>
      </w:pPr>
      <w:r w:rsidRPr="00465C47">
        <w:rPr>
          <w:rFonts w:ascii="Calibri" w:hAnsi="Calibri"/>
          <w:sz w:val="25"/>
          <w:szCs w:val="25"/>
        </w:rPr>
        <w:t xml:space="preserve">Αντίστοιχα από τα καταγεγραμμένα στοιχεία του πληροφοριακού συστήματος </w:t>
      </w:r>
      <w:r w:rsidRPr="00465C47">
        <w:rPr>
          <w:rFonts w:ascii="Calibri" w:hAnsi="Calibri" w:cs="Arial"/>
          <w:b/>
          <w:sz w:val="25"/>
          <w:szCs w:val="25"/>
        </w:rPr>
        <w:t>«ΕΡΓΑΝΗ»</w:t>
      </w:r>
      <w:r w:rsidRPr="00465C47">
        <w:rPr>
          <w:rFonts w:ascii="Calibri" w:hAnsi="Calibri" w:cs="Arial"/>
          <w:sz w:val="25"/>
          <w:szCs w:val="25"/>
        </w:rPr>
        <w:t xml:space="preserve">, </w:t>
      </w:r>
      <w:r w:rsidRPr="00465C47">
        <w:rPr>
          <w:rFonts w:ascii="Calibri" w:hAnsi="Calibri"/>
          <w:sz w:val="25"/>
          <w:szCs w:val="25"/>
        </w:rPr>
        <w:t xml:space="preserve"> για το έτος </w:t>
      </w:r>
      <w:r w:rsidRPr="00465C47">
        <w:rPr>
          <w:rFonts w:ascii="Calibri" w:hAnsi="Calibri"/>
          <w:b/>
          <w:sz w:val="25"/>
          <w:szCs w:val="25"/>
        </w:rPr>
        <w:t>20</w:t>
      </w:r>
      <w:r w:rsidR="00816AFC" w:rsidRPr="00465C47">
        <w:rPr>
          <w:rFonts w:ascii="Calibri" w:hAnsi="Calibri"/>
          <w:b/>
          <w:sz w:val="25"/>
          <w:szCs w:val="25"/>
        </w:rPr>
        <w:t>2</w:t>
      </w:r>
      <w:r w:rsidR="00465C47" w:rsidRPr="00465C47">
        <w:rPr>
          <w:rFonts w:ascii="Calibri" w:hAnsi="Calibri"/>
          <w:b/>
          <w:sz w:val="25"/>
          <w:szCs w:val="25"/>
        </w:rPr>
        <w:t>4</w:t>
      </w:r>
      <w:r w:rsidRPr="00465C47">
        <w:rPr>
          <w:rFonts w:ascii="Calibri" w:hAnsi="Calibri"/>
          <w:sz w:val="25"/>
          <w:szCs w:val="25"/>
        </w:rPr>
        <w:t>,</w:t>
      </w:r>
      <w:r w:rsidRPr="00465C47">
        <w:rPr>
          <w:rFonts w:ascii="Calibri" w:hAnsi="Calibri"/>
          <w:color w:val="99CC00"/>
          <w:sz w:val="25"/>
          <w:szCs w:val="25"/>
        </w:rPr>
        <w:t xml:space="preserve"> </w:t>
      </w:r>
      <w:r w:rsidR="00D24604" w:rsidRPr="00465C47">
        <w:rPr>
          <w:rFonts w:ascii="Calibri" w:hAnsi="Calibri"/>
          <w:sz w:val="25"/>
          <w:szCs w:val="25"/>
        </w:rPr>
        <w:t>προκύπτει ότι, οι</w:t>
      </w:r>
      <w:r w:rsidR="00D24604" w:rsidRPr="00465C47">
        <w:rPr>
          <w:rFonts w:ascii="Calibri" w:hAnsi="Calibri" w:cs="Arial"/>
          <w:sz w:val="25"/>
          <w:szCs w:val="25"/>
        </w:rPr>
        <w:t xml:space="preserve"> εργαζόμενοι (ως φυσικά πρόσωπα) με σχέση εργασίας ιδιωτικού</w:t>
      </w:r>
      <w:r w:rsidR="00D24604" w:rsidRPr="00465C47">
        <w:rPr>
          <w:rFonts w:ascii="Calibri" w:hAnsi="Calibri" w:cs="Arial"/>
          <w:color w:val="99CC00"/>
          <w:sz w:val="25"/>
          <w:szCs w:val="25"/>
        </w:rPr>
        <w:t xml:space="preserve"> </w:t>
      </w:r>
      <w:r w:rsidR="00D24604" w:rsidRPr="00465C47">
        <w:rPr>
          <w:rFonts w:ascii="Calibri" w:hAnsi="Calibri" w:cs="Arial"/>
          <w:sz w:val="25"/>
          <w:szCs w:val="25"/>
        </w:rPr>
        <w:t xml:space="preserve">δικαίου ανέρχονταν σε </w:t>
      </w:r>
      <w:r w:rsidR="00AB41E0" w:rsidRPr="00465C47">
        <w:rPr>
          <w:rFonts w:ascii="Calibri" w:hAnsi="Calibri"/>
          <w:b/>
          <w:sz w:val="25"/>
          <w:szCs w:val="25"/>
        </w:rPr>
        <w:t>2.</w:t>
      </w:r>
      <w:r w:rsidR="00465C47" w:rsidRPr="00465C47">
        <w:rPr>
          <w:rFonts w:ascii="Calibri" w:hAnsi="Calibri"/>
          <w:b/>
          <w:sz w:val="25"/>
          <w:szCs w:val="25"/>
        </w:rPr>
        <w:t>390.157</w:t>
      </w:r>
      <w:r w:rsidR="00D24604" w:rsidRPr="00465C47">
        <w:rPr>
          <w:rFonts w:ascii="Calibri" w:hAnsi="Calibri"/>
          <w:sz w:val="25"/>
          <w:szCs w:val="25"/>
        </w:rPr>
        <w:t>, ενώ ο αριθμός των εργαζομένων που απασχολούνταν σε θέσεις εργασίας ανέρχονταν σε</w:t>
      </w:r>
      <w:r w:rsidR="00D24604" w:rsidRPr="00465C47">
        <w:rPr>
          <w:rFonts w:ascii="Calibri" w:hAnsi="Calibri"/>
          <w:color w:val="99CC00"/>
          <w:sz w:val="25"/>
          <w:szCs w:val="25"/>
        </w:rPr>
        <w:t xml:space="preserve"> </w:t>
      </w:r>
      <w:r w:rsidR="00466C15" w:rsidRPr="00465C47">
        <w:rPr>
          <w:rFonts w:ascii="Calibri" w:hAnsi="Calibri" w:cs="Arial"/>
          <w:b/>
          <w:sz w:val="25"/>
          <w:szCs w:val="25"/>
        </w:rPr>
        <w:t>2.</w:t>
      </w:r>
      <w:r w:rsidR="00465C47" w:rsidRPr="00465C47">
        <w:rPr>
          <w:rFonts w:ascii="Calibri" w:hAnsi="Calibri" w:cs="Arial"/>
          <w:b/>
          <w:sz w:val="25"/>
          <w:szCs w:val="25"/>
        </w:rPr>
        <w:t>519.726</w:t>
      </w:r>
      <w:r w:rsidR="001C2267" w:rsidRPr="00465C47">
        <w:rPr>
          <w:rFonts w:ascii="Calibri" w:hAnsi="Calibri" w:cs="Arial"/>
          <w:b/>
          <w:color w:val="99CC00"/>
          <w:sz w:val="25"/>
          <w:szCs w:val="25"/>
        </w:rPr>
        <w:t xml:space="preserve"> </w:t>
      </w:r>
      <w:r w:rsidR="00D24604" w:rsidRPr="00465C47">
        <w:rPr>
          <w:rFonts w:ascii="Calibri" w:hAnsi="Calibri" w:cs="Arial"/>
          <w:b/>
          <w:sz w:val="25"/>
          <w:szCs w:val="25"/>
        </w:rPr>
        <w:t xml:space="preserve"> </w:t>
      </w:r>
      <w:r w:rsidR="00D24604" w:rsidRPr="00465C47">
        <w:rPr>
          <w:rFonts w:ascii="Calibri" w:hAnsi="Calibri" w:cs="Arial"/>
          <w:sz w:val="25"/>
          <w:szCs w:val="25"/>
        </w:rPr>
        <w:t xml:space="preserve">(σύνολο καλυμμένων θέσεων εργασίας). </w:t>
      </w:r>
    </w:p>
    <w:p w:rsidR="00D24604" w:rsidRPr="00465C47" w:rsidRDefault="00D24604" w:rsidP="00D24604">
      <w:pPr>
        <w:jc w:val="both"/>
        <w:rPr>
          <w:rFonts w:ascii="Calibri" w:hAnsi="Calibri" w:cs="Arial"/>
          <w:sz w:val="25"/>
          <w:szCs w:val="25"/>
          <w:highlight w:val="yellow"/>
        </w:rPr>
      </w:pPr>
    </w:p>
    <w:p w:rsidR="009050D2" w:rsidRDefault="00D24604" w:rsidP="00730D39">
      <w:pPr>
        <w:jc w:val="both"/>
        <w:rPr>
          <w:rFonts w:ascii="Calibri" w:hAnsi="Calibri" w:cs="Arial"/>
          <w:sz w:val="25"/>
          <w:szCs w:val="25"/>
        </w:rPr>
      </w:pPr>
      <w:r w:rsidRPr="00546E62">
        <w:rPr>
          <w:rFonts w:ascii="Calibri" w:hAnsi="Calibri" w:cs="Arial"/>
          <w:sz w:val="25"/>
          <w:szCs w:val="25"/>
        </w:rPr>
        <w:t xml:space="preserve">Από την σύγκριση των στοιχείων των δύο τελευταίων ετών, προκύπτει ότι κατά το έτος </w:t>
      </w:r>
      <w:r w:rsidRPr="00546E62">
        <w:rPr>
          <w:rFonts w:ascii="Calibri" w:hAnsi="Calibri" w:cs="Arial"/>
          <w:b/>
          <w:sz w:val="25"/>
          <w:szCs w:val="25"/>
        </w:rPr>
        <w:t>20</w:t>
      </w:r>
      <w:r w:rsidR="004C35FD" w:rsidRPr="00546E62">
        <w:rPr>
          <w:rFonts w:ascii="Calibri" w:hAnsi="Calibri" w:cs="Arial"/>
          <w:b/>
          <w:sz w:val="25"/>
          <w:szCs w:val="25"/>
        </w:rPr>
        <w:t>2</w:t>
      </w:r>
      <w:r w:rsidR="00465C47" w:rsidRPr="00546E62">
        <w:rPr>
          <w:rFonts w:ascii="Calibri" w:hAnsi="Calibri" w:cs="Arial"/>
          <w:b/>
          <w:sz w:val="25"/>
          <w:szCs w:val="25"/>
        </w:rPr>
        <w:t>5</w:t>
      </w:r>
      <w:r w:rsidRPr="00546E62">
        <w:rPr>
          <w:rFonts w:ascii="Calibri" w:hAnsi="Calibri" w:cs="Arial"/>
          <w:sz w:val="25"/>
          <w:szCs w:val="25"/>
        </w:rPr>
        <w:t xml:space="preserve">, </w:t>
      </w:r>
      <w:r w:rsidRPr="00546E62">
        <w:rPr>
          <w:rFonts w:ascii="Calibri" w:hAnsi="Calibri" w:cs="Arial"/>
          <w:b/>
          <w:sz w:val="25"/>
          <w:szCs w:val="25"/>
        </w:rPr>
        <w:t xml:space="preserve">ο αριθμός των εργαζομένων </w:t>
      </w:r>
      <w:r w:rsidRPr="00546E62">
        <w:rPr>
          <w:rFonts w:ascii="Calibri" w:hAnsi="Calibri" w:cs="Arial"/>
          <w:sz w:val="25"/>
          <w:szCs w:val="25"/>
        </w:rPr>
        <w:t>που απασχολούνται με σχέση εξαρτημένης εργασίας</w:t>
      </w:r>
      <w:r w:rsidR="0094320C" w:rsidRPr="00546E62">
        <w:rPr>
          <w:rFonts w:ascii="Calibri" w:hAnsi="Calibri" w:cs="Arial"/>
          <w:sz w:val="25"/>
          <w:szCs w:val="25"/>
        </w:rPr>
        <w:t xml:space="preserve"> ιδιωτικού δικαίου,</w:t>
      </w:r>
      <w:r w:rsidR="0094320C" w:rsidRPr="00546E62">
        <w:rPr>
          <w:rFonts w:ascii="Calibri" w:hAnsi="Calibri" w:cs="Arial"/>
          <w:b/>
          <w:sz w:val="25"/>
          <w:szCs w:val="25"/>
        </w:rPr>
        <w:t xml:space="preserve"> </w:t>
      </w:r>
      <w:r w:rsidR="0094320C" w:rsidRPr="00546E62">
        <w:rPr>
          <w:rFonts w:ascii="Calibri" w:hAnsi="Calibri" w:cs="Arial"/>
          <w:sz w:val="25"/>
          <w:szCs w:val="25"/>
        </w:rPr>
        <w:t>είναι</w:t>
      </w:r>
      <w:r w:rsidR="00BD2305" w:rsidRPr="00546E62">
        <w:rPr>
          <w:rFonts w:ascii="Calibri" w:hAnsi="Calibri" w:cs="Arial"/>
          <w:b/>
          <w:sz w:val="25"/>
          <w:szCs w:val="25"/>
        </w:rPr>
        <w:t xml:space="preserve"> </w:t>
      </w:r>
      <w:r w:rsidR="0094320C" w:rsidRPr="00546E62">
        <w:rPr>
          <w:rFonts w:ascii="Calibri" w:hAnsi="Calibri" w:cs="Arial"/>
          <w:b/>
          <w:sz w:val="25"/>
          <w:szCs w:val="25"/>
        </w:rPr>
        <w:t>μεγαλύ</w:t>
      </w:r>
      <w:r w:rsidRPr="00546E62">
        <w:rPr>
          <w:rFonts w:ascii="Calibri" w:hAnsi="Calibri" w:cs="Arial"/>
          <w:b/>
          <w:sz w:val="25"/>
          <w:szCs w:val="25"/>
        </w:rPr>
        <w:t xml:space="preserve">τερος </w:t>
      </w:r>
      <w:r w:rsidR="00BD2305" w:rsidRPr="00546E62">
        <w:rPr>
          <w:rFonts w:ascii="Calibri" w:hAnsi="Calibri" w:cs="Arial"/>
          <w:b/>
          <w:sz w:val="25"/>
          <w:szCs w:val="25"/>
        </w:rPr>
        <w:t xml:space="preserve"> </w:t>
      </w:r>
      <w:r w:rsidR="00BD2305" w:rsidRPr="00546E62">
        <w:rPr>
          <w:rFonts w:ascii="Calibri" w:hAnsi="Calibri" w:cs="Arial"/>
          <w:sz w:val="25"/>
          <w:szCs w:val="25"/>
        </w:rPr>
        <w:t>σε σχέση με το έτος</w:t>
      </w:r>
      <w:r w:rsidR="00BD2305" w:rsidRPr="00546E62">
        <w:rPr>
          <w:rFonts w:ascii="Calibri" w:hAnsi="Calibri" w:cs="Arial"/>
          <w:b/>
          <w:sz w:val="25"/>
          <w:szCs w:val="25"/>
        </w:rPr>
        <w:t xml:space="preserve"> 20</w:t>
      </w:r>
      <w:r w:rsidR="00AB41E0" w:rsidRPr="00546E62">
        <w:rPr>
          <w:rFonts w:ascii="Calibri" w:hAnsi="Calibri" w:cs="Arial"/>
          <w:b/>
          <w:sz w:val="25"/>
          <w:szCs w:val="25"/>
        </w:rPr>
        <w:t>2</w:t>
      </w:r>
      <w:r w:rsidR="00465C47" w:rsidRPr="00546E62">
        <w:rPr>
          <w:rFonts w:ascii="Calibri" w:hAnsi="Calibri" w:cs="Arial"/>
          <w:b/>
          <w:sz w:val="25"/>
          <w:szCs w:val="25"/>
        </w:rPr>
        <w:t>4</w:t>
      </w:r>
      <w:r w:rsidR="00BD2305" w:rsidRPr="00546E62">
        <w:rPr>
          <w:rFonts w:ascii="Calibri" w:hAnsi="Calibri" w:cs="Arial"/>
          <w:sz w:val="25"/>
          <w:szCs w:val="25"/>
        </w:rPr>
        <w:t xml:space="preserve">, </w:t>
      </w:r>
      <w:r w:rsidRPr="00546E62">
        <w:rPr>
          <w:rFonts w:ascii="Calibri" w:hAnsi="Calibri" w:cs="Arial"/>
          <w:sz w:val="25"/>
          <w:szCs w:val="25"/>
        </w:rPr>
        <w:t>κατά</w:t>
      </w:r>
      <w:r w:rsidRPr="00546E62">
        <w:rPr>
          <w:rFonts w:ascii="Calibri" w:hAnsi="Calibri" w:cs="Arial"/>
          <w:b/>
          <w:sz w:val="25"/>
          <w:szCs w:val="25"/>
        </w:rPr>
        <w:t xml:space="preserve"> </w:t>
      </w:r>
      <w:r w:rsidR="00465C47" w:rsidRPr="00546E62">
        <w:rPr>
          <w:rFonts w:ascii="Calibri" w:hAnsi="Calibri" w:cs="Arial"/>
          <w:b/>
          <w:sz w:val="25"/>
          <w:szCs w:val="25"/>
        </w:rPr>
        <w:t>70.563</w:t>
      </w:r>
      <w:r w:rsidR="0094320C" w:rsidRPr="00546E62">
        <w:rPr>
          <w:rFonts w:ascii="Calibri" w:hAnsi="Calibri" w:cs="Arial"/>
          <w:b/>
          <w:sz w:val="25"/>
          <w:szCs w:val="25"/>
        </w:rPr>
        <w:t xml:space="preserve"> </w:t>
      </w:r>
      <w:r w:rsidR="00BD2305" w:rsidRPr="00546E62">
        <w:rPr>
          <w:rFonts w:ascii="Calibri" w:hAnsi="Calibri" w:cs="Arial"/>
          <w:b/>
          <w:sz w:val="25"/>
          <w:szCs w:val="25"/>
        </w:rPr>
        <w:t xml:space="preserve"> </w:t>
      </w:r>
      <w:r w:rsidR="0094320C" w:rsidRPr="00546E62">
        <w:rPr>
          <w:rFonts w:ascii="Calibri" w:hAnsi="Calibri" w:cs="Arial"/>
          <w:sz w:val="25"/>
          <w:szCs w:val="25"/>
        </w:rPr>
        <w:t>νέες θέσεις εργασίας,</w:t>
      </w:r>
      <w:r w:rsidR="0094320C" w:rsidRPr="00546E62">
        <w:rPr>
          <w:rFonts w:ascii="Calibri" w:hAnsi="Calibri" w:cs="Arial"/>
          <w:b/>
          <w:sz w:val="25"/>
          <w:szCs w:val="25"/>
        </w:rPr>
        <w:t xml:space="preserve"> </w:t>
      </w:r>
      <w:r w:rsidR="0094320C" w:rsidRPr="00546E62">
        <w:rPr>
          <w:rFonts w:ascii="Calibri" w:hAnsi="Calibri" w:cs="Arial"/>
          <w:sz w:val="25"/>
          <w:szCs w:val="25"/>
        </w:rPr>
        <w:t xml:space="preserve">παρουσιάζοντας </w:t>
      </w:r>
      <w:r w:rsidR="00BD2305" w:rsidRPr="00546E62">
        <w:rPr>
          <w:rFonts w:ascii="Calibri" w:hAnsi="Calibri" w:cs="Arial"/>
          <w:b/>
          <w:sz w:val="25"/>
          <w:szCs w:val="25"/>
        </w:rPr>
        <w:t xml:space="preserve">σε ετήσια βάση </w:t>
      </w:r>
      <w:r w:rsidR="0094320C" w:rsidRPr="00546E62">
        <w:rPr>
          <w:rFonts w:ascii="Calibri" w:hAnsi="Calibri" w:cs="Arial"/>
          <w:b/>
          <w:sz w:val="25"/>
          <w:szCs w:val="25"/>
        </w:rPr>
        <w:t xml:space="preserve">αύξηση </w:t>
      </w:r>
      <w:r w:rsidR="0094320C" w:rsidRPr="00546E62">
        <w:rPr>
          <w:rFonts w:ascii="Calibri" w:hAnsi="Calibri" w:cs="Arial"/>
          <w:sz w:val="25"/>
          <w:szCs w:val="25"/>
        </w:rPr>
        <w:t>κατά</w:t>
      </w:r>
      <w:r w:rsidR="00AB41E0" w:rsidRPr="00546E62">
        <w:rPr>
          <w:rFonts w:ascii="Calibri" w:hAnsi="Calibri" w:cs="Arial"/>
          <w:b/>
          <w:sz w:val="25"/>
          <w:szCs w:val="25"/>
        </w:rPr>
        <w:t xml:space="preserve"> </w:t>
      </w:r>
      <w:r w:rsidR="00465C47" w:rsidRPr="00546E62">
        <w:rPr>
          <w:rFonts w:ascii="Calibri" w:hAnsi="Calibri" w:cs="Arial"/>
          <w:b/>
          <w:sz w:val="25"/>
          <w:szCs w:val="25"/>
        </w:rPr>
        <w:t>2,95</w:t>
      </w:r>
      <w:r w:rsidR="0094320C" w:rsidRPr="00546E62">
        <w:rPr>
          <w:rFonts w:ascii="Calibri" w:hAnsi="Calibri" w:cs="Arial"/>
          <w:b/>
          <w:sz w:val="25"/>
          <w:szCs w:val="25"/>
        </w:rPr>
        <w:t>%</w:t>
      </w:r>
      <w:r w:rsidR="00BD2305" w:rsidRPr="00546E62">
        <w:rPr>
          <w:rFonts w:ascii="Calibri" w:hAnsi="Calibri" w:cs="Arial"/>
          <w:sz w:val="25"/>
          <w:szCs w:val="25"/>
        </w:rPr>
        <w:t>.</w:t>
      </w:r>
      <w:r w:rsidR="009C4566" w:rsidRPr="009C4566">
        <w:rPr>
          <w:rFonts w:ascii="Calibri" w:hAnsi="Calibri" w:cs="Arial"/>
          <w:sz w:val="25"/>
          <w:szCs w:val="25"/>
        </w:rPr>
        <w:t xml:space="preserve"> </w:t>
      </w:r>
    </w:p>
    <w:p w:rsidR="006B2007" w:rsidRPr="00AB41E0" w:rsidRDefault="006B2007" w:rsidP="00C31860">
      <w:pPr>
        <w:jc w:val="center"/>
        <w:rPr>
          <w:rFonts w:ascii="Calibri" w:hAnsi="Calibri"/>
          <w:b/>
          <w:sz w:val="25"/>
          <w:szCs w:val="25"/>
          <w:u w:val="single"/>
        </w:rPr>
      </w:pPr>
      <w:r w:rsidRPr="00A62918">
        <w:rPr>
          <w:rFonts w:ascii="Calibri" w:hAnsi="Calibri"/>
          <w:b/>
          <w:sz w:val="25"/>
          <w:szCs w:val="25"/>
          <w:u w:val="single"/>
        </w:rPr>
        <w:lastRenderedPageBreak/>
        <w:t xml:space="preserve">ΔΙΑΓΡΑΜΜΑ </w:t>
      </w:r>
      <w:r w:rsidRPr="00A62918">
        <w:rPr>
          <w:rFonts w:ascii="Calibri" w:hAnsi="Calibri"/>
          <w:b/>
          <w:sz w:val="25"/>
          <w:szCs w:val="25"/>
          <w:u w:val="single"/>
          <w:lang w:val="en-US"/>
        </w:rPr>
        <w:t>I</w:t>
      </w:r>
      <w:r w:rsidRPr="00A62918">
        <w:rPr>
          <w:rFonts w:ascii="Calibri" w:hAnsi="Calibri"/>
          <w:b/>
          <w:sz w:val="25"/>
          <w:szCs w:val="25"/>
          <w:u w:val="single"/>
        </w:rPr>
        <w:t>Β1</w:t>
      </w:r>
    </w:p>
    <w:p w:rsidR="0055648E" w:rsidRPr="00AB41E0" w:rsidRDefault="0055648E" w:rsidP="0055648E">
      <w:pPr>
        <w:jc w:val="center"/>
        <w:rPr>
          <w:rFonts w:ascii="Calibri" w:hAnsi="Calibri"/>
          <w:b/>
          <w:sz w:val="25"/>
          <w:szCs w:val="25"/>
          <w:u w:val="single"/>
        </w:rPr>
      </w:pPr>
    </w:p>
    <w:p w:rsidR="006B2007" w:rsidRPr="007C1D78" w:rsidRDefault="009B62F5" w:rsidP="006B2007">
      <w:pPr>
        <w:jc w:val="center"/>
        <w:rPr>
          <w:rFonts w:ascii="Calibri" w:hAnsi="Calibri"/>
          <w:b/>
          <w:sz w:val="25"/>
          <w:szCs w:val="25"/>
          <w:u w:val="single"/>
        </w:rPr>
      </w:pPr>
      <w:r>
        <w:rPr>
          <w:noProof/>
        </w:rPr>
        <w:drawing>
          <wp:inline distT="0" distB="0" distL="0" distR="0">
            <wp:extent cx="6477000" cy="33147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477000" cy="3314700"/>
                    </a:xfrm>
                    <a:prstGeom prst="rect">
                      <a:avLst/>
                    </a:prstGeom>
                    <a:noFill/>
                    <a:ln w="9525">
                      <a:noFill/>
                      <a:miter lim="800000"/>
                      <a:headEnd/>
                      <a:tailEnd/>
                    </a:ln>
                  </pic:spPr>
                </pic:pic>
              </a:graphicData>
            </a:graphic>
          </wp:inline>
        </w:drawing>
      </w:r>
    </w:p>
    <w:p w:rsidR="00BD2305" w:rsidRPr="006B2007" w:rsidRDefault="00BD2305" w:rsidP="00A87EFF">
      <w:pPr>
        <w:jc w:val="both"/>
        <w:rPr>
          <w:rFonts w:ascii="Calibri" w:hAnsi="Calibri"/>
          <w:sz w:val="25"/>
          <w:szCs w:val="25"/>
        </w:rPr>
      </w:pPr>
    </w:p>
    <w:p w:rsidR="00A87EFF" w:rsidRPr="001B05FF" w:rsidRDefault="006B2007" w:rsidP="00CC7389">
      <w:pPr>
        <w:jc w:val="both"/>
        <w:rPr>
          <w:rFonts w:ascii="Calibri" w:hAnsi="Calibri"/>
          <w:sz w:val="25"/>
          <w:szCs w:val="25"/>
        </w:rPr>
      </w:pPr>
      <w:r w:rsidRPr="00503AF6">
        <w:rPr>
          <w:rFonts w:ascii="Calibri" w:hAnsi="Calibri"/>
          <w:sz w:val="25"/>
          <w:szCs w:val="25"/>
        </w:rPr>
        <w:t xml:space="preserve">Το </w:t>
      </w:r>
      <w:r w:rsidRPr="00503AF6">
        <w:rPr>
          <w:rFonts w:ascii="Calibri" w:hAnsi="Calibri"/>
          <w:b/>
          <w:sz w:val="25"/>
          <w:szCs w:val="25"/>
        </w:rPr>
        <w:t xml:space="preserve">Διάγραμμα </w:t>
      </w:r>
      <w:r w:rsidRPr="00503AF6">
        <w:rPr>
          <w:rFonts w:ascii="Calibri" w:hAnsi="Calibri"/>
          <w:b/>
          <w:sz w:val="25"/>
          <w:szCs w:val="25"/>
          <w:lang w:val="en-US"/>
        </w:rPr>
        <w:t>I</w:t>
      </w:r>
      <w:r w:rsidRPr="00503AF6">
        <w:rPr>
          <w:rFonts w:ascii="Calibri" w:hAnsi="Calibri"/>
          <w:b/>
          <w:sz w:val="25"/>
          <w:szCs w:val="25"/>
        </w:rPr>
        <w:t xml:space="preserve">Β1, </w:t>
      </w:r>
      <w:r w:rsidR="00453E90" w:rsidRPr="00503AF6">
        <w:rPr>
          <w:rFonts w:ascii="Calibri" w:hAnsi="Calibri"/>
          <w:sz w:val="25"/>
          <w:szCs w:val="25"/>
        </w:rPr>
        <w:t>απεικονίζει τον αριθμό των εργαζομένων με σχέση εξαρτημένης εργασίας ιδιωτικού δικαίου</w:t>
      </w:r>
      <w:r w:rsidR="00A62918">
        <w:rPr>
          <w:rFonts w:ascii="Calibri" w:hAnsi="Calibri"/>
          <w:sz w:val="25"/>
          <w:szCs w:val="25"/>
        </w:rPr>
        <w:t>, κατά τα έτη 202</w:t>
      </w:r>
      <w:r w:rsidR="00546E62">
        <w:rPr>
          <w:rFonts w:ascii="Calibri" w:hAnsi="Calibri"/>
          <w:sz w:val="25"/>
          <w:szCs w:val="25"/>
        </w:rPr>
        <w:t>5</w:t>
      </w:r>
      <w:r w:rsidR="007C4F13" w:rsidRPr="00503AF6">
        <w:rPr>
          <w:rFonts w:ascii="Calibri" w:hAnsi="Calibri"/>
          <w:sz w:val="25"/>
          <w:szCs w:val="25"/>
        </w:rPr>
        <w:t xml:space="preserve"> </w:t>
      </w:r>
      <w:r w:rsidR="00A62918">
        <w:rPr>
          <w:rFonts w:ascii="Calibri" w:hAnsi="Calibri"/>
          <w:sz w:val="25"/>
          <w:szCs w:val="25"/>
        </w:rPr>
        <w:t>και 202</w:t>
      </w:r>
      <w:r w:rsidR="00546E62">
        <w:rPr>
          <w:rFonts w:ascii="Calibri" w:hAnsi="Calibri"/>
          <w:sz w:val="25"/>
          <w:szCs w:val="25"/>
        </w:rPr>
        <w:t>4</w:t>
      </w:r>
      <w:r w:rsidR="00453E90" w:rsidRPr="00503AF6">
        <w:rPr>
          <w:rFonts w:ascii="Calibri" w:hAnsi="Calibri"/>
          <w:sz w:val="25"/>
          <w:szCs w:val="25"/>
        </w:rPr>
        <w:t>.</w:t>
      </w:r>
    </w:p>
    <w:p w:rsidR="00996159" w:rsidRDefault="00996159" w:rsidP="00B8701C">
      <w:pPr>
        <w:jc w:val="both"/>
        <w:rPr>
          <w:rFonts w:ascii="Calibri" w:hAnsi="Calibri"/>
          <w:b/>
          <w:u w:val="single"/>
        </w:rPr>
      </w:pPr>
    </w:p>
    <w:p w:rsidR="00840384" w:rsidRDefault="00840384" w:rsidP="00B8701C">
      <w:pPr>
        <w:jc w:val="both"/>
        <w:rPr>
          <w:rFonts w:ascii="Calibri" w:hAnsi="Calibri"/>
          <w:b/>
          <w:u w:val="single"/>
        </w:rPr>
      </w:pPr>
    </w:p>
    <w:p w:rsidR="0067409C" w:rsidRDefault="001B05FF" w:rsidP="00B8701C">
      <w:pPr>
        <w:jc w:val="both"/>
        <w:rPr>
          <w:rFonts w:ascii="Calibri" w:hAnsi="Calibri"/>
        </w:rPr>
      </w:pPr>
      <w:r w:rsidRPr="00B8701C">
        <w:rPr>
          <w:rFonts w:ascii="Calibri" w:hAnsi="Calibri"/>
          <w:b/>
          <w:u w:val="single"/>
        </w:rPr>
        <w:t xml:space="preserve">ΠΙΝΑΚΑΣ </w:t>
      </w:r>
      <w:r w:rsidRPr="00B8701C">
        <w:rPr>
          <w:rFonts w:ascii="Calibri" w:hAnsi="Calibri"/>
          <w:b/>
          <w:u w:val="single"/>
          <w:lang w:val="en-US"/>
        </w:rPr>
        <w:t>I</w:t>
      </w:r>
      <w:r w:rsidRPr="00B8701C">
        <w:rPr>
          <w:rFonts w:ascii="Calibri" w:hAnsi="Calibri"/>
          <w:b/>
          <w:u w:val="single"/>
        </w:rPr>
        <w:t>Β1:</w:t>
      </w:r>
      <w:r w:rsidRPr="00B8701C">
        <w:rPr>
          <w:rFonts w:ascii="Calibri" w:hAnsi="Calibri"/>
        </w:rPr>
        <w:t xml:space="preserve">  Αριθμός εργαζομένων ανά φύλο</w:t>
      </w:r>
    </w:p>
    <w:p w:rsidR="00956479" w:rsidRPr="00996159" w:rsidRDefault="00956479" w:rsidP="00B8701C">
      <w:pPr>
        <w:jc w:val="both"/>
        <w:rPr>
          <w:rFonts w:ascii="Calibri" w:hAnsi="Calibri"/>
        </w:rPr>
      </w:pPr>
    </w:p>
    <w:tbl>
      <w:tblPr>
        <w:tblW w:w="11012" w:type="dxa"/>
        <w:jc w:val="center"/>
        <w:tblInd w:w="-25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000"/>
      </w:tblPr>
      <w:tblGrid>
        <w:gridCol w:w="1160"/>
        <w:gridCol w:w="1657"/>
        <w:gridCol w:w="1726"/>
        <w:gridCol w:w="1657"/>
        <w:gridCol w:w="1726"/>
        <w:gridCol w:w="1360"/>
        <w:gridCol w:w="1726"/>
      </w:tblGrid>
      <w:tr w:rsidR="007C4F13" w:rsidTr="006E551B">
        <w:trPr>
          <w:trHeight w:val="1008"/>
          <w:jc w:val="center"/>
        </w:trPr>
        <w:tc>
          <w:tcPr>
            <w:tcW w:w="1160" w:type="dxa"/>
            <w:shd w:val="clear" w:color="auto" w:fill="C5D9F1"/>
            <w:noWrap/>
            <w:vAlign w:val="center"/>
          </w:tcPr>
          <w:p w:rsidR="003B6705" w:rsidRDefault="003B6705">
            <w:pPr>
              <w:jc w:val="center"/>
              <w:rPr>
                <w:rFonts w:ascii="Calibri" w:hAnsi="Calibri"/>
                <w:b/>
                <w:bCs/>
                <w:color w:val="000000"/>
                <w:sz w:val="22"/>
                <w:szCs w:val="22"/>
              </w:rPr>
            </w:pPr>
            <w:r>
              <w:rPr>
                <w:rFonts w:ascii="Calibri" w:hAnsi="Calibri"/>
                <w:b/>
                <w:bCs/>
                <w:color w:val="000000"/>
                <w:sz w:val="22"/>
                <w:szCs w:val="22"/>
              </w:rPr>
              <w:t>ΦΥΛΟ</w:t>
            </w:r>
          </w:p>
        </w:tc>
        <w:tc>
          <w:tcPr>
            <w:tcW w:w="1657" w:type="dxa"/>
            <w:shd w:val="clear" w:color="auto" w:fill="C5D9F1"/>
            <w:vAlign w:val="center"/>
          </w:tcPr>
          <w:p w:rsidR="003B6705" w:rsidRPr="004761DE" w:rsidRDefault="004677FC">
            <w:pPr>
              <w:jc w:val="center"/>
              <w:rPr>
                <w:rFonts w:ascii="Calibri" w:hAnsi="Calibri"/>
                <w:b/>
                <w:bCs/>
                <w:color w:val="000000"/>
                <w:sz w:val="22"/>
                <w:szCs w:val="22"/>
              </w:rPr>
            </w:pPr>
            <w:r>
              <w:rPr>
                <w:rFonts w:ascii="Calibri" w:hAnsi="Calibri"/>
                <w:b/>
                <w:bCs/>
                <w:color w:val="000000"/>
                <w:sz w:val="22"/>
                <w:szCs w:val="22"/>
              </w:rPr>
              <w:t>ΑΡΙΘΜΟΣ ΕΡΓΑΖΟΜΕΝΩΝ 20</w:t>
            </w:r>
            <w:r w:rsidR="00601515">
              <w:rPr>
                <w:rFonts w:ascii="Calibri" w:hAnsi="Calibri"/>
                <w:b/>
                <w:bCs/>
                <w:color w:val="000000"/>
                <w:sz w:val="22"/>
                <w:szCs w:val="22"/>
                <w:lang w:val="en-US"/>
              </w:rPr>
              <w:t>2</w:t>
            </w:r>
            <w:r w:rsidR="004761DE">
              <w:rPr>
                <w:rFonts w:ascii="Calibri" w:hAnsi="Calibri"/>
                <w:b/>
                <w:bCs/>
                <w:color w:val="000000"/>
                <w:sz w:val="22"/>
                <w:szCs w:val="22"/>
              </w:rPr>
              <w:t>5</w:t>
            </w:r>
          </w:p>
        </w:tc>
        <w:tc>
          <w:tcPr>
            <w:tcW w:w="1726" w:type="dxa"/>
            <w:shd w:val="clear" w:color="auto" w:fill="C5D9F1"/>
            <w:vAlign w:val="center"/>
          </w:tcPr>
          <w:p w:rsidR="003B6705" w:rsidRDefault="003B6705">
            <w:pPr>
              <w:jc w:val="center"/>
              <w:rPr>
                <w:rFonts w:ascii="Calibri" w:hAnsi="Calibri"/>
                <w:b/>
                <w:bCs/>
                <w:color w:val="000000"/>
                <w:sz w:val="22"/>
                <w:szCs w:val="22"/>
              </w:rPr>
            </w:pPr>
            <w:r>
              <w:rPr>
                <w:rFonts w:ascii="Calibri" w:hAnsi="Calibri"/>
                <w:b/>
                <w:bCs/>
                <w:color w:val="000000"/>
                <w:sz w:val="22"/>
                <w:szCs w:val="22"/>
              </w:rPr>
              <w:t>ΠΟΣΟΣΤΟ % (ΣΤΟ ΣΥΝΟΛΟ ΤΩΝ ΕΡΓΑΖΟΜΕΝΩΝ)</w:t>
            </w:r>
          </w:p>
        </w:tc>
        <w:tc>
          <w:tcPr>
            <w:tcW w:w="1657" w:type="dxa"/>
            <w:shd w:val="clear" w:color="auto" w:fill="C5D9F1"/>
            <w:vAlign w:val="center"/>
          </w:tcPr>
          <w:p w:rsidR="003B6705" w:rsidRPr="004761DE" w:rsidRDefault="004677FC">
            <w:pPr>
              <w:jc w:val="center"/>
              <w:rPr>
                <w:rFonts w:ascii="Calibri" w:hAnsi="Calibri"/>
                <w:b/>
                <w:bCs/>
                <w:color w:val="000000"/>
                <w:sz w:val="22"/>
                <w:szCs w:val="22"/>
              </w:rPr>
            </w:pPr>
            <w:r>
              <w:rPr>
                <w:rFonts w:ascii="Calibri" w:hAnsi="Calibri"/>
                <w:b/>
                <w:bCs/>
                <w:color w:val="000000"/>
                <w:sz w:val="22"/>
                <w:szCs w:val="22"/>
              </w:rPr>
              <w:t>ΑΡΙΘΜΟΣ ΕΡΓΑΖΟΜΕΝΩΝ 20</w:t>
            </w:r>
            <w:r w:rsidR="00F46528">
              <w:rPr>
                <w:rFonts w:ascii="Calibri" w:hAnsi="Calibri"/>
                <w:b/>
                <w:bCs/>
                <w:color w:val="000000"/>
                <w:sz w:val="22"/>
                <w:szCs w:val="22"/>
                <w:lang w:val="en-US"/>
              </w:rPr>
              <w:t>2</w:t>
            </w:r>
            <w:r w:rsidR="004761DE">
              <w:rPr>
                <w:rFonts w:ascii="Calibri" w:hAnsi="Calibri"/>
                <w:b/>
                <w:bCs/>
                <w:color w:val="000000"/>
                <w:sz w:val="22"/>
                <w:szCs w:val="22"/>
              </w:rPr>
              <w:t>4</w:t>
            </w:r>
          </w:p>
        </w:tc>
        <w:tc>
          <w:tcPr>
            <w:tcW w:w="1726" w:type="dxa"/>
            <w:shd w:val="clear" w:color="auto" w:fill="C5D9F1"/>
            <w:vAlign w:val="center"/>
          </w:tcPr>
          <w:p w:rsidR="003B6705" w:rsidRDefault="003B6705">
            <w:pPr>
              <w:jc w:val="center"/>
              <w:rPr>
                <w:rFonts w:ascii="Calibri" w:hAnsi="Calibri"/>
                <w:b/>
                <w:bCs/>
                <w:color w:val="000000"/>
                <w:sz w:val="22"/>
                <w:szCs w:val="22"/>
              </w:rPr>
            </w:pPr>
            <w:r>
              <w:rPr>
                <w:rFonts w:ascii="Calibri" w:hAnsi="Calibri"/>
                <w:b/>
                <w:bCs/>
                <w:color w:val="000000"/>
                <w:sz w:val="22"/>
                <w:szCs w:val="22"/>
              </w:rPr>
              <w:t>ΠΟΣΟΣΤΟ % (ΣΤΟ ΣΥΝΟΛΟ ΤΩΝ ΕΡΓΑΖΟΜΕΝΩΝ)</w:t>
            </w:r>
          </w:p>
        </w:tc>
        <w:tc>
          <w:tcPr>
            <w:tcW w:w="1360" w:type="dxa"/>
            <w:shd w:val="clear" w:color="auto" w:fill="C5D9F1"/>
            <w:vAlign w:val="center"/>
          </w:tcPr>
          <w:p w:rsidR="003B6705" w:rsidRDefault="00601515">
            <w:pPr>
              <w:jc w:val="center"/>
              <w:rPr>
                <w:rFonts w:ascii="Calibri" w:hAnsi="Calibri"/>
                <w:b/>
                <w:bCs/>
                <w:color w:val="000000"/>
                <w:sz w:val="22"/>
                <w:szCs w:val="22"/>
              </w:rPr>
            </w:pPr>
            <w:r>
              <w:rPr>
                <w:rFonts w:ascii="Calibri" w:hAnsi="Calibri"/>
                <w:b/>
                <w:bCs/>
                <w:color w:val="000000"/>
                <w:sz w:val="22"/>
                <w:szCs w:val="22"/>
              </w:rPr>
              <w:t>ΔΙΑΦΟΡΑ        (20</w:t>
            </w:r>
            <w:r w:rsidR="00A62918">
              <w:rPr>
                <w:rFonts w:ascii="Calibri" w:hAnsi="Calibri"/>
                <w:b/>
                <w:bCs/>
                <w:color w:val="000000"/>
                <w:sz w:val="22"/>
                <w:szCs w:val="22"/>
                <w:lang w:val="en-US"/>
              </w:rPr>
              <w:t>2</w:t>
            </w:r>
            <w:r w:rsidR="004761DE">
              <w:rPr>
                <w:rFonts w:ascii="Calibri" w:hAnsi="Calibri"/>
                <w:b/>
                <w:bCs/>
                <w:color w:val="000000"/>
                <w:sz w:val="22"/>
                <w:szCs w:val="22"/>
              </w:rPr>
              <w:t>5</w:t>
            </w:r>
            <w:r w:rsidR="00F46528">
              <w:rPr>
                <w:rFonts w:ascii="Calibri" w:hAnsi="Calibri"/>
                <w:b/>
                <w:bCs/>
                <w:color w:val="000000"/>
                <w:sz w:val="22"/>
                <w:szCs w:val="22"/>
              </w:rPr>
              <w:t xml:space="preserve"> - 20</w:t>
            </w:r>
            <w:r w:rsidR="00A62918">
              <w:rPr>
                <w:rFonts w:ascii="Calibri" w:hAnsi="Calibri"/>
                <w:b/>
                <w:bCs/>
                <w:color w:val="000000"/>
                <w:sz w:val="22"/>
                <w:szCs w:val="22"/>
                <w:lang w:val="en-US"/>
              </w:rPr>
              <w:t>2</w:t>
            </w:r>
            <w:r w:rsidR="004761DE">
              <w:rPr>
                <w:rFonts w:ascii="Calibri" w:hAnsi="Calibri"/>
                <w:b/>
                <w:bCs/>
                <w:color w:val="000000"/>
                <w:sz w:val="22"/>
                <w:szCs w:val="22"/>
              </w:rPr>
              <w:t>4</w:t>
            </w:r>
            <w:r w:rsidR="003B6705">
              <w:rPr>
                <w:rFonts w:ascii="Calibri" w:hAnsi="Calibri"/>
                <w:b/>
                <w:bCs/>
                <w:color w:val="000000"/>
                <w:sz w:val="22"/>
                <w:szCs w:val="22"/>
              </w:rPr>
              <w:t>)</w:t>
            </w:r>
          </w:p>
        </w:tc>
        <w:tc>
          <w:tcPr>
            <w:tcW w:w="1726" w:type="dxa"/>
            <w:shd w:val="clear" w:color="auto" w:fill="C5D9F1"/>
            <w:vAlign w:val="center"/>
          </w:tcPr>
          <w:p w:rsidR="003B6705" w:rsidRDefault="003B6705" w:rsidP="00FD5AE1">
            <w:pPr>
              <w:jc w:val="center"/>
              <w:rPr>
                <w:rFonts w:ascii="Calibri" w:hAnsi="Calibri"/>
                <w:b/>
                <w:bCs/>
                <w:color w:val="000000"/>
                <w:sz w:val="22"/>
                <w:szCs w:val="22"/>
              </w:rPr>
            </w:pPr>
            <w:r>
              <w:rPr>
                <w:rFonts w:ascii="Calibri" w:hAnsi="Calibri"/>
                <w:b/>
                <w:bCs/>
                <w:color w:val="000000"/>
                <w:sz w:val="22"/>
                <w:szCs w:val="22"/>
              </w:rPr>
              <w:t xml:space="preserve">ΠΟΣΟΣΤΟ % </w:t>
            </w:r>
          </w:p>
        </w:tc>
      </w:tr>
      <w:tr w:rsidR="004761DE" w:rsidTr="00B965EE">
        <w:trPr>
          <w:trHeight w:hRule="exact" w:val="454"/>
          <w:jc w:val="center"/>
        </w:trPr>
        <w:tc>
          <w:tcPr>
            <w:tcW w:w="1160"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ΑΝΤΡΕΣ</w:t>
            </w:r>
          </w:p>
        </w:tc>
        <w:tc>
          <w:tcPr>
            <w:tcW w:w="1657"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1.274.963</w:t>
            </w:r>
          </w:p>
        </w:tc>
        <w:tc>
          <w:tcPr>
            <w:tcW w:w="1726"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51,81</w:t>
            </w:r>
          </w:p>
        </w:tc>
        <w:tc>
          <w:tcPr>
            <w:tcW w:w="1657"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1.239.267</w:t>
            </w:r>
          </w:p>
        </w:tc>
        <w:tc>
          <w:tcPr>
            <w:tcW w:w="1726"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51,85</w:t>
            </w:r>
          </w:p>
        </w:tc>
        <w:tc>
          <w:tcPr>
            <w:tcW w:w="1360"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35.696</w:t>
            </w:r>
          </w:p>
        </w:tc>
        <w:tc>
          <w:tcPr>
            <w:tcW w:w="1726" w:type="dxa"/>
            <w:shd w:val="clear" w:color="auto" w:fill="auto"/>
            <w:noWrap/>
            <w:vAlign w:val="center"/>
          </w:tcPr>
          <w:p w:rsidR="004761DE" w:rsidRDefault="008D7DD8" w:rsidP="004761DE">
            <w:pPr>
              <w:jc w:val="center"/>
              <w:rPr>
                <w:rFonts w:ascii="Calibri" w:hAnsi="Calibri"/>
                <w:color w:val="000000"/>
                <w:sz w:val="22"/>
                <w:szCs w:val="22"/>
              </w:rPr>
            </w:pPr>
            <w:r>
              <w:rPr>
                <w:rFonts w:ascii="Calibri" w:hAnsi="Calibri"/>
                <w:color w:val="000000"/>
                <w:sz w:val="22"/>
                <w:szCs w:val="22"/>
              </w:rPr>
              <w:t>2,88</w:t>
            </w:r>
          </w:p>
        </w:tc>
      </w:tr>
      <w:tr w:rsidR="004761DE" w:rsidTr="00B965EE">
        <w:trPr>
          <w:trHeight w:hRule="exact" w:val="454"/>
          <w:jc w:val="center"/>
        </w:trPr>
        <w:tc>
          <w:tcPr>
            <w:tcW w:w="1160"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ΓΥΝΑΙΚΕΣ</w:t>
            </w:r>
          </w:p>
        </w:tc>
        <w:tc>
          <w:tcPr>
            <w:tcW w:w="1657"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1.185.757</w:t>
            </w:r>
          </w:p>
        </w:tc>
        <w:tc>
          <w:tcPr>
            <w:tcW w:w="1726"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48,19</w:t>
            </w:r>
          </w:p>
        </w:tc>
        <w:tc>
          <w:tcPr>
            <w:tcW w:w="1657"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1.150.890</w:t>
            </w:r>
          </w:p>
        </w:tc>
        <w:tc>
          <w:tcPr>
            <w:tcW w:w="1726"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48,15</w:t>
            </w:r>
          </w:p>
        </w:tc>
        <w:tc>
          <w:tcPr>
            <w:tcW w:w="1360" w:type="dxa"/>
            <w:shd w:val="clear" w:color="auto" w:fill="auto"/>
            <w:noWrap/>
            <w:vAlign w:val="center"/>
          </w:tcPr>
          <w:p w:rsidR="004761DE" w:rsidRDefault="004761DE" w:rsidP="004761DE">
            <w:pPr>
              <w:jc w:val="center"/>
              <w:rPr>
                <w:rFonts w:ascii="Calibri" w:hAnsi="Calibri"/>
                <w:color w:val="000000"/>
                <w:sz w:val="22"/>
                <w:szCs w:val="22"/>
              </w:rPr>
            </w:pPr>
            <w:r>
              <w:rPr>
                <w:rFonts w:ascii="Calibri" w:hAnsi="Calibri"/>
                <w:color w:val="000000"/>
                <w:sz w:val="22"/>
                <w:szCs w:val="22"/>
              </w:rPr>
              <w:t>34.867</w:t>
            </w:r>
          </w:p>
          <w:p w:rsidR="004761DE" w:rsidRDefault="004761DE" w:rsidP="004761DE">
            <w:pPr>
              <w:jc w:val="center"/>
              <w:rPr>
                <w:rFonts w:ascii="Calibri" w:hAnsi="Calibri"/>
                <w:color w:val="000000"/>
                <w:sz w:val="22"/>
                <w:szCs w:val="22"/>
              </w:rPr>
            </w:pPr>
          </w:p>
        </w:tc>
        <w:tc>
          <w:tcPr>
            <w:tcW w:w="1726" w:type="dxa"/>
            <w:shd w:val="clear" w:color="auto" w:fill="auto"/>
            <w:noWrap/>
            <w:vAlign w:val="center"/>
          </w:tcPr>
          <w:p w:rsidR="004761DE" w:rsidRDefault="008D7DD8" w:rsidP="004761DE">
            <w:pPr>
              <w:jc w:val="center"/>
              <w:rPr>
                <w:rFonts w:ascii="Calibri" w:hAnsi="Calibri"/>
                <w:color w:val="000000"/>
                <w:sz w:val="22"/>
                <w:szCs w:val="22"/>
              </w:rPr>
            </w:pPr>
            <w:r>
              <w:rPr>
                <w:rFonts w:ascii="Calibri" w:hAnsi="Calibri"/>
                <w:color w:val="000000"/>
                <w:sz w:val="22"/>
                <w:szCs w:val="22"/>
              </w:rPr>
              <w:t>3,03</w:t>
            </w:r>
          </w:p>
        </w:tc>
      </w:tr>
      <w:tr w:rsidR="004761DE" w:rsidTr="006E551B">
        <w:trPr>
          <w:trHeight w:val="427"/>
          <w:jc w:val="center"/>
        </w:trPr>
        <w:tc>
          <w:tcPr>
            <w:tcW w:w="1160" w:type="dxa"/>
            <w:shd w:val="clear" w:color="auto" w:fill="C5D9F1"/>
            <w:noWrap/>
            <w:vAlign w:val="center"/>
          </w:tcPr>
          <w:p w:rsidR="004761DE" w:rsidRDefault="004761DE" w:rsidP="004761DE">
            <w:pPr>
              <w:jc w:val="center"/>
              <w:rPr>
                <w:rFonts w:ascii="Calibri" w:hAnsi="Calibri"/>
                <w:b/>
                <w:bCs/>
                <w:color w:val="000000"/>
                <w:sz w:val="22"/>
                <w:szCs w:val="22"/>
              </w:rPr>
            </w:pPr>
            <w:r>
              <w:rPr>
                <w:rFonts w:ascii="Calibri" w:hAnsi="Calibri"/>
                <w:b/>
                <w:bCs/>
                <w:color w:val="000000"/>
                <w:sz w:val="22"/>
                <w:szCs w:val="22"/>
              </w:rPr>
              <w:t>ΣΥΝΟΛΟ</w:t>
            </w:r>
          </w:p>
        </w:tc>
        <w:tc>
          <w:tcPr>
            <w:tcW w:w="1657" w:type="dxa"/>
            <w:shd w:val="clear" w:color="auto" w:fill="C5D9F1"/>
            <w:noWrap/>
            <w:vAlign w:val="center"/>
          </w:tcPr>
          <w:p w:rsidR="004761DE" w:rsidRPr="00AF4616" w:rsidRDefault="004761DE" w:rsidP="004761DE">
            <w:pPr>
              <w:jc w:val="center"/>
              <w:rPr>
                <w:rFonts w:ascii="Calibri" w:hAnsi="Calibri"/>
                <w:b/>
                <w:color w:val="000000"/>
              </w:rPr>
            </w:pPr>
            <w:r>
              <w:rPr>
                <w:rFonts w:ascii="Calibri" w:hAnsi="Calibri"/>
                <w:b/>
                <w:color w:val="000000"/>
              </w:rPr>
              <w:t>2.460.720</w:t>
            </w:r>
          </w:p>
        </w:tc>
        <w:tc>
          <w:tcPr>
            <w:tcW w:w="1726" w:type="dxa"/>
            <w:shd w:val="clear" w:color="auto" w:fill="C5D9F1"/>
            <w:noWrap/>
            <w:vAlign w:val="center"/>
          </w:tcPr>
          <w:p w:rsidR="004761DE" w:rsidRPr="00AF4616" w:rsidRDefault="004761DE" w:rsidP="004761DE">
            <w:pPr>
              <w:jc w:val="center"/>
              <w:rPr>
                <w:rFonts w:ascii="Calibri" w:hAnsi="Calibri"/>
                <w:b/>
                <w:bCs/>
                <w:color w:val="000000"/>
              </w:rPr>
            </w:pPr>
            <w:r w:rsidRPr="00AF4616">
              <w:rPr>
                <w:rFonts w:ascii="Calibri" w:hAnsi="Calibri"/>
                <w:b/>
                <w:bCs/>
                <w:color w:val="000000"/>
              </w:rPr>
              <w:t>100,00</w:t>
            </w:r>
          </w:p>
        </w:tc>
        <w:tc>
          <w:tcPr>
            <w:tcW w:w="1657" w:type="dxa"/>
            <w:shd w:val="clear" w:color="auto" w:fill="C5D9F1"/>
            <w:noWrap/>
            <w:vAlign w:val="center"/>
          </w:tcPr>
          <w:p w:rsidR="004761DE" w:rsidRPr="00AF4616" w:rsidRDefault="004761DE" w:rsidP="004761DE">
            <w:pPr>
              <w:jc w:val="center"/>
              <w:rPr>
                <w:rFonts w:ascii="Calibri" w:hAnsi="Calibri"/>
                <w:b/>
                <w:color w:val="000000"/>
              </w:rPr>
            </w:pPr>
            <w:r>
              <w:rPr>
                <w:rFonts w:ascii="Calibri" w:hAnsi="Calibri"/>
                <w:b/>
                <w:color w:val="000000"/>
              </w:rPr>
              <w:t>2.390.157</w:t>
            </w:r>
          </w:p>
        </w:tc>
        <w:tc>
          <w:tcPr>
            <w:tcW w:w="1726" w:type="dxa"/>
            <w:shd w:val="clear" w:color="auto" w:fill="C5D9F1"/>
            <w:noWrap/>
            <w:vAlign w:val="center"/>
          </w:tcPr>
          <w:p w:rsidR="004761DE" w:rsidRPr="00AF4616" w:rsidRDefault="004761DE" w:rsidP="004761DE">
            <w:pPr>
              <w:jc w:val="center"/>
              <w:rPr>
                <w:rFonts w:ascii="Calibri" w:hAnsi="Calibri"/>
                <w:b/>
                <w:bCs/>
                <w:color w:val="000000"/>
              </w:rPr>
            </w:pPr>
            <w:r w:rsidRPr="00AF4616">
              <w:rPr>
                <w:rFonts w:ascii="Calibri" w:hAnsi="Calibri"/>
                <w:b/>
                <w:bCs/>
                <w:color w:val="000000"/>
              </w:rPr>
              <w:t>100,00</w:t>
            </w:r>
          </w:p>
        </w:tc>
        <w:tc>
          <w:tcPr>
            <w:tcW w:w="1360" w:type="dxa"/>
            <w:shd w:val="clear" w:color="auto" w:fill="C5D9F1"/>
            <w:noWrap/>
            <w:vAlign w:val="center"/>
          </w:tcPr>
          <w:p w:rsidR="004761DE" w:rsidRPr="00AF4616" w:rsidRDefault="004761DE" w:rsidP="004761DE">
            <w:pPr>
              <w:jc w:val="center"/>
              <w:rPr>
                <w:rFonts w:ascii="Calibri" w:hAnsi="Calibri"/>
                <w:b/>
                <w:color w:val="000000"/>
              </w:rPr>
            </w:pPr>
            <w:r>
              <w:rPr>
                <w:rFonts w:ascii="Calibri" w:hAnsi="Calibri"/>
                <w:b/>
                <w:color w:val="000000"/>
              </w:rPr>
              <w:t>70.563</w:t>
            </w:r>
          </w:p>
        </w:tc>
        <w:tc>
          <w:tcPr>
            <w:tcW w:w="1726" w:type="dxa"/>
            <w:shd w:val="clear" w:color="auto" w:fill="C5D9F1"/>
            <w:noWrap/>
            <w:vAlign w:val="center"/>
          </w:tcPr>
          <w:p w:rsidR="004761DE" w:rsidRPr="00AF4616" w:rsidRDefault="00FA4B7D" w:rsidP="004761DE">
            <w:pPr>
              <w:jc w:val="center"/>
              <w:rPr>
                <w:rFonts w:ascii="Calibri" w:hAnsi="Calibri"/>
                <w:b/>
                <w:color w:val="000000"/>
              </w:rPr>
            </w:pPr>
            <w:r>
              <w:rPr>
                <w:rFonts w:ascii="Calibri" w:hAnsi="Calibri"/>
                <w:b/>
                <w:color w:val="000000"/>
              </w:rPr>
              <w:t>2,95</w:t>
            </w:r>
          </w:p>
        </w:tc>
      </w:tr>
    </w:tbl>
    <w:p w:rsidR="006E551B" w:rsidRDefault="006E551B" w:rsidP="00B8701C">
      <w:pPr>
        <w:rPr>
          <w:rFonts w:ascii="Calibri" w:hAnsi="Calibri"/>
          <w:b/>
          <w:u w:val="single"/>
        </w:rPr>
      </w:pPr>
    </w:p>
    <w:p w:rsidR="00BA5DA7" w:rsidRPr="004677FC" w:rsidRDefault="00BA5DA7" w:rsidP="00B8701C">
      <w:pPr>
        <w:rPr>
          <w:rFonts w:ascii="Calibri" w:hAnsi="Calibri"/>
        </w:rPr>
      </w:pPr>
      <w:r w:rsidRPr="00B8701C">
        <w:rPr>
          <w:rFonts w:ascii="Calibri" w:hAnsi="Calibri"/>
          <w:b/>
          <w:u w:val="single"/>
        </w:rPr>
        <w:t xml:space="preserve">ΠΙΝΑΚΑΣ </w:t>
      </w:r>
      <w:r w:rsidRPr="00B8701C">
        <w:rPr>
          <w:rFonts w:ascii="Calibri" w:hAnsi="Calibri"/>
          <w:b/>
          <w:u w:val="single"/>
          <w:lang w:val="en-US"/>
        </w:rPr>
        <w:t>I</w:t>
      </w:r>
      <w:r w:rsidRPr="00B8701C">
        <w:rPr>
          <w:rFonts w:ascii="Calibri" w:hAnsi="Calibri"/>
          <w:b/>
          <w:u w:val="single"/>
        </w:rPr>
        <w:t>Β2:</w:t>
      </w:r>
      <w:r w:rsidRPr="00B8701C">
        <w:rPr>
          <w:rFonts w:ascii="Calibri" w:hAnsi="Calibri"/>
        </w:rPr>
        <w:t xml:space="preserve">  Αριθμός εργαζομένων ανά εβδομαδιαίες ώρες απασχόλησης</w:t>
      </w:r>
    </w:p>
    <w:p w:rsidR="0067409C" w:rsidRPr="004677FC" w:rsidRDefault="0067409C" w:rsidP="00B8701C">
      <w:pPr>
        <w:rPr>
          <w:rFonts w:ascii="Calibri" w:hAnsi="Calibri"/>
          <w:sz w:val="25"/>
          <w:szCs w:val="25"/>
        </w:rPr>
      </w:pPr>
    </w:p>
    <w:tbl>
      <w:tblPr>
        <w:tblW w:w="11030" w:type="dxa"/>
        <w:jc w:val="center"/>
        <w:tblBorders>
          <w:top w:val="single" w:sz="8" w:space="0" w:color="333399"/>
          <w:left w:val="single" w:sz="8" w:space="0" w:color="333399"/>
          <w:bottom w:val="single" w:sz="8" w:space="0" w:color="333399"/>
          <w:right w:val="single" w:sz="8" w:space="0" w:color="333399"/>
          <w:insideH w:val="single" w:sz="8" w:space="0" w:color="333399"/>
          <w:insideV w:val="single" w:sz="8" w:space="0" w:color="333399"/>
        </w:tblBorders>
        <w:tblLayout w:type="fixed"/>
        <w:tblLook w:val="0000"/>
      </w:tblPr>
      <w:tblGrid>
        <w:gridCol w:w="1200"/>
        <w:gridCol w:w="1657"/>
        <w:gridCol w:w="1759"/>
        <w:gridCol w:w="1657"/>
        <w:gridCol w:w="1759"/>
        <w:gridCol w:w="1475"/>
        <w:gridCol w:w="1523"/>
      </w:tblGrid>
      <w:tr w:rsidR="00D1354E" w:rsidTr="006E551B">
        <w:trPr>
          <w:trHeight w:val="223"/>
          <w:jc w:val="center"/>
        </w:trPr>
        <w:tc>
          <w:tcPr>
            <w:tcW w:w="1200"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ΕΥΡΟΣ</w:t>
            </w:r>
          </w:p>
        </w:tc>
        <w:tc>
          <w:tcPr>
            <w:tcW w:w="1657" w:type="dxa"/>
            <w:vMerge w:val="restart"/>
            <w:shd w:val="clear" w:color="auto" w:fill="C5D9F1"/>
            <w:vAlign w:val="center"/>
          </w:tcPr>
          <w:p w:rsidR="00D1354E" w:rsidRDefault="00F46528">
            <w:pPr>
              <w:jc w:val="center"/>
              <w:rPr>
                <w:rFonts w:ascii="Calibri" w:hAnsi="Calibri"/>
                <w:b/>
                <w:bCs/>
                <w:color w:val="000000"/>
                <w:sz w:val="22"/>
                <w:szCs w:val="22"/>
              </w:rPr>
            </w:pPr>
            <w:r>
              <w:rPr>
                <w:rFonts w:ascii="Calibri" w:hAnsi="Calibri"/>
                <w:b/>
                <w:bCs/>
                <w:color w:val="000000"/>
                <w:sz w:val="22"/>
                <w:szCs w:val="22"/>
              </w:rPr>
              <w:t>ΕΤΟΣ 202</w:t>
            </w:r>
            <w:r w:rsidR="00960017">
              <w:rPr>
                <w:rFonts w:ascii="Calibri" w:hAnsi="Calibri"/>
                <w:b/>
                <w:bCs/>
                <w:color w:val="000000"/>
                <w:sz w:val="22"/>
                <w:szCs w:val="22"/>
              </w:rPr>
              <w:t>5</w:t>
            </w:r>
            <w:r w:rsidR="00D1354E">
              <w:rPr>
                <w:rFonts w:ascii="Calibri" w:hAnsi="Calibri"/>
                <w:b/>
                <w:bCs/>
                <w:color w:val="000000"/>
                <w:sz w:val="22"/>
                <w:szCs w:val="22"/>
              </w:rPr>
              <w:t xml:space="preserve">                      ΑΡΙΘΜΟΣ ΕΡΓΑΖΟΜΕΝΩΝ</w:t>
            </w:r>
          </w:p>
        </w:tc>
        <w:tc>
          <w:tcPr>
            <w:tcW w:w="1759"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ΠΟΣΟΣΤΟ %</w:t>
            </w:r>
          </w:p>
        </w:tc>
        <w:tc>
          <w:tcPr>
            <w:tcW w:w="1657" w:type="dxa"/>
            <w:vMerge w:val="restart"/>
            <w:shd w:val="clear" w:color="auto" w:fill="C5D9F1"/>
            <w:vAlign w:val="center"/>
          </w:tcPr>
          <w:p w:rsidR="00D1354E" w:rsidRDefault="00F46528">
            <w:pPr>
              <w:jc w:val="center"/>
              <w:rPr>
                <w:rFonts w:ascii="Calibri" w:hAnsi="Calibri"/>
                <w:b/>
                <w:bCs/>
                <w:color w:val="000000"/>
                <w:sz w:val="22"/>
                <w:szCs w:val="22"/>
              </w:rPr>
            </w:pPr>
            <w:r>
              <w:rPr>
                <w:rFonts w:ascii="Calibri" w:hAnsi="Calibri"/>
                <w:b/>
                <w:bCs/>
                <w:color w:val="000000"/>
                <w:sz w:val="22"/>
                <w:szCs w:val="22"/>
              </w:rPr>
              <w:t>ΕΤΟΣ 20</w:t>
            </w:r>
            <w:r>
              <w:rPr>
                <w:rFonts w:ascii="Calibri" w:hAnsi="Calibri"/>
                <w:b/>
                <w:bCs/>
                <w:color w:val="000000"/>
                <w:sz w:val="22"/>
                <w:szCs w:val="22"/>
                <w:lang w:val="en-US"/>
              </w:rPr>
              <w:t>2</w:t>
            </w:r>
            <w:r w:rsidR="00960017">
              <w:rPr>
                <w:rFonts w:ascii="Calibri" w:hAnsi="Calibri"/>
                <w:b/>
                <w:bCs/>
                <w:color w:val="000000"/>
                <w:sz w:val="22"/>
                <w:szCs w:val="22"/>
              </w:rPr>
              <w:t>4</w:t>
            </w:r>
            <w:r w:rsidR="00D1354E">
              <w:rPr>
                <w:rFonts w:ascii="Calibri" w:hAnsi="Calibri"/>
                <w:b/>
                <w:bCs/>
                <w:color w:val="000000"/>
                <w:sz w:val="22"/>
                <w:szCs w:val="22"/>
              </w:rPr>
              <w:t xml:space="preserve">                      ΑΡΙΘΜΟΣ ΕΡΓΑΖΟΜΕΝΩΝ</w:t>
            </w:r>
          </w:p>
        </w:tc>
        <w:tc>
          <w:tcPr>
            <w:tcW w:w="1759"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ΠΟΣΟΣΤΟ %</w:t>
            </w:r>
          </w:p>
        </w:tc>
        <w:tc>
          <w:tcPr>
            <w:tcW w:w="1475" w:type="dxa"/>
            <w:vMerge w:val="restart"/>
            <w:shd w:val="clear" w:color="auto" w:fill="C5D9F1"/>
            <w:vAlign w:val="center"/>
          </w:tcPr>
          <w:p w:rsidR="00D1354E" w:rsidRDefault="00825509">
            <w:pPr>
              <w:jc w:val="center"/>
              <w:rPr>
                <w:rFonts w:ascii="Calibri" w:hAnsi="Calibri"/>
                <w:b/>
                <w:bCs/>
                <w:color w:val="000000"/>
                <w:sz w:val="22"/>
                <w:szCs w:val="22"/>
              </w:rPr>
            </w:pPr>
            <w:r>
              <w:rPr>
                <w:rFonts w:ascii="Calibri" w:hAnsi="Calibri"/>
                <w:b/>
                <w:bCs/>
                <w:color w:val="000000"/>
                <w:sz w:val="22"/>
                <w:szCs w:val="22"/>
              </w:rPr>
              <w:t xml:space="preserve">ΔΙΑΦΟΡΑ                </w:t>
            </w:r>
            <w:r w:rsidR="00F46528">
              <w:rPr>
                <w:rFonts w:ascii="Calibri" w:hAnsi="Calibri"/>
                <w:b/>
                <w:bCs/>
                <w:color w:val="000000"/>
                <w:sz w:val="22"/>
                <w:szCs w:val="22"/>
              </w:rPr>
              <w:t xml:space="preserve">  (202</w:t>
            </w:r>
            <w:r w:rsidR="00960017">
              <w:rPr>
                <w:rFonts w:ascii="Calibri" w:hAnsi="Calibri"/>
                <w:b/>
                <w:bCs/>
                <w:color w:val="000000"/>
                <w:sz w:val="22"/>
                <w:szCs w:val="22"/>
              </w:rPr>
              <w:t>5</w:t>
            </w:r>
            <w:r w:rsidR="00F46528">
              <w:rPr>
                <w:rFonts w:ascii="Calibri" w:hAnsi="Calibri"/>
                <w:b/>
                <w:bCs/>
                <w:color w:val="000000"/>
                <w:sz w:val="22"/>
                <w:szCs w:val="22"/>
              </w:rPr>
              <w:t xml:space="preserve"> - 20</w:t>
            </w:r>
            <w:r w:rsidR="00350E89">
              <w:rPr>
                <w:rFonts w:ascii="Calibri" w:hAnsi="Calibri"/>
                <w:b/>
                <w:bCs/>
                <w:color w:val="000000"/>
                <w:sz w:val="22"/>
                <w:szCs w:val="22"/>
                <w:lang w:val="en-US"/>
              </w:rPr>
              <w:t>2</w:t>
            </w:r>
            <w:r w:rsidR="00960017">
              <w:rPr>
                <w:rFonts w:ascii="Calibri" w:hAnsi="Calibri"/>
                <w:b/>
                <w:bCs/>
                <w:color w:val="000000"/>
                <w:sz w:val="22"/>
                <w:szCs w:val="22"/>
              </w:rPr>
              <w:t>4</w:t>
            </w:r>
            <w:r w:rsidR="00D1354E">
              <w:rPr>
                <w:rFonts w:ascii="Calibri" w:hAnsi="Calibri"/>
                <w:b/>
                <w:bCs/>
                <w:color w:val="000000"/>
                <w:sz w:val="22"/>
                <w:szCs w:val="22"/>
              </w:rPr>
              <w:t>)</w:t>
            </w:r>
          </w:p>
        </w:tc>
        <w:tc>
          <w:tcPr>
            <w:tcW w:w="1523"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ΠΟΣΟΣΤΟ %</w:t>
            </w:r>
          </w:p>
        </w:tc>
      </w:tr>
      <w:tr w:rsidR="00D1354E" w:rsidTr="006E551B">
        <w:trPr>
          <w:trHeight w:val="541"/>
          <w:jc w:val="center"/>
        </w:trPr>
        <w:tc>
          <w:tcPr>
            <w:tcW w:w="1200"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Αριθμός ωρών την εβδομάδα</w:t>
            </w:r>
          </w:p>
        </w:tc>
        <w:tc>
          <w:tcPr>
            <w:tcW w:w="1657" w:type="dxa"/>
            <w:vMerge/>
            <w:shd w:val="clear" w:color="auto" w:fill="C5D9F1"/>
            <w:vAlign w:val="center"/>
          </w:tcPr>
          <w:p w:rsidR="00D1354E" w:rsidRDefault="00D1354E">
            <w:pPr>
              <w:rPr>
                <w:rFonts w:ascii="Calibri" w:hAnsi="Calibri"/>
                <w:b/>
                <w:bCs/>
                <w:color w:val="000000"/>
                <w:sz w:val="22"/>
                <w:szCs w:val="22"/>
              </w:rPr>
            </w:pPr>
          </w:p>
        </w:tc>
        <w:tc>
          <w:tcPr>
            <w:tcW w:w="1759"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 xml:space="preserve">(στο σύνολο των εργαζομένων) </w:t>
            </w:r>
          </w:p>
        </w:tc>
        <w:tc>
          <w:tcPr>
            <w:tcW w:w="1657" w:type="dxa"/>
            <w:vMerge/>
            <w:shd w:val="clear" w:color="auto" w:fill="C5D9F1"/>
            <w:vAlign w:val="center"/>
          </w:tcPr>
          <w:p w:rsidR="00D1354E" w:rsidRDefault="00D1354E">
            <w:pPr>
              <w:rPr>
                <w:rFonts w:ascii="Calibri" w:hAnsi="Calibri"/>
                <w:b/>
                <w:bCs/>
                <w:color w:val="000000"/>
                <w:sz w:val="22"/>
                <w:szCs w:val="22"/>
              </w:rPr>
            </w:pPr>
          </w:p>
        </w:tc>
        <w:tc>
          <w:tcPr>
            <w:tcW w:w="1759"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 xml:space="preserve">(στο σύνολο των εργαζομένων) </w:t>
            </w:r>
          </w:p>
        </w:tc>
        <w:tc>
          <w:tcPr>
            <w:tcW w:w="1475" w:type="dxa"/>
            <w:vMerge/>
            <w:shd w:val="clear" w:color="auto" w:fill="C5D9F1"/>
            <w:vAlign w:val="center"/>
          </w:tcPr>
          <w:p w:rsidR="00D1354E" w:rsidRDefault="00D1354E">
            <w:pPr>
              <w:rPr>
                <w:rFonts w:ascii="Calibri" w:hAnsi="Calibri"/>
                <w:b/>
                <w:bCs/>
                <w:color w:val="000000"/>
                <w:sz w:val="22"/>
                <w:szCs w:val="22"/>
              </w:rPr>
            </w:pPr>
          </w:p>
        </w:tc>
        <w:tc>
          <w:tcPr>
            <w:tcW w:w="1523" w:type="dxa"/>
            <w:shd w:val="clear" w:color="auto" w:fill="C5D9F1"/>
            <w:vAlign w:val="center"/>
          </w:tcPr>
          <w:p w:rsidR="00D1354E" w:rsidRDefault="00D1354E">
            <w:pPr>
              <w:jc w:val="center"/>
              <w:rPr>
                <w:rFonts w:ascii="Calibri" w:hAnsi="Calibri"/>
                <w:b/>
                <w:bCs/>
                <w:color w:val="000000"/>
                <w:sz w:val="22"/>
                <w:szCs w:val="22"/>
              </w:rPr>
            </w:pPr>
            <w:r>
              <w:rPr>
                <w:rFonts w:ascii="Calibri" w:hAnsi="Calibri"/>
                <w:b/>
                <w:bCs/>
                <w:color w:val="000000"/>
                <w:sz w:val="22"/>
                <w:szCs w:val="22"/>
              </w:rPr>
              <w:t xml:space="preserve">(στο σύνολο των εργαζομένων) </w:t>
            </w:r>
          </w:p>
        </w:tc>
      </w:tr>
      <w:tr w:rsidR="00960017" w:rsidTr="00E72521">
        <w:trPr>
          <w:trHeight w:hRule="exact" w:val="435"/>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1-2</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5.772</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0,23</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11.503</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0,48</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-5.731</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-49,82</w:t>
            </w:r>
          </w:p>
        </w:tc>
      </w:tr>
      <w:tr w:rsidR="00960017" w:rsidTr="00E72521">
        <w:trPr>
          <w:trHeight w:hRule="exact" w:val="427"/>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2,1-4</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14.300</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0,58</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17.888</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0,75</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-3.588</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-20,06</w:t>
            </w:r>
          </w:p>
        </w:tc>
      </w:tr>
      <w:tr w:rsidR="00960017" w:rsidTr="00E72521">
        <w:trPr>
          <w:trHeight w:hRule="exact" w:val="419"/>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4,1-10</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48.727</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1,98</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56.936</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2,38</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-8.209</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-14,42</w:t>
            </w:r>
          </w:p>
        </w:tc>
      </w:tr>
      <w:tr w:rsidR="00960017" w:rsidTr="00E72521">
        <w:trPr>
          <w:trHeight w:hRule="exact" w:val="425"/>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10,1-20</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180.229</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7,32</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201.097</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8,41</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-20.868</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-10,38</w:t>
            </w:r>
          </w:p>
        </w:tc>
      </w:tr>
      <w:tr w:rsidR="00960017" w:rsidTr="00E72521">
        <w:trPr>
          <w:trHeight w:hRule="exact" w:val="431"/>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20,1-35</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279.285</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11,35</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276.373</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11,56</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2.912</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1,05</w:t>
            </w:r>
          </w:p>
        </w:tc>
      </w:tr>
      <w:tr w:rsidR="00960017" w:rsidTr="00996159">
        <w:trPr>
          <w:trHeight w:hRule="exact" w:val="454"/>
          <w:jc w:val="center"/>
        </w:trPr>
        <w:tc>
          <w:tcPr>
            <w:tcW w:w="1200"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&gt;35</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1.932.407</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78,53</w:t>
            </w:r>
          </w:p>
        </w:tc>
        <w:tc>
          <w:tcPr>
            <w:tcW w:w="1657" w:type="dxa"/>
            <w:shd w:val="clear" w:color="auto" w:fill="auto"/>
            <w:noWrap/>
            <w:vAlign w:val="center"/>
          </w:tcPr>
          <w:p w:rsidR="00960017" w:rsidRDefault="00960017" w:rsidP="00960017">
            <w:pPr>
              <w:jc w:val="center"/>
              <w:rPr>
                <w:rFonts w:ascii="Calibri" w:hAnsi="Calibri"/>
                <w:color w:val="000000"/>
                <w:sz w:val="22"/>
                <w:szCs w:val="22"/>
              </w:rPr>
            </w:pPr>
            <w:r>
              <w:rPr>
                <w:rFonts w:ascii="Calibri" w:hAnsi="Calibri"/>
                <w:color w:val="000000"/>
                <w:sz w:val="22"/>
                <w:szCs w:val="22"/>
              </w:rPr>
              <w:t>1.826.360</w:t>
            </w:r>
          </w:p>
        </w:tc>
        <w:tc>
          <w:tcPr>
            <w:tcW w:w="1759"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76,41</w:t>
            </w:r>
          </w:p>
        </w:tc>
        <w:tc>
          <w:tcPr>
            <w:tcW w:w="1475" w:type="dxa"/>
            <w:shd w:val="clear" w:color="auto" w:fill="auto"/>
            <w:noWrap/>
            <w:vAlign w:val="center"/>
          </w:tcPr>
          <w:p w:rsidR="00960017" w:rsidRPr="006E551B" w:rsidRDefault="00960017" w:rsidP="00960017">
            <w:pPr>
              <w:jc w:val="center"/>
              <w:rPr>
                <w:rFonts w:ascii="Calibri" w:hAnsi="Calibri"/>
                <w:color w:val="000000"/>
                <w:sz w:val="22"/>
                <w:szCs w:val="22"/>
              </w:rPr>
            </w:pPr>
            <w:r>
              <w:rPr>
                <w:rFonts w:ascii="Calibri" w:hAnsi="Calibri"/>
                <w:color w:val="000000"/>
                <w:sz w:val="22"/>
                <w:szCs w:val="22"/>
              </w:rPr>
              <w:t>106.047</w:t>
            </w:r>
          </w:p>
        </w:tc>
        <w:tc>
          <w:tcPr>
            <w:tcW w:w="1523" w:type="dxa"/>
            <w:shd w:val="clear" w:color="auto" w:fill="auto"/>
            <w:noWrap/>
            <w:vAlign w:val="center"/>
          </w:tcPr>
          <w:p w:rsidR="00960017" w:rsidRPr="006E551B" w:rsidRDefault="00FA4B7D" w:rsidP="00960017">
            <w:pPr>
              <w:jc w:val="center"/>
              <w:rPr>
                <w:rFonts w:ascii="Calibri" w:hAnsi="Calibri"/>
                <w:color w:val="000000"/>
                <w:sz w:val="22"/>
                <w:szCs w:val="22"/>
              </w:rPr>
            </w:pPr>
            <w:r>
              <w:rPr>
                <w:rFonts w:ascii="Calibri" w:hAnsi="Calibri"/>
                <w:color w:val="000000"/>
                <w:sz w:val="22"/>
                <w:szCs w:val="22"/>
              </w:rPr>
              <w:t>5,81</w:t>
            </w:r>
          </w:p>
        </w:tc>
      </w:tr>
      <w:tr w:rsidR="00960017" w:rsidTr="00E72521">
        <w:trPr>
          <w:trHeight w:hRule="exact" w:val="442"/>
          <w:jc w:val="center"/>
        </w:trPr>
        <w:tc>
          <w:tcPr>
            <w:tcW w:w="1200" w:type="dxa"/>
            <w:shd w:val="clear" w:color="auto" w:fill="C5D9F1"/>
            <w:noWrap/>
            <w:vAlign w:val="center"/>
          </w:tcPr>
          <w:p w:rsidR="00960017" w:rsidRDefault="00960017" w:rsidP="00960017">
            <w:pPr>
              <w:jc w:val="center"/>
              <w:rPr>
                <w:rFonts w:ascii="Calibri" w:hAnsi="Calibri"/>
                <w:b/>
                <w:bCs/>
                <w:color w:val="000000"/>
                <w:sz w:val="22"/>
                <w:szCs w:val="22"/>
              </w:rPr>
            </w:pPr>
            <w:r>
              <w:rPr>
                <w:rFonts w:ascii="Calibri" w:hAnsi="Calibri"/>
                <w:b/>
                <w:bCs/>
                <w:color w:val="000000"/>
                <w:sz w:val="22"/>
                <w:szCs w:val="22"/>
              </w:rPr>
              <w:t>ΣΥΝΟΛΟ</w:t>
            </w:r>
          </w:p>
        </w:tc>
        <w:tc>
          <w:tcPr>
            <w:tcW w:w="1657" w:type="dxa"/>
            <w:shd w:val="clear" w:color="auto" w:fill="C5D9F1"/>
            <w:noWrap/>
            <w:vAlign w:val="center"/>
          </w:tcPr>
          <w:p w:rsidR="00960017" w:rsidRPr="00AF4616" w:rsidRDefault="00960017" w:rsidP="00960017">
            <w:pPr>
              <w:jc w:val="center"/>
              <w:rPr>
                <w:rFonts w:ascii="Calibri" w:hAnsi="Calibri"/>
                <w:b/>
                <w:color w:val="000000"/>
              </w:rPr>
            </w:pPr>
            <w:r>
              <w:rPr>
                <w:rFonts w:ascii="Calibri" w:hAnsi="Calibri"/>
                <w:b/>
                <w:color w:val="000000"/>
              </w:rPr>
              <w:t>2.460.720</w:t>
            </w:r>
          </w:p>
        </w:tc>
        <w:tc>
          <w:tcPr>
            <w:tcW w:w="1759" w:type="dxa"/>
            <w:shd w:val="clear" w:color="auto" w:fill="C5D9F1"/>
            <w:noWrap/>
            <w:vAlign w:val="center"/>
          </w:tcPr>
          <w:p w:rsidR="00960017" w:rsidRPr="00AF4616" w:rsidRDefault="00960017" w:rsidP="00960017">
            <w:pPr>
              <w:jc w:val="center"/>
              <w:rPr>
                <w:rFonts w:ascii="Calibri" w:hAnsi="Calibri"/>
                <w:color w:val="000000"/>
              </w:rPr>
            </w:pPr>
            <w:r w:rsidRPr="00AF4616">
              <w:rPr>
                <w:rFonts w:ascii="Calibri" w:hAnsi="Calibri"/>
                <w:b/>
                <w:bCs/>
                <w:color w:val="000000"/>
              </w:rPr>
              <w:t>100,00</w:t>
            </w:r>
          </w:p>
        </w:tc>
        <w:tc>
          <w:tcPr>
            <w:tcW w:w="1657" w:type="dxa"/>
            <w:shd w:val="clear" w:color="auto" w:fill="C5D9F1"/>
            <w:noWrap/>
            <w:vAlign w:val="center"/>
          </w:tcPr>
          <w:p w:rsidR="00960017" w:rsidRPr="00AF4616" w:rsidRDefault="00960017" w:rsidP="00960017">
            <w:pPr>
              <w:jc w:val="center"/>
              <w:rPr>
                <w:rFonts w:ascii="Calibri" w:hAnsi="Calibri"/>
                <w:b/>
                <w:color w:val="000000"/>
              </w:rPr>
            </w:pPr>
            <w:r>
              <w:rPr>
                <w:rFonts w:ascii="Calibri" w:hAnsi="Calibri"/>
                <w:b/>
                <w:color w:val="000000"/>
              </w:rPr>
              <w:t>2.390.157</w:t>
            </w:r>
          </w:p>
        </w:tc>
        <w:tc>
          <w:tcPr>
            <w:tcW w:w="1759" w:type="dxa"/>
            <w:shd w:val="clear" w:color="auto" w:fill="C5D9F1"/>
            <w:noWrap/>
            <w:vAlign w:val="center"/>
          </w:tcPr>
          <w:p w:rsidR="00960017" w:rsidRPr="00960017" w:rsidRDefault="00960017" w:rsidP="00960017">
            <w:pPr>
              <w:jc w:val="center"/>
              <w:rPr>
                <w:rFonts w:ascii="Calibri" w:hAnsi="Calibri"/>
                <w:b/>
                <w:color w:val="000000"/>
              </w:rPr>
            </w:pPr>
            <w:r w:rsidRPr="00960017">
              <w:rPr>
                <w:rFonts w:ascii="Calibri" w:hAnsi="Calibri"/>
                <w:b/>
                <w:color w:val="000000"/>
              </w:rPr>
              <w:t>100,00</w:t>
            </w:r>
          </w:p>
        </w:tc>
        <w:tc>
          <w:tcPr>
            <w:tcW w:w="1475" w:type="dxa"/>
            <w:shd w:val="clear" w:color="auto" w:fill="C5D9F1"/>
            <w:noWrap/>
            <w:vAlign w:val="center"/>
          </w:tcPr>
          <w:p w:rsidR="00960017" w:rsidRPr="006E551B" w:rsidRDefault="00960017" w:rsidP="00960017">
            <w:pPr>
              <w:jc w:val="center"/>
              <w:rPr>
                <w:rFonts w:ascii="Calibri" w:hAnsi="Calibri"/>
                <w:b/>
                <w:color w:val="000000"/>
              </w:rPr>
            </w:pPr>
            <w:r>
              <w:rPr>
                <w:rFonts w:ascii="Calibri" w:hAnsi="Calibri"/>
                <w:b/>
                <w:color w:val="000000"/>
              </w:rPr>
              <w:t>70.563</w:t>
            </w:r>
          </w:p>
        </w:tc>
        <w:tc>
          <w:tcPr>
            <w:tcW w:w="1523" w:type="dxa"/>
            <w:shd w:val="clear" w:color="auto" w:fill="C5D9F1"/>
            <w:noWrap/>
            <w:vAlign w:val="center"/>
          </w:tcPr>
          <w:p w:rsidR="00960017" w:rsidRPr="006E551B" w:rsidRDefault="00FA4B7D" w:rsidP="00960017">
            <w:pPr>
              <w:jc w:val="center"/>
              <w:rPr>
                <w:rFonts w:ascii="Calibri" w:hAnsi="Calibri"/>
                <w:b/>
                <w:color w:val="000000"/>
              </w:rPr>
            </w:pPr>
            <w:r>
              <w:rPr>
                <w:rFonts w:ascii="Calibri" w:hAnsi="Calibri"/>
                <w:b/>
                <w:color w:val="000000"/>
              </w:rPr>
              <w:t>2,95</w:t>
            </w:r>
          </w:p>
        </w:tc>
      </w:tr>
    </w:tbl>
    <w:p w:rsidR="00F540A4" w:rsidRDefault="00F540A4" w:rsidP="00E72521">
      <w:pPr>
        <w:jc w:val="center"/>
        <w:rPr>
          <w:rFonts w:ascii="Calibri" w:hAnsi="Calibri"/>
          <w:b/>
          <w:sz w:val="25"/>
          <w:szCs w:val="25"/>
          <w:u w:val="single"/>
        </w:rPr>
      </w:pPr>
      <w:r w:rsidRPr="00DC5371">
        <w:rPr>
          <w:rFonts w:ascii="Calibri" w:hAnsi="Calibri"/>
          <w:b/>
          <w:sz w:val="25"/>
          <w:szCs w:val="25"/>
          <w:u w:val="single"/>
        </w:rPr>
        <w:lastRenderedPageBreak/>
        <w:t xml:space="preserve">ΔΙΑΓΡΑΜΜΑ </w:t>
      </w:r>
      <w:r w:rsidRPr="00DC5371">
        <w:rPr>
          <w:rFonts w:ascii="Calibri" w:hAnsi="Calibri"/>
          <w:b/>
          <w:sz w:val="25"/>
          <w:szCs w:val="25"/>
          <w:u w:val="single"/>
          <w:lang w:val="en-US"/>
        </w:rPr>
        <w:t>I</w:t>
      </w:r>
      <w:r w:rsidRPr="00DC5371">
        <w:rPr>
          <w:rFonts w:ascii="Calibri" w:hAnsi="Calibri"/>
          <w:b/>
          <w:sz w:val="25"/>
          <w:szCs w:val="25"/>
          <w:u w:val="single"/>
        </w:rPr>
        <w:t>Β2</w:t>
      </w:r>
    </w:p>
    <w:p w:rsidR="00572F92" w:rsidRDefault="00572F92" w:rsidP="008D1BE0">
      <w:pPr>
        <w:jc w:val="center"/>
        <w:rPr>
          <w:rFonts w:ascii="Calibri" w:hAnsi="Calibri"/>
          <w:b/>
          <w:sz w:val="25"/>
          <w:szCs w:val="25"/>
          <w:u w:val="single"/>
        </w:rPr>
      </w:pPr>
    </w:p>
    <w:p w:rsidR="00F540A4" w:rsidRPr="000F5827" w:rsidRDefault="009B62F5" w:rsidP="00427A1A">
      <w:pPr>
        <w:jc w:val="center"/>
        <w:rPr>
          <w:rFonts w:ascii="Calibri" w:hAnsi="Calibri"/>
          <w:b/>
          <w:sz w:val="25"/>
          <w:szCs w:val="25"/>
          <w:u w:val="single"/>
        </w:rPr>
      </w:pPr>
      <w:r>
        <w:rPr>
          <w:noProof/>
        </w:rPr>
        <w:drawing>
          <wp:inline distT="0" distB="0" distL="0" distR="0">
            <wp:extent cx="6477000" cy="401002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77000" cy="4010025"/>
                    </a:xfrm>
                    <a:prstGeom prst="rect">
                      <a:avLst/>
                    </a:prstGeom>
                    <a:noFill/>
                    <a:ln w="9525">
                      <a:noFill/>
                      <a:miter lim="800000"/>
                      <a:headEnd/>
                      <a:tailEnd/>
                    </a:ln>
                  </pic:spPr>
                </pic:pic>
              </a:graphicData>
            </a:graphic>
          </wp:inline>
        </w:drawing>
      </w:r>
    </w:p>
    <w:p w:rsidR="00427A1A" w:rsidRDefault="00427A1A" w:rsidP="001E4F4B">
      <w:pPr>
        <w:jc w:val="both"/>
        <w:rPr>
          <w:rFonts w:ascii="Calibri" w:hAnsi="Calibri"/>
          <w:sz w:val="25"/>
          <w:szCs w:val="25"/>
        </w:rPr>
      </w:pPr>
    </w:p>
    <w:p w:rsidR="00427A1A" w:rsidRDefault="001E4F4B" w:rsidP="001E4F4B">
      <w:pPr>
        <w:jc w:val="both"/>
        <w:rPr>
          <w:rFonts w:ascii="Calibri" w:hAnsi="Calibri"/>
          <w:sz w:val="25"/>
          <w:szCs w:val="25"/>
        </w:rPr>
      </w:pPr>
      <w:r w:rsidRPr="001E4F4B">
        <w:rPr>
          <w:rFonts w:ascii="Calibri" w:hAnsi="Calibri"/>
          <w:sz w:val="25"/>
          <w:szCs w:val="25"/>
        </w:rPr>
        <w:t xml:space="preserve">Το </w:t>
      </w:r>
      <w:r w:rsidRPr="001E4F4B">
        <w:rPr>
          <w:rFonts w:ascii="Calibri" w:hAnsi="Calibri"/>
          <w:b/>
          <w:sz w:val="25"/>
          <w:szCs w:val="25"/>
        </w:rPr>
        <w:t xml:space="preserve">Διάγραμμα </w:t>
      </w:r>
      <w:r w:rsidRPr="001E4F4B">
        <w:rPr>
          <w:rFonts w:ascii="Calibri" w:hAnsi="Calibri"/>
          <w:b/>
          <w:sz w:val="25"/>
          <w:szCs w:val="25"/>
          <w:lang w:val="en-US"/>
        </w:rPr>
        <w:t>I</w:t>
      </w:r>
      <w:r w:rsidR="00A06E06">
        <w:rPr>
          <w:rFonts w:ascii="Calibri" w:hAnsi="Calibri"/>
          <w:b/>
          <w:sz w:val="25"/>
          <w:szCs w:val="25"/>
        </w:rPr>
        <w:t>Β2</w:t>
      </w:r>
      <w:r w:rsidRPr="001E4F4B">
        <w:rPr>
          <w:rFonts w:ascii="Calibri" w:hAnsi="Calibri"/>
          <w:b/>
          <w:sz w:val="25"/>
          <w:szCs w:val="25"/>
        </w:rPr>
        <w:t xml:space="preserve">, </w:t>
      </w:r>
      <w:r w:rsidRPr="001E4F4B">
        <w:rPr>
          <w:rFonts w:ascii="Calibri" w:hAnsi="Calibri"/>
          <w:sz w:val="25"/>
          <w:szCs w:val="25"/>
        </w:rPr>
        <w:t>απεικονίζει την ποσοστιαία κατανομή των εργαζομένων ως προς το σύνολο των ωρών που εργάζονται την εβδομάδα</w:t>
      </w:r>
      <w:r>
        <w:rPr>
          <w:rFonts w:ascii="Calibri" w:hAnsi="Calibri"/>
          <w:sz w:val="25"/>
          <w:szCs w:val="25"/>
        </w:rPr>
        <w:t>.</w:t>
      </w:r>
    </w:p>
    <w:p w:rsidR="00E601E0" w:rsidRDefault="00E601E0" w:rsidP="001E4F4B">
      <w:pPr>
        <w:jc w:val="both"/>
        <w:rPr>
          <w:rFonts w:ascii="Calibri" w:hAnsi="Calibri"/>
          <w:sz w:val="25"/>
          <w:szCs w:val="25"/>
        </w:rPr>
      </w:pPr>
    </w:p>
    <w:p w:rsidR="00E601E0" w:rsidRDefault="00E601E0" w:rsidP="001E4F4B">
      <w:pPr>
        <w:jc w:val="both"/>
        <w:rPr>
          <w:rFonts w:ascii="Calibri" w:hAnsi="Calibri"/>
          <w:sz w:val="25"/>
          <w:szCs w:val="25"/>
        </w:rPr>
      </w:pPr>
    </w:p>
    <w:p w:rsidR="001E4F4B" w:rsidRPr="001E4F4B" w:rsidRDefault="001E4F4B" w:rsidP="001E4F4B">
      <w:pPr>
        <w:jc w:val="both"/>
        <w:rPr>
          <w:rFonts w:ascii="Calibri" w:hAnsi="Calibri"/>
          <w:sz w:val="25"/>
          <w:szCs w:val="25"/>
        </w:rPr>
      </w:pPr>
      <w:r w:rsidRPr="00D33995">
        <w:rPr>
          <w:rFonts w:ascii="Calibri" w:hAnsi="Calibri"/>
          <w:b/>
          <w:sz w:val="25"/>
          <w:szCs w:val="25"/>
          <w:u w:val="single"/>
        </w:rPr>
        <w:t xml:space="preserve">ΠΙΝΑΚΑΣ </w:t>
      </w:r>
      <w:r w:rsidRPr="00D33995">
        <w:rPr>
          <w:rFonts w:ascii="Calibri" w:hAnsi="Calibri"/>
          <w:b/>
          <w:sz w:val="25"/>
          <w:szCs w:val="25"/>
          <w:u w:val="single"/>
          <w:lang w:val="en-US"/>
        </w:rPr>
        <w:t>I</w:t>
      </w:r>
      <w:r w:rsidR="006037CA" w:rsidRPr="00D33995">
        <w:rPr>
          <w:rFonts w:ascii="Calibri" w:hAnsi="Calibri"/>
          <w:b/>
          <w:sz w:val="25"/>
          <w:szCs w:val="25"/>
          <w:u w:val="single"/>
        </w:rPr>
        <w:t>Β</w:t>
      </w:r>
      <w:r w:rsidR="004251F9" w:rsidRPr="00D33995">
        <w:rPr>
          <w:rFonts w:ascii="Calibri" w:hAnsi="Calibri"/>
          <w:b/>
          <w:sz w:val="25"/>
          <w:szCs w:val="25"/>
          <w:u w:val="single"/>
        </w:rPr>
        <w:t>3</w:t>
      </w:r>
      <w:r w:rsidRPr="00D33995">
        <w:rPr>
          <w:rFonts w:ascii="Calibri" w:hAnsi="Calibri"/>
          <w:b/>
          <w:sz w:val="25"/>
          <w:szCs w:val="25"/>
          <w:u w:val="single"/>
        </w:rPr>
        <w:t>:</w:t>
      </w:r>
      <w:r w:rsidRPr="00D33995">
        <w:rPr>
          <w:rFonts w:ascii="Calibri" w:hAnsi="Calibri"/>
          <w:sz w:val="25"/>
          <w:szCs w:val="25"/>
        </w:rPr>
        <w:t xml:space="preserve"> Αριθμός εργαζομένων ανά εύρος μηνιαίων αποδοχών</w:t>
      </w:r>
      <w:r w:rsidRPr="001E4F4B">
        <w:rPr>
          <w:rFonts w:ascii="Calibri" w:hAnsi="Calibri"/>
          <w:sz w:val="25"/>
          <w:szCs w:val="25"/>
        </w:rPr>
        <w:t xml:space="preserve"> </w:t>
      </w:r>
    </w:p>
    <w:p w:rsidR="00327035" w:rsidRPr="00FC1D62" w:rsidRDefault="00327035" w:rsidP="00327035">
      <w:pPr>
        <w:rPr>
          <w:rFonts w:ascii="Calibri" w:hAnsi="Calibri"/>
          <w:b/>
          <w:sz w:val="25"/>
          <w:szCs w:val="25"/>
          <w:u w:val="single"/>
        </w:rPr>
      </w:pPr>
    </w:p>
    <w:tbl>
      <w:tblPr>
        <w:tblW w:w="10578" w:type="dxa"/>
        <w:tblInd w:w="103"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000"/>
      </w:tblPr>
      <w:tblGrid>
        <w:gridCol w:w="1848"/>
        <w:gridCol w:w="1526"/>
        <w:gridCol w:w="1405"/>
        <w:gridCol w:w="1573"/>
        <w:gridCol w:w="1405"/>
        <w:gridCol w:w="1545"/>
        <w:gridCol w:w="1276"/>
      </w:tblGrid>
      <w:tr w:rsidR="00FD5AE1" w:rsidTr="00E601E0">
        <w:trPr>
          <w:trHeight w:val="300"/>
        </w:trPr>
        <w:tc>
          <w:tcPr>
            <w:tcW w:w="1848" w:type="dxa"/>
            <w:vMerge w:val="restart"/>
            <w:shd w:val="clear" w:color="auto" w:fill="C5D9F1"/>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ΕΥΡΟΣ ΜΗΝΙΑΙΟΥ ΜΙΣΘΟΥ (ΣΕ €)</w:t>
            </w:r>
          </w:p>
        </w:tc>
        <w:tc>
          <w:tcPr>
            <w:tcW w:w="1526" w:type="dxa"/>
            <w:vMerge w:val="restart"/>
            <w:shd w:val="clear" w:color="auto" w:fill="C5D9F1"/>
            <w:vAlign w:val="center"/>
          </w:tcPr>
          <w:p w:rsidR="00FD5AE1" w:rsidRPr="00C043F7" w:rsidRDefault="0036640B">
            <w:pPr>
              <w:jc w:val="center"/>
              <w:rPr>
                <w:rFonts w:ascii="Calibri" w:hAnsi="Calibri"/>
                <w:b/>
                <w:bCs/>
                <w:color w:val="000000"/>
                <w:sz w:val="20"/>
                <w:szCs w:val="20"/>
                <w:lang w:val="en-US"/>
              </w:rPr>
            </w:pPr>
            <w:r w:rsidRPr="00436EEB">
              <w:rPr>
                <w:rFonts w:ascii="Calibri" w:hAnsi="Calibri"/>
                <w:b/>
                <w:bCs/>
                <w:color w:val="000000"/>
                <w:sz w:val="20"/>
                <w:szCs w:val="20"/>
              </w:rPr>
              <w:t>ΑΡΙΘΜΟΣ ΕΡΓΑΖΟΜΕΝΩΝ 20</w:t>
            </w:r>
            <w:r w:rsidR="00065D67" w:rsidRPr="00436EEB">
              <w:rPr>
                <w:rFonts w:ascii="Calibri" w:hAnsi="Calibri"/>
                <w:b/>
                <w:bCs/>
                <w:color w:val="000000"/>
                <w:sz w:val="20"/>
                <w:szCs w:val="20"/>
              </w:rPr>
              <w:t>2</w:t>
            </w:r>
            <w:r w:rsidR="00880CB4">
              <w:rPr>
                <w:rFonts w:ascii="Calibri" w:hAnsi="Calibri"/>
                <w:b/>
                <w:bCs/>
                <w:color w:val="000000"/>
                <w:sz w:val="20"/>
                <w:szCs w:val="20"/>
              </w:rPr>
              <w:t>5</w:t>
            </w:r>
          </w:p>
        </w:tc>
        <w:tc>
          <w:tcPr>
            <w:tcW w:w="1405" w:type="dxa"/>
            <w:shd w:val="clear" w:color="auto" w:fill="C5D9F1"/>
            <w:noWrap/>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ΠΟΣΟΣΤΟ %</w:t>
            </w:r>
          </w:p>
        </w:tc>
        <w:tc>
          <w:tcPr>
            <w:tcW w:w="1573" w:type="dxa"/>
            <w:vMerge w:val="restart"/>
            <w:shd w:val="clear" w:color="auto" w:fill="C5D9F1"/>
            <w:vAlign w:val="center"/>
          </w:tcPr>
          <w:p w:rsidR="00FD5AE1" w:rsidRPr="00C043F7" w:rsidRDefault="0036640B">
            <w:pPr>
              <w:jc w:val="center"/>
              <w:rPr>
                <w:rFonts w:ascii="Calibri" w:hAnsi="Calibri"/>
                <w:b/>
                <w:bCs/>
                <w:color w:val="000000"/>
                <w:sz w:val="20"/>
                <w:szCs w:val="20"/>
                <w:lang w:val="en-US"/>
              </w:rPr>
            </w:pPr>
            <w:r w:rsidRPr="00436EEB">
              <w:rPr>
                <w:rFonts w:ascii="Calibri" w:hAnsi="Calibri"/>
                <w:b/>
                <w:bCs/>
                <w:color w:val="000000"/>
                <w:sz w:val="20"/>
                <w:szCs w:val="20"/>
              </w:rPr>
              <w:t>ΑΡΙΘΜΟΣ ΕΡΓΑΖΟΜΕΝΩΝ 20</w:t>
            </w:r>
            <w:r w:rsidR="000A2FFA">
              <w:rPr>
                <w:rFonts w:ascii="Calibri" w:hAnsi="Calibri"/>
                <w:b/>
                <w:bCs/>
                <w:color w:val="000000"/>
                <w:sz w:val="20"/>
                <w:szCs w:val="20"/>
              </w:rPr>
              <w:t>2</w:t>
            </w:r>
            <w:r w:rsidR="00880CB4">
              <w:rPr>
                <w:rFonts w:ascii="Calibri" w:hAnsi="Calibri"/>
                <w:b/>
                <w:bCs/>
                <w:color w:val="000000"/>
                <w:sz w:val="20"/>
                <w:szCs w:val="20"/>
              </w:rPr>
              <w:t>4</w:t>
            </w:r>
          </w:p>
        </w:tc>
        <w:tc>
          <w:tcPr>
            <w:tcW w:w="1405" w:type="dxa"/>
            <w:shd w:val="clear" w:color="auto" w:fill="C5D9F1"/>
            <w:noWrap/>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ΠΟΣΟΣΤΟ %</w:t>
            </w:r>
          </w:p>
        </w:tc>
        <w:tc>
          <w:tcPr>
            <w:tcW w:w="1545" w:type="dxa"/>
            <w:vMerge w:val="restart"/>
            <w:shd w:val="clear" w:color="auto" w:fill="C5D9F1"/>
            <w:vAlign w:val="center"/>
          </w:tcPr>
          <w:p w:rsidR="00FD5AE1" w:rsidRPr="00436EEB" w:rsidRDefault="00A543DD">
            <w:pPr>
              <w:jc w:val="center"/>
              <w:rPr>
                <w:rFonts w:ascii="Calibri" w:hAnsi="Calibri"/>
                <w:b/>
                <w:bCs/>
                <w:color w:val="000000"/>
                <w:sz w:val="20"/>
                <w:szCs w:val="20"/>
              </w:rPr>
            </w:pPr>
            <w:r w:rsidRPr="00436EEB">
              <w:rPr>
                <w:rFonts w:ascii="Calibri" w:hAnsi="Calibri"/>
                <w:b/>
                <w:bCs/>
                <w:color w:val="000000"/>
                <w:sz w:val="20"/>
                <w:szCs w:val="20"/>
              </w:rPr>
              <w:t>ΔΙΑΦΟΡΑ (20</w:t>
            </w:r>
            <w:r w:rsidR="000A2FFA">
              <w:rPr>
                <w:rFonts w:ascii="Calibri" w:hAnsi="Calibri"/>
                <w:b/>
                <w:bCs/>
                <w:color w:val="000000"/>
                <w:sz w:val="20"/>
                <w:szCs w:val="20"/>
                <w:lang w:val="en-US"/>
              </w:rPr>
              <w:t>2</w:t>
            </w:r>
            <w:r w:rsidR="00880CB4">
              <w:rPr>
                <w:rFonts w:ascii="Calibri" w:hAnsi="Calibri"/>
                <w:b/>
                <w:bCs/>
                <w:color w:val="000000"/>
                <w:sz w:val="20"/>
                <w:szCs w:val="20"/>
                <w:lang w:val="en-US"/>
              </w:rPr>
              <w:t>5</w:t>
            </w:r>
            <w:r w:rsidR="004B1B5E">
              <w:rPr>
                <w:rFonts w:ascii="Calibri" w:hAnsi="Calibri"/>
                <w:b/>
                <w:bCs/>
                <w:color w:val="000000"/>
                <w:sz w:val="20"/>
                <w:szCs w:val="20"/>
              </w:rPr>
              <w:t xml:space="preserve"> -202</w:t>
            </w:r>
            <w:r w:rsidR="00880CB4">
              <w:rPr>
                <w:rFonts w:ascii="Calibri" w:hAnsi="Calibri"/>
                <w:b/>
                <w:bCs/>
                <w:color w:val="000000"/>
                <w:sz w:val="20"/>
                <w:szCs w:val="20"/>
                <w:lang w:val="en-US"/>
              </w:rPr>
              <w:t>4</w:t>
            </w:r>
            <w:r w:rsidR="00FD5AE1" w:rsidRPr="00436EEB">
              <w:rPr>
                <w:rFonts w:ascii="Calibri" w:hAnsi="Calibri"/>
                <w:b/>
                <w:bCs/>
                <w:color w:val="000000"/>
                <w:sz w:val="20"/>
                <w:szCs w:val="20"/>
              </w:rPr>
              <w:t>)</w:t>
            </w:r>
          </w:p>
        </w:tc>
        <w:tc>
          <w:tcPr>
            <w:tcW w:w="1276" w:type="dxa"/>
            <w:vMerge w:val="restart"/>
            <w:shd w:val="clear" w:color="auto" w:fill="C5D9F1"/>
            <w:noWrap/>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ΠΟΣΟΣΤΟ %</w:t>
            </w:r>
          </w:p>
        </w:tc>
      </w:tr>
      <w:tr w:rsidR="00FD5AE1" w:rsidTr="00E601E0">
        <w:trPr>
          <w:trHeight w:val="637"/>
        </w:trPr>
        <w:tc>
          <w:tcPr>
            <w:tcW w:w="1848" w:type="dxa"/>
            <w:vMerge/>
            <w:shd w:val="clear" w:color="auto" w:fill="C5D9F1"/>
            <w:vAlign w:val="center"/>
          </w:tcPr>
          <w:p w:rsidR="00FD5AE1" w:rsidRDefault="00FD5AE1">
            <w:pPr>
              <w:rPr>
                <w:rFonts w:ascii="Calibri" w:hAnsi="Calibri"/>
                <w:b/>
                <w:bCs/>
                <w:color w:val="000000"/>
                <w:sz w:val="22"/>
                <w:szCs w:val="22"/>
              </w:rPr>
            </w:pPr>
          </w:p>
        </w:tc>
        <w:tc>
          <w:tcPr>
            <w:tcW w:w="1526" w:type="dxa"/>
            <w:vMerge/>
            <w:shd w:val="clear" w:color="auto" w:fill="C5D9F1"/>
            <w:vAlign w:val="center"/>
          </w:tcPr>
          <w:p w:rsidR="00FD5AE1" w:rsidRDefault="00FD5AE1">
            <w:pPr>
              <w:rPr>
                <w:rFonts w:ascii="Calibri" w:hAnsi="Calibri"/>
                <w:b/>
                <w:bCs/>
                <w:color w:val="000000"/>
                <w:sz w:val="22"/>
                <w:szCs w:val="22"/>
              </w:rPr>
            </w:pPr>
          </w:p>
        </w:tc>
        <w:tc>
          <w:tcPr>
            <w:tcW w:w="1405" w:type="dxa"/>
            <w:shd w:val="clear" w:color="auto" w:fill="C5D9F1"/>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(στο σύνολο των εργαζομένων)</w:t>
            </w:r>
          </w:p>
        </w:tc>
        <w:tc>
          <w:tcPr>
            <w:tcW w:w="1573" w:type="dxa"/>
            <w:vMerge/>
            <w:shd w:val="clear" w:color="auto" w:fill="C5D9F1"/>
            <w:vAlign w:val="center"/>
          </w:tcPr>
          <w:p w:rsidR="00FD5AE1" w:rsidRPr="00436EEB" w:rsidRDefault="00FD5AE1">
            <w:pPr>
              <w:rPr>
                <w:rFonts w:ascii="Calibri" w:hAnsi="Calibri"/>
                <w:b/>
                <w:bCs/>
                <w:color w:val="000000"/>
                <w:sz w:val="20"/>
                <w:szCs w:val="20"/>
              </w:rPr>
            </w:pPr>
          </w:p>
        </w:tc>
        <w:tc>
          <w:tcPr>
            <w:tcW w:w="1405" w:type="dxa"/>
            <w:shd w:val="clear" w:color="auto" w:fill="C5D9F1"/>
            <w:vAlign w:val="center"/>
          </w:tcPr>
          <w:p w:rsidR="00FD5AE1" w:rsidRPr="00436EEB" w:rsidRDefault="00FD5AE1">
            <w:pPr>
              <w:jc w:val="center"/>
              <w:rPr>
                <w:rFonts w:ascii="Calibri" w:hAnsi="Calibri"/>
                <w:b/>
                <w:bCs/>
                <w:color w:val="000000"/>
                <w:sz w:val="20"/>
                <w:szCs w:val="20"/>
              </w:rPr>
            </w:pPr>
            <w:r w:rsidRPr="00436EEB">
              <w:rPr>
                <w:rFonts w:ascii="Calibri" w:hAnsi="Calibri"/>
                <w:b/>
                <w:bCs/>
                <w:color w:val="000000"/>
                <w:sz w:val="20"/>
                <w:szCs w:val="20"/>
              </w:rPr>
              <w:t>(στο σύνολο των εργαζομένων)</w:t>
            </w:r>
          </w:p>
        </w:tc>
        <w:tc>
          <w:tcPr>
            <w:tcW w:w="1545" w:type="dxa"/>
            <w:vMerge/>
            <w:shd w:val="clear" w:color="auto" w:fill="C5D9F1"/>
            <w:vAlign w:val="center"/>
          </w:tcPr>
          <w:p w:rsidR="00FD5AE1" w:rsidRDefault="00FD5AE1">
            <w:pPr>
              <w:rPr>
                <w:rFonts w:ascii="Calibri" w:hAnsi="Calibri"/>
                <w:b/>
                <w:bCs/>
                <w:color w:val="000000"/>
                <w:sz w:val="22"/>
                <w:szCs w:val="22"/>
              </w:rPr>
            </w:pPr>
          </w:p>
        </w:tc>
        <w:tc>
          <w:tcPr>
            <w:tcW w:w="1276" w:type="dxa"/>
            <w:vMerge/>
            <w:shd w:val="clear" w:color="auto" w:fill="C5D9F1"/>
            <w:vAlign w:val="center"/>
          </w:tcPr>
          <w:p w:rsidR="00FD5AE1" w:rsidRDefault="00FD5AE1">
            <w:pPr>
              <w:jc w:val="center"/>
              <w:rPr>
                <w:rFonts w:ascii="Calibri" w:hAnsi="Calibri"/>
                <w:b/>
                <w:bCs/>
                <w:color w:val="000000"/>
                <w:sz w:val="22"/>
                <w:szCs w:val="22"/>
              </w:rPr>
            </w:pPr>
          </w:p>
        </w:tc>
      </w:tr>
      <w:tr w:rsidR="00604930" w:rsidTr="002C44B2">
        <w:trPr>
          <w:trHeight w:hRule="exact" w:val="397"/>
        </w:trPr>
        <w:tc>
          <w:tcPr>
            <w:tcW w:w="1848" w:type="dxa"/>
            <w:shd w:val="clear" w:color="auto" w:fill="auto"/>
            <w:vAlign w:val="center"/>
          </w:tcPr>
          <w:p w:rsidR="00604930" w:rsidRPr="000636FB" w:rsidRDefault="00604930" w:rsidP="00604930">
            <w:pPr>
              <w:jc w:val="center"/>
              <w:rPr>
                <w:rFonts w:ascii="Calibri" w:hAnsi="Calibri"/>
                <w:bCs/>
                <w:color w:val="000000"/>
                <w:sz w:val="22"/>
                <w:szCs w:val="22"/>
              </w:rPr>
            </w:pPr>
            <w:r>
              <w:rPr>
                <w:rFonts w:ascii="Calibri" w:hAnsi="Calibri" w:cs="Calibri"/>
                <w:bCs/>
                <w:color w:val="000000"/>
                <w:sz w:val="22"/>
                <w:szCs w:val="22"/>
              </w:rPr>
              <w:t>≤</w:t>
            </w:r>
            <w:r w:rsidRPr="000636FB">
              <w:rPr>
                <w:rFonts w:ascii="Calibri" w:hAnsi="Calibri"/>
                <w:bCs/>
                <w:color w:val="000000"/>
                <w:sz w:val="22"/>
                <w:szCs w:val="22"/>
              </w:rPr>
              <w:t>500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179.791</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7,31</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239.055</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10,00</w:t>
            </w:r>
          </w:p>
        </w:tc>
        <w:tc>
          <w:tcPr>
            <w:tcW w:w="154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-59.264</w:t>
            </w:r>
          </w:p>
        </w:tc>
        <w:tc>
          <w:tcPr>
            <w:tcW w:w="1276" w:type="dxa"/>
            <w:tcBorders>
              <w:top w:val="nil"/>
              <w:left w:val="nil"/>
              <w:bottom w:val="single" w:sz="8" w:space="0" w:color="3366FF"/>
              <w:right w:val="single" w:sz="8" w:space="0" w:color="3366FF"/>
            </w:tcBorders>
            <w:shd w:val="clear" w:color="auto" w:fill="auto"/>
            <w:noWrap/>
            <w:vAlign w:val="center"/>
          </w:tcPr>
          <w:p w:rsidR="00604930" w:rsidRPr="00D33995"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-24,79</w:t>
            </w:r>
          </w:p>
        </w:tc>
      </w:tr>
      <w:tr w:rsidR="00604930" w:rsidTr="002C44B2">
        <w:trPr>
          <w:trHeight w:hRule="exact" w:val="10"/>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501- 600</w:t>
            </w:r>
          </w:p>
        </w:tc>
        <w:tc>
          <w:tcPr>
            <w:tcW w:w="1526"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2,98</w:t>
            </w:r>
          </w:p>
        </w:tc>
        <w:tc>
          <w:tcPr>
            <w:tcW w:w="1573"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p>
        </w:tc>
        <w:tc>
          <w:tcPr>
            <w:tcW w:w="1276" w:type="dxa"/>
            <w:tcBorders>
              <w:top w:val="nil"/>
              <w:left w:val="nil"/>
              <w:bottom w:val="single" w:sz="8" w:space="0" w:color="3366FF"/>
              <w:right w:val="single" w:sz="8" w:space="0" w:color="3366FF"/>
            </w:tcBorders>
            <w:shd w:val="clear" w:color="auto" w:fill="auto"/>
            <w:noWrap/>
            <w:vAlign w:val="center"/>
          </w:tcPr>
          <w:p w:rsidR="00604930" w:rsidRPr="00D33995" w:rsidRDefault="00604930" w:rsidP="00604930">
            <w:pPr>
              <w:jc w:val="center"/>
              <w:rPr>
                <w:rFonts w:ascii="Calibri" w:hAnsi="Calibri" w:cs="Calibri"/>
                <w:color w:val="000000"/>
                <w:sz w:val="22"/>
                <w:szCs w:val="22"/>
                <w:lang w:val="en-US"/>
              </w:rPr>
            </w:pP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501 - 600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73.262</w:t>
            </w:r>
          </w:p>
        </w:tc>
        <w:tc>
          <w:tcPr>
            <w:tcW w:w="1405" w:type="dxa"/>
            <w:tcBorders>
              <w:top w:val="nil"/>
              <w:left w:val="nil"/>
              <w:bottom w:val="single" w:sz="8" w:space="0" w:color="3366FF"/>
              <w:right w:val="single" w:sz="8" w:space="0" w:color="3366FF"/>
            </w:tcBorders>
            <w:shd w:val="clear" w:color="auto" w:fill="auto"/>
            <w:noWrap/>
            <w:vAlign w:val="center"/>
          </w:tcPr>
          <w:p w:rsidR="00604930" w:rsidRPr="00604930"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2,98</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64.957</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2,72</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8.305</w:t>
            </w:r>
          </w:p>
        </w:tc>
        <w:tc>
          <w:tcPr>
            <w:tcW w:w="1276"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12,79</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601-700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65.566</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2,66</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64.992</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2,72</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574</w:t>
            </w:r>
          </w:p>
        </w:tc>
        <w:tc>
          <w:tcPr>
            <w:tcW w:w="1276"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0,88</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701-800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61.063</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2,48</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55.132</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2,31</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5.931</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10,76</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801-900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316.134</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12,85</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325.190</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13,61</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-9.056</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-2,78</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901-1.000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202.490</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8,23</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357.832</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14,97</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-155.342</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-43,41</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1.001-1.200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597.695</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24,29</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462.644</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19,36</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135.051</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29,19</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1.201-1.500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394.159</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16,02</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315.392</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13,20</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78.767</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24,97</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1.501-2.000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268.058</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10,89</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241.899</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10,12</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26.159</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10,81</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2.001-2.500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126.963</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5,16</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108.573</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4,54</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18.390</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16,94</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2.501-3.000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63.464</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2,58</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56.445</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2,36</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7.019</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12,44</w:t>
            </w:r>
          </w:p>
        </w:tc>
      </w:tr>
      <w:tr w:rsidR="00604930" w:rsidTr="002C44B2">
        <w:trPr>
          <w:trHeight w:hRule="exact" w:val="397"/>
        </w:trPr>
        <w:tc>
          <w:tcPr>
            <w:tcW w:w="1848" w:type="dxa"/>
            <w:shd w:val="clear" w:color="auto" w:fill="auto"/>
            <w:noWrap/>
            <w:vAlign w:val="center"/>
          </w:tcPr>
          <w:p w:rsidR="00604930" w:rsidRDefault="00604930" w:rsidP="00604930">
            <w:pPr>
              <w:jc w:val="center"/>
              <w:rPr>
                <w:rFonts w:ascii="Calibri" w:hAnsi="Calibri"/>
                <w:color w:val="000000"/>
                <w:sz w:val="22"/>
                <w:szCs w:val="22"/>
              </w:rPr>
            </w:pPr>
            <w:r>
              <w:rPr>
                <w:rFonts w:ascii="Calibri" w:hAnsi="Calibri"/>
                <w:color w:val="000000"/>
                <w:sz w:val="22"/>
                <w:szCs w:val="22"/>
              </w:rPr>
              <w:t>&gt; 3.000</w:t>
            </w:r>
          </w:p>
        </w:tc>
        <w:tc>
          <w:tcPr>
            <w:tcW w:w="1526"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112.075</w:t>
            </w:r>
          </w:p>
        </w:tc>
        <w:tc>
          <w:tcPr>
            <w:tcW w:w="140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4,55</w:t>
            </w:r>
          </w:p>
        </w:tc>
        <w:tc>
          <w:tcPr>
            <w:tcW w:w="1573"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98.046</w:t>
            </w:r>
          </w:p>
        </w:tc>
        <w:tc>
          <w:tcPr>
            <w:tcW w:w="1405" w:type="dxa"/>
            <w:tcBorders>
              <w:top w:val="nil"/>
              <w:left w:val="nil"/>
              <w:bottom w:val="single" w:sz="8" w:space="0" w:color="3366FF"/>
              <w:right w:val="single" w:sz="8" w:space="0" w:color="3366FF"/>
            </w:tcBorders>
            <w:shd w:val="clear" w:color="auto" w:fill="auto"/>
            <w:noWrap/>
            <w:vAlign w:val="center"/>
          </w:tcPr>
          <w:p w:rsidR="00604930" w:rsidRPr="00C11449" w:rsidRDefault="00604930" w:rsidP="00604930">
            <w:pPr>
              <w:jc w:val="center"/>
              <w:rPr>
                <w:rFonts w:ascii="Calibri" w:hAnsi="Calibri" w:cs="Calibri"/>
                <w:color w:val="000000"/>
                <w:sz w:val="22"/>
                <w:szCs w:val="22"/>
                <w:lang w:val="en-US"/>
              </w:rPr>
            </w:pPr>
            <w:r>
              <w:rPr>
                <w:rFonts w:ascii="Calibri" w:hAnsi="Calibri" w:cs="Calibri"/>
                <w:color w:val="000000"/>
                <w:sz w:val="22"/>
                <w:szCs w:val="22"/>
                <w:lang w:val="en-US"/>
              </w:rPr>
              <w:t>4,10</w:t>
            </w:r>
          </w:p>
        </w:tc>
        <w:tc>
          <w:tcPr>
            <w:tcW w:w="1545" w:type="dxa"/>
            <w:tcBorders>
              <w:top w:val="nil"/>
              <w:left w:val="nil"/>
              <w:bottom w:val="single" w:sz="8" w:space="0" w:color="3366FF"/>
              <w:right w:val="single" w:sz="8" w:space="0" w:color="3366FF"/>
            </w:tcBorders>
            <w:shd w:val="clear" w:color="auto" w:fill="auto"/>
            <w:noWrap/>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14.029</w:t>
            </w:r>
          </w:p>
        </w:tc>
        <w:tc>
          <w:tcPr>
            <w:tcW w:w="1276" w:type="dxa"/>
            <w:tcBorders>
              <w:top w:val="nil"/>
              <w:left w:val="nil"/>
              <w:bottom w:val="single" w:sz="8" w:space="0" w:color="3366FF"/>
              <w:right w:val="single" w:sz="8" w:space="0" w:color="3366FF"/>
            </w:tcBorders>
            <w:shd w:val="clear" w:color="auto" w:fill="auto"/>
            <w:vAlign w:val="center"/>
          </w:tcPr>
          <w:p w:rsidR="00604930" w:rsidRDefault="00604930" w:rsidP="00604930">
            <w:pPr>
              <w:jc w:val="center"/>
              <w:rPr>
                <w:rFonts w:ascii="Calibri" w:hAnsi="Calibri" w:cs="Calibri"/>
                <w:color w:val="000000"/>
                <w:sz w:val="22"/>
                <w:szCs w:val="22"/>
              </w:rPr>
            </w:pPr>
            <w:r>
              <w:rPr>
                <w:rFonts w:ascii="Calibri" w:hAnsi="Calibri" w:cs="Calibri"/>
                <w:color w:val="000000"/>
                <w:sz w:val="22"/>
                <w:szCs w:val="22"/>
                <w:lang w:val="en-US"/>
              </w:rPr>
              <w:t>14,31</w:t>
            </w:r>
          </w:p>
        </w:tc>
      </w:tr>
      <w:tr w:rsidR="00604930" w:rsidTr="00E601E0">
        <w:trPr>
          <w:trHeight w:hRule="exact" w:val="401"/>
        </w:trPr>
        <w:tc>
          <w:tcPr>
            <w:tcW w:w="1848" w:type="dxa"/>
            <w:shd w:val="clear" w:color="auto" w:fill="C5D9F1"/>
            <w:noWrap/>
            <w:vAlign w:val="center"/>
          </w:tcPr>
          <w:p w:rsidR="00604930" w:rsidRPr="00436EEB" w:rsidRDefault="00604930" w:rsidP="00604930">
            <w:pPr>
              <w:jc w:val="center"/>
              <w:rPr>
                <w:rFonts w:ascii="Calibri" w:hAnsi="Calibri"/>
                <w:b/>
                <w:bCs/>
                <w:color w:val="000000"/>
                <w:sz w:val="20"/>
                <w:szCs w:val="20"/>
              </w:rPr>
            </w:pPr>
            <w:r w:rsidRPr="00436EEB">
              <w:rPr>
                <w:rFonts w:ascii="Calibri" w:hAnsi="Calibri"/>
                <w:b/>
                <w:bCs/>
                <w:color w:val="000000"/>
                <w:sz w:val="20"/>
                <w:szCs w:val="20"/>
              </w:rPr>
              <w:t>ΓΕΝΙΚΟ ΣΥΝΟΛΟ</w:t>
            </w:r>
          </w:p>
        </w:tc>
        <w:tc>
          <w:tcPr>
            <w:tcW w:w="1526" w:type="dxa"/>
            <w:shd w:val="clear" w:color="auto" w:fill="C5D9F1"/>
            <w:noWrap/>
            <w:vAlign w:val="center"/>
          </w:tcPr>
          <w:p w:rsidR="00604930" w:rsidRPr="00C11449" w:rsidRDefault="00604930" w:rsidP="00604930">
            <w:pPr>
              <w:jc w:val="center"/>
              <w:rPr>
                <w:rFonts w:ascii="Calibri" w:hAnsi="Calibri" w:cs="Calibri"/>
                <w:b/>
                <w:color w:val="000000"/>
                <w:lang w:val="en-US"/>
              </w:rPr>
            </w:pPr>
            <w:r>
              <w:rPr>
                <w:rFonts w:ascii="Calibri" w:hAnsi="Calibri" w:cs="Calibri"/>
                <w:b/>
                <w:color w:val="000000"/>
                <w:lang w:val="en-US"/>
              </w:rPr>
              <w:t>2.460.720</w:t>
            </w:r>
          </w:p>
        </w:tc>
        <w:tc>
          <w:tcPr>
            <w:tcW w:w="1405" w:type="dxa"/>
            <w:shd w:val="clear" w:color="auto" w:fill="C5D9F1"/>
            <w:noWrap/>
            <w:vAlign w:val="center"/>
          </w:tcPr>
          <w:p w:rsidR="00604930" w:rsidRPr="00F36C39" w:rsidRDefault="00604930" w:rsidP="00604930">
            <w:pPr>
              <w:jc w:val="center"/>
              <w:rPr>
                <w:rFonts w:ascii="Calibri" w:hAnsi="Calibri"/>
                <w:b/>
                <w:color w:val="000000"/>
              </w:rPr>
            </w:pPr>
            <w:r w:rsidRPr="00F36C39">
              <w:rPr>
                <w:rFonts w:ascii="Calibri" w:hAnsi="Calibri"/>
                <w:b/>
                <w:color w:val="000000"/>
              </w:rPr>
              <w:t>100,00</w:t>
            </w:r>
          </w:p>
        </w:tc>
        <w:tc>
          <w:tcPr>
            <w:tcW w:w="1573" w:type="dxa"/>
            <w:shd w:val="clear" w:color="auto" w:fill="C5D9F1"/>
            <w:noWrap/>
            <w:vAlign w:val="center"/>
          </w:tcPr>
          <w:p w:rsidR="00604930" w:rsidRPr="000A2FFA" w:rsidRDefault="00604930" w:rsidP="00604930">
            <w:pPr>
              <w:jc w:val="center"/>
              <w:rPr>
                <w:rFonts w:ascii="Calibri" w:hAnsi="Calibri" w:cs="Calibri"/>
                <w:b/>
                <w:color w:val="000000"/>
              </w:rPr>
            </w:pPr>
            <w:r w:rsidRPr="00880CB4">
              <w:rPr>
                <w:rFonts w:ascii="Calibri" w:hAnsi="Calibri" w:cs="Calibri"/>
                <w:b/>
                <w:color w:val="000000"/>
              </w:rPr>
              <w:t>2.390.157</w:t>
            </w:r>
          </w:p>
        </w:tc>
        <w:tc>
          <w:tcPr>
            <w:tcW w:w="1405" w:type="dxa"/>
            <w:shd w:val="clear" w:color="auto" w:fill="C5D9F1"/>
            <w:noWrap/>
            <w:vAlign w:val="center"/>
          </w:tcPr>
          <w:p w:rsidR="00604930" w:rsidRPr="00F36C39" w:rsidRDefault="00604930" w:rsidP="00604930">
            <w:pPr>
              <w:jc w:val="center"/>
              <w:rPr>
                <w:rFonts w:ascii="Calibri" w:hAnsi="Calibri"/>
                <w:b/>
                <w:color w:val="000000"/>
              </w:rPr>
            </w:pPr>
            <w:r w:rsidRPr="00F36C39">
              <w:rPr>
                <w:rFonts w:ascii="Calibri" w:hAnsi="Calibri"/>
                <w:b/>
                <w:color w:val="000000"/>
              </w:rPr>
              <w:t>100,00</w:t>
            </w:r>
          </w:p>
        </w:tc>
        <w:tc>
          <w:tcPr>
            <w:tcW w:w="1545" w:type="dxa"/>
            <w:tcBorders>
              <w:top w:val="nil"/>
              <w:left w:val="nil"/>
              <w:bottom w:val="single" w:sz="8" w:space="0" w:color="3366FF"/>
              <w:right w:val="single" w:sz="8" w:space="0" w:color="3366FF"/>
            </w:tcBorders>
            <w:shd w:val="clear" w:color="000000" w:fill="BDD7EE"/>
            <w:noWrap/>
            <w:vAlign w:val="center"/>
          </w:tcPr>
          <w:p w:rsidR="00604930" w:rsidRPr="00D33995" w:rsidRDefault="00604930" w:rsidP="00604930">
            <w:pPr>
              <w:jc w:val="center"/>
              <w:rPr>
                <w:rFonts w:ascii="Calibri" w:hAnsi="Calibri" w:cs="Calibri"/>
                <w:b/>
                <w:bCs/>
                <w:color w:val="000000"/>
                <w:lang w:val="en-US"/>
              </w:rPr>
            </w:pPr>
            <w:r>
              <w:rPr>
                <w:rFonts w:ascii="Calibri" w:hAnsi="Calibri" w:cs="Calibri"/>
                <w:b/>
                <w:bCs/>
                <w:color w:val="000000"/>
                <w:lang w:val="en-US"/>
              </w:rPr>
              <w:t>70.563</w:t>
            </w:r>
          </w:p>
        </w:tc>
        <w:tc>
          <w:tcPr>
            <w:tcW w:w="1276" w:type="dxa"/>
            <w:tcBorders>
              <w:top w:val="nil"/>
              <w:left w:val="nil"/>
              <w:bottom w:val="single" w:sz="8" w:space="0" w:color="3366FF"/>
              <w:right w:val="single" w:sz="8" w:space="0" w:color="3366FF"/>
            </w:tcBorders>
            <w:shd w:val="clear" w:color="000000" w:fill="BDD7EE"/>
            <w:vAlign w:val="center"/>
          </w:tcPr>
          <w:p w:rsidR="00604930" w:rsidRPr="00D33995" w:rsidRDefault="00604930" w:rsidP="00604930">
            <w:pPr>
              <w:jc w:val="center"/>
              <w:rPr>
                <w:rFonts w:ascii="Calibri" w:hAnsi="Calibri" w:cs="Calibri"/>
                <w:b/>
                <w:bCs/>
                <w:color w:val="000000"/>
                <w:lang w:val="en-US"/>
              </w:rPr>
            </w:pPr>
            <w:r>
              <w:rPr>
                <w:rFonts w:ascii="Calibri" w:hAnsi="Calibri" w:cs="Calibri"/>
                <w:b/>
                <w:bCs/>
                <w:color w:val="000000"/>
                <w:lang w:val="en-US"/>
              </w:rPr>
              <w:t>2,95</w:t>
            </w:r>
          </w:p>
        </w:tc>
      </w:tr>
    </w:tbl>
    <w:p w:rsidR="00AC149A" w:rsidRDefault="00AC149A" w:rsidP="004251F9">
      <w:pPr>
        <w:rPr>
          <w:rFonts w:ascii="Calibri" w:hAnsi="Calibri"/>
          <w:b/>
          <w:sz w:val="25"/>
          <w:szCs w:val="25"/>
          <w:u w:val="single"/>
        </w:rPr>
      </w:pPr>
    </w:p>
    <w:p w:rsidR="004251F9" w:rsidRDefault="004251F9" w:rsidP="004251F9">
      <w:pPr>
        <w:rPr>
          <w:rFonts w:ascii="Calibri" w:hAnsi="Calibri"/>
          <w:sz w:val="25"/>
          <w:szCs w:val="25"/>
        </w:rPr>
      </w:pPr>
      <w:r w:rsidRPr="00B140D6">
        <w:rPr>
          <w:rFonts w:ascii="Calibri" w:hAnsi="Calibri"/>
          <w:b/>
          <w:sz w:val="25"/>
          <w:szCs w:val="25"/>
          <w:u w:val="single"/>
        </w:rPr>
        <w:t xml:space="preserve">ΠΙΝΑΚΑΣ </w:t>
      </w:r>
      <w:r w:rsidRPr="00B140D6">
        <w:rPr>
          <w:rFonts w:ascii="Calibri" w:hAnsi="Calibri"/>
          <w:b/>
          <w:sz w:val="25"/>
          <w:szCs w:val="25"/>
          <w:u w:val="single"/>
          <w:lang w:val="en-US"/>
        </w:rPr>
        <w:t>I</w:t>
      </w:r>
      <w:r w:rsidRPr="00B140D6">
        <w:rPr>
          <w:rFonts w:ascii="Calibri" w:hAnsi="Calibri"/>
          <w:b/>
          <w:sz w:val="25"/>
          <w:szCs w:val="25"/>
          <w:u w:val="single"/>
        </w:rPr>
        <w:t xml:space="preserve">Β4: </w:t>
      </w:r>
      <w:r w:rsidRPr="00B140D6">
        <w:rPr>
          <w:rFonts w:ascii="Calibri" w:hAnsi="Calibri"/>
          <w:sz w:val="25"/>
          <w:szCs w:val="25"/>
        </w:rPr>
        <w:t>Μέσος όρος μικτών μηνιαίων αποδοχών.</w:t>
      </w:r>
    </w:p>
    <w:p w:rsidR="00174A83" w:rsidRDefault="00174A83" w:rsidP="004251F9">
      <w:pPr>
        <w:rPr>
          <w:rFonts w:ascii="Calibri" w:hAnsi="Calibri"/>
          <w:sz w:val="25"/>
          <w:szCs w:val="25"/>
        </w:rPr>
      </w:pPr>
    </w:p>
    <w:tbl>
      <w:tblPr>
        <w:tblW w:w="10727" w:type="dxa"/>
        <w:tblLook w:val="04A0"/>
      </w:tblPr>
      <w:tblGrid>
        <w:gridCol w:w="2660"/>
        <w:gridCol w:w="2771"/>
        <w:gridCol w:w="2694"/>
        <w:gridCol w:w="2602"/>
      </w:tblGrid>
      <w:tr w:rsidR="004251F9" w:rsidTr="00AA2D49">
        <w:trPr>
          <w:trHeight w:val="423"/>
        </w:trPr>
        <w:tc>
          <w:tcPr>
            <w:tcW w:w="2660" w:type="dxa"/>
            <w:tcBorders>
              <w:top w:val="single" w:sz="4" w:space="0" w:color="4F81BD"/>
              <w:left w:val="single" w:sz="4" w:space="0" w:color="4F81BD"/>
              <w:bottom w:val="single" w:sz="4" w:space="0" w:color="4F81BD"/>
              <w:right w:val="single" w:sz="4" w:space="0" w:color="4F81BD"/>
            </w:tcBorders>
            <w:shd w:val="clear" w:color="auto" w:fill="C5D9F1"/>
            <w:vAlign w:val="center"/>
          </w:tcPr>
          <w:p w:rsidR="004251F9" w:rsidRPr="00246D92" w:rsidRDefault="004251F9">
            <w:pPr>
              <w:jc w:val="center"/>
              <w:rPr>
                <w:rFonts w:ascii="Calibri" w:hAnsi="Calibri"/>
                <w:b/>
                <w:bCs/>
                <w:color w:val="000000"/>
                <w:sz w:val="20"/>
                <w:szCs w:val="20"/>
              </w:rPr>
            </w:pPr>
            <w:r w:rsidRPr="00436EEB">
              <w:rPr>
                <w:rFonts w:ascii="Calibri" w:hAnsi="Calibri"/>
                <w:b/>
                <w:bCs/>
                <w:color w:val="000000"/>
                <w:sz w:val="20"/>
                <w:szCs w:val="20"/>
              </w:rPr>
              <w:t>ΜΕΣΟΣ ΟΡ</w:t>
            </w:r>
            <w:r w:rsidR="002C77EE" w:rsidRPr="00436EEB">
              <w:rPr>
                <w:rFonts w:ascii="Calibri" w:hAnsi="Calibri"/>
                <w:b/>
                <w:bCs/>
                <w:color w:val="000000"/>
                <w:sz w:val="20"/>
                <w:szCs w:val="20"/>
              </w:rPr>
              <w:t>ΟΣ ΜΙΚΤΩΝ ΜΗΝΙΑΙΩΝ ΑΠΟΔΟΧΩΝ 20</w:t>
            </w:r>
            <w:r w:rsidR="008A4D28" w:rsidRPr="00436EEB">
              <w:rPr>
                <w:rFonts w:ascii="Calibri" w:hAnsi="Calibri"/>
                <w:b/>
                <w:bCs/>
                <w:color w:val="000000"/>
                <w:sz w:val="20"/>
                <w:szCs w:val="20"/>
              </w:rPr>
              <w:t>2</w:t>
            </w:r>
            <w:r w:rsidR="000A2E1A">
              <w:rPr>
                <w:rFonts w:ascii="Calibri" w:hAnsi="Calibri"/>
                <w:b/>
                <w:bCs/>
                <w:color w:val="000000"/>
                <w:sz w:val="20"/>
                <w:szCs w:val="20"/>
              </w:rPr>
              <w:t>5</w:t>
            </w:r>
          </w:p>
        </w:tc>
        <w:tc>
          <w:tcPr>
            <w:tcW w:w="2771" w:type="dxa"/>
            <w:tcBorders>
              <w:top w:val="single" w:sz="4" w:space="0" w:color="4F81BD"/>
              <w:left w:val="nil"/>
              <w:bottom w:val="single" w:sz="4" w:space="0" w:color="4F81BD"/>
              <w:right w:val="single" w:sz="4" w:space="0" w:color="4F81BD"/>
            </w:tcBorders>
            <w:shd w:val="clear" w:color="auto" w:fill="C5D9F1"/>
            <w:vAlign w:val="center"/>
          </w:tcPr>
          <w:p w:rsidR="004251F9" w:rsidRPr="00246D92" w:rsidRDefault="004251F9">
            <w:pPr>
              <w:jc w:val="center"/>
              <w:rPr>
                <w:rFonts w:ascii="Calibri" w:hAnsi="Calibri"/>
                <w:b/>
                <w:bCs/>
                <w:color w:val="000000"/>
                <w:sz w:val="20"/>
                <w:szCs w:val="20"/>
              </w:rPr>
            </w:pPr>
            <w:r w:rsidRPr="00436EEB">
              <w:rPr>
                <w:rFonts w:ascii="Calibri" w:hAnsi="Calibri"/>
                <w:b/>
                <w:bCs/>
                <w:color w:val="000000"/>
                <w:sz w:val="20"/>
                <w:szCs w:val="20"/>
              </w:rPr>
              <w:t>ΜΕΣΟΣ ΟΡ</w:t>
            </w:r>
            <w:r w:rsidR="002C77EE" w:rsidRPr="00436EEB">
              <w:rPr>
                <w:rFonts w:ascii="Calibri" w:hAnsi="Calibri"/>
                <w:b/>
                <w:bCs/>
                <w:color w:val="000000"/>
                <w:sz w:val="20"/>
                <w:szCs w:val="20"/>
              </w:rPr>
              <w:t>ΟΣ ΜΙΚΤΩΝ ΜΗΝΙΑΙΩΝ ΑΠΟΔΟΧΩΝ 20</w:t>
            </w:r>
            <w:r w:rsidR="00246D92" w:rsidRPr="00246D92">
              <w:rPr>
                <w:rFonts w:ascii="Calibri" w:hAnsi="Calibri"/>
                <w:b/>
                <w:bCs/>
                <w:color w:val="000000"/>
                <w:sz w:val="20"/>
                <w:szCs w:val="20"/>
              </w:rPr>
              <w:t>2</w:t>
            </w:r>
            <w:r w:rsidR="000A2E1A">
              <w:rPr>
                <w:rFonts w:ascii="Calibri" w:hAnsi="Calibri"/>
                <w:b/>
                <w:bCs/>
                <w:color w:val="000000"/>
                <w:sz w:val="20"/>
                <w:szCs w:val="20"/>
              </w:rPr>
              <w:t>4</w:t>
            </w:r>
          </w:p>
        </w:tc>
        <w:tc>
          <w:tcPr>
            <w:tcW w:w="2694" w:type="dxa"/>
            <w:tcBorders>
              <w:top w:val="single" w:sz="4" w:space="0" w:color="4F81BD"/>
              <w:left w:val="nil"/>
              <w:bottom w:val="single" w:sz="4" w:space="0" w:color="4F81BD"/>
              <w:right w:val="single" w:sz="4" w:space="0" w:color="4F81BD"/>
            </w:tcBorders>
            <w:shd w:val="clear" w:color="auto" w:fill="C5D9F1"/>
            <w:vAlign w:val="center"/>
          </w:tcPr>
          <w:p w:rsidR="004251F9" w:rsidRPr="00436EEB" w:rsidRDefault="002C77EE">
            <w:pPr>
              <w:jc w:val="center"/>
              <w:rPr>
                <w:rFonts w:ascii="Calibri" w:hAnsi="Calibri"/>
                <w:b/>
                <w:bCs/>
                <w:color w:val="000000"/>
                <w:sz w:val="20"/>
                <w:szCs w:val="20"/>
              </w:rPr>
            </w:pPr>
            <w:r w:rsidRPr="00436EEB">
              <w:rPr>
                <w:rFonts w:ascii="Calibri" w:hAnsi="Calibri"/>
                <w:b/>
                <w:bCs/>
                <w:color w:val="000000"/>
                <w:sz w:val="20"/>
                <w:szCs w:val="20"/>
              </w:rPr>
              <w:t>ΔΙΑΦΟΡΑ</w:t>
            </w:r>
            <w:r w:rsidR="00436EEB">
              <w:rPr>
                <w:rFonts w:ascii="Calibri" w:hAnsi="Calibri"/>
                <w:b/>
                <w:bCs/>
                <w:color w:val="000000"/>
                <w:sz w:val="20"/>
                <w:szCs w:val="20"/>
                <w:lang w:val="en-US"/>
              </w:rPr>
              <w:t xml:space="preserve">   </w:t>
            </w:r>
            <w:r w:rsidR="00246D92">
              <w:rPr>
                <w:rFonts w:ascii="Calibri" w:hAnsi="Calibri"/>
                <w:b/>
                <w:bCs/>
                <w:color w:val="000000"/>
                <w:sz w:val="20"/>
                <w:szCs w:val="20"/>
              </w:rPr>
              <w:t>(202</w:t>
            </w:r>
            <w:r w:rsidR="000A2E1A">
              <w:rPr>
                <w:rFonts w:ascii="Calibri" w:hAnsi="Calibri"/>
                <w:b/>
                <w:bCs/>
                <w:color w:val="000000"/>
                <w:sz w:val="20"/>
                <w:szCs w:val="20"/>
              </w:rPr>
              <w:t>5</w:t>
            </w:r>
            <w:r w:rsidR="00246D92">
              <w:rPr>
                <w:rFonts w:ascii="Calibri" w:hAnsi="Calibri"/>
                <w:b/>
                <w:bCs/>
                <w:color w:val="000000"/>
                <w:sz w:val="20"/>
                <w:szCs w:val="20"/>
              </w:rPr>
              <w:t xml:space="preserve"> - 20</w:t>
            </w:r>
            <w:r w:rsidR="00D8624D">
              <w:rPr>
                <w:rFonts w:ascii="Calibri" w:hAnsi="Calibri"/>
                <w:b/>
                <w:bCs/>
                <w:color w:val="000000"/>
                <w:sz w:val="20"/>
                <w:szCs w:val="20"/>
                <w:lang w:val="en-US"/>
              </w:rPr>
              <w:t>2</w:t>
            </w:r>
            <w:r w:rsidR="000A2E1A">
              <w:rPr>
                <w:rFonts w:ascii="Calibri" w:hAnsi="Calibri"/>
                <w:b/>
                <w:bCs/>
                <w:color w:val="000000"/>
                <w:sz w:val="20"/>
                <w:szCs w:val="20"/>
              </w:rPr>
              <w:t>4</w:t>
            </w:r>
            <w:r w:rsidR="004251F9" w:rsidRPr="00436EEB">
              <w:rPr>
                <w:rFonts w:ascii="Calibri" w:hAnsi="Calibri"/>
                <w:b/>
                <w:bCs/>
                <w:color w:val="000000"/>
                <w:sz w:val="20"/>
                <w:szCs w:val="20"/>
              </w:rPr>
              <w:t>)</w:t>
            </w:r>
          </w:p>
        </w:tc>
        <w:tc>
          <w:tcPr>
            <w:tcW w:w="2602" w:type="dxa"/>
            <w:tcBorders>
              <w:top w:val="single" w:sz="4" w:space="0" w:color="4F81BD"/>
              <w:left w:val="nil"/>
              <w:bottom w:val="single" w:sz="4" w:space="0" w:color="4F81BD"/>
              <w:right w:val="single" w:sz="4" w:space="0" w:color="4F81BD"/>
            </w:tcBorders>
            <w:shd w:val="clear" w:color="auto" w:fill="C5D9F1"/>
            <w:vAlign w:val="center"/>
          </w:tcPr>
          <w:p w:rsidR="004251F9" w:rsidRPr="00436EEB" w:rsidRDefault="00436EEB">
            <w:pPr>
              <w:jc w:val="center"/>
              <w:rPr>
                <w:rFonts w:ascii="Calibri" w:hAnsi="Calibri"/>
                <w:b/>
                <w:bCs/>
                <w:color w:val="000000"/>
                <w:sz w:val="20"/>
                <w:szCs w:val="20"/>
                <w:lang w:val="en-US"/>
              </w:rPr>
            </w:pPr>
            <w:r>
              <w:rPr>
                <w:rFonts w:ascii="Calibri" w:hAnsi="Calibri"/>
                <w:b/>
                <w:bCs/>
                <w:color w:val="000000"/>
                <w:sz w:val="20"/>
                <w:szCs w:val="20"/>
              </w:rPr>
              <w:t xml:space="preserve">ΠΟΣΟΣΤΙΑΙΑ </w:t>
            </w:r>
            <w:r w:rsidR="004251F9" w:rsidRPr="00436EEB">
              <w:rPr>
                <w:rFonts w:ascii="Calibri" w:hAnsi="Calibri"/>
                <w:b/>
                <w:bCs/>
                <w:color w:val="000000"/>
                <w:sz w:val="20"/>
                <w:szCs w:val="20"/>
              </w:rPr>
              <w:t>ΔΙΑΦΟΡΑ</w:t>
            </w:r>
            <w:r>
              <w:rPr>
                <w:rFonts w:ascii="Calibri" w:hAnsi="Calibri"/>
                <w:b/>
                <w:bCs/>
                <w:color w:val="000000"/>
                <w:sz w:val="20"/>
                <w:szCs w:val="20"/>
                <w:lang w:val="en-US"/>
              </w:rPr>
              <w:t xml:space="preserve"> %</w:t>
            </w:r>
          </w:p>
        </w:tc>
      </w:tr>
      <w:tr w:rsidR="004251F9" w:rsidTr="00BC43A3">
        <w:trPr>
          <w:trHeight w:val="441"/>
        </w:trPr>
        <w:tc>
          <w:tcPr>
            <w:tcW w:w="2660" w:type="dxa"/>
            <w:tcBorders>
              <w:top w:val="nil"/>
              <w:left w:val="single" w:sz="4" w:space="0" w:color="4F81BD"/>
              <w:bottom w:val="single" w:sz="4" w:space="0" w:color="4F81BD"/>
              <w:right w:val="single" w:sz="4" w:space="0" w:color="4F81BD"/>
            </w:tcBorders>
            <w:shd w:val="clear" w:color="auto" w:fill="auto"/>
            <w:noWrap/>
            <w:vAlign w:val="center"/>
          </w:tcPr>
          <w:p w:rsidR="004251F9" w:rsidRPr="00246D92" w:rsidRDefault="00C37D7E" w:rsidP="00246D92">
            <w:pPr>
              <w:jc w:val="center"/>
              <w:rPr>
                <w:rFonts w:ascii="Calibri" w:hAnsi="Calibri"/>
                <w:color w:val="000000"/>
                <w:sz w:val="22"/>
                <w:szCs w:val="22"/>
              </w:rPr>
            </w:pPr>
            <w:r>
              <w:rPr>
                <w:rFonts w:ascii="Calibri" w:hAnsi="Calibri"/>
                <w:color w:val="000000"/>
                <w:sz w:val="22"/>
                <w:szCs w:val="22"/>
              </w:rPr>
              <w:t>3.3</w:t>
            </w:r>
            <w:r w:rsidR="00130D93">
              <w:rPr>
                <w:rFonts w:ascii="Calibri" w:hAnsi="Calibri"/>
                <w:color w:val="000000"/>
                <w:sz w:val="22"/>
                <w:szCs w:val="22"/>
              </w:rPr>
              <w:t>53.121.750</w:t>
            </w:r>
            <w:r w:rsidR="000A2E1A">
              <w:rPr>
                <w:rFonts w:ascii="Calibri" w:hAnsi="Calibri"/>
                <w:color w:val="000000"/>
                <w:sz w:val="22"/>
                <w:szCs w:val="22"/>
              </w:rPr>
              <w:t xml:space="preserve"> €</w:t>
            </w:r>
          </w:p>
        </w:tc>
        <w:tc>
          <w:tcPr>
            <w:tcW w:w="2771" w:type="dxa"/>
            <w:tcBorders>
              <w:top w:val="nil"/>
              <w:left w:val="nil"/>
              <w:bottom w:val="single" w:sz="4" w:space="0" w:color="4F81BD"/>
              <w:right w:val="single" w:sz="4" w:space="0" w:color="4F81BD"/>
            </w:tcBorders>
            <w:shd w:val="clear" w:color="auto" w:fill="auto"/>
            <w:noWrap/>
            <w:vAlign w:val="center"/>
          </w:tcPr>
          <w:p w:rsidR="004251F9" w:rsidRPr="0022594E" w:rsidRDefault="000A2E1A">
            <w:pPr>
              <w:jc w:val="center"/>
              <w:rPr>
                <w:rFonts w:ascii="Calibri" w:hAnsi="Calibri"/>
                <w:color w:val="000000"/>
                <w:sz w:val="22"/>
                <w:szCs w:val="22"/>
                <w:highlight w:val="yellow"/>
              </w:rPr>
            </w:pPr>
            <w:r w:rsidRPr="000A2E1A">
              <w:rPr>
                <w:rFonts w:ascii="Calibri" w:hAnsi="Calibri"/>
                <w:color w:val="000000"/>
                <w:sz w:val="22"/>
                <w:szCs w:val="22"/>
              </w:rPr>
              <w:t>3.207.938.173 €</w:t>
            </w:r>
          </w:p>
        </w:tc>
        <w:tc>
          <w:tcPr>
            <w:tcW w:w="2694" w:type="dxa"/>
            <w:tcBorders>
              <w:top w:val="nil"/>
              <w:left w:val="nil"/>
              <w:bottom w:val="single" w:sz="4" w:space="0" w:color="4F81BD"/>
              <w:right w:val="single" w:sz="4" w:space="0" w:color="4F81BD"/>
            </w:tcBorders>
            <w:shd w:val="clear" w:color="auto" w:fill="auto"/>
            <w:noWrap/>
            <w:vAlign w:val="center"/>
          </w:tcPr>
          <w:p w:rsidR="004251F9" w:rsidRPr="00D8624D" w:rsidRDefault="00130D93">
            <w:pPr>
              <w:jc w:val="center"/>
              <w:rPr>
                <w:rFonts w:ascii="Calibri" w:hAnsi="Calibri"/>
                <w:color w:val="000000"/>
                <w:sz w:val="22"/>
                <w:szCs w:val="22"/>
                <w:highlight w:val="yellow"/>
              </w:rPr>
            </w:pPr>
            <w:r w:rsidRPr="00130D93">
              <w:rPr>
                <w:rFonts w:ascii="Calibri" w:hAnsi="Calibri"/>
                <w:color w:val="000000"/>
                <w:sz w:val="22"/>
                <w:szCs w:val="22"/>
              </w:rPr>
              <w:t>145.183.577</w:t>
            </w:r>
          </w:p>
        </w:tc>
        <w:tc>
          <w:tcPr>
            <w:tcW w:w="2602" w:type="dxa"/>
            <w:tcBorders>
              <w:top w:val="nil"/>
              <w:left w:val="nil"/>
              <w:bottom w:val="single" w:sz="4" w:space="0" w:color="4F81BD"/>
              <w:right w:val="single" w:sz="4" w:space="0" w:color="4F81BD"/>
            </w:tcBorders>
            <w:shd w:val="clear" w:color="auto" w:fill="auto"/>
            <w:noWrap/>
            <w:vAlign w:val="center"/>
          </w:tcPr>
          <w:p w:rsidR="004251F9" w:rsidRPr="0022594E" w:rsidRDefault="00130D93">
            <w:pPr>
              <w:jc w:val="center"/>
              <w:rPr>
                <w:rFonts w:ascii="Calibri" w:hAnsi="Calibri"/>
                <w:b/>
                <w:color w:val="000000"/>
                <w:sz w:val="22"/>
                <w:szCs w:val="22"/>
                <w:highlight w:val="yellow"/>
              </w:rPr>
            </w:pPr>
            <w:r w:rsidRPr="00130D93">
              <w:rPr>
                <w:rFonts w:ascii="Calibri" w:hAnsi="Calibri"/>
                <w:b/>
                <w:color w:val="000000"/>
                <w:sz w:val="22"/>
                <w:szCs w:val="22"/>
              </w:rPr>
              <w:t>+4,56</w:t>
            </w:r>
            <w:r>
              <w:rPr>
                <w:rFonts w:ascii="Calibri" w:hAnsi="Calibri"/>
                <w:b/>
                <w:color w:val="000000"/>
                <w:sz w:val="22"/>
                <w:szCs w:val="22"/>
              </w:rPr>
              <w:t xml:space="preserve"> </w:t>
            </w:r>
            <w:r w:rsidRPr="00130D93">
              <w:rPr>
                <w:rFonts w:ascii="Calibri" w:hAnsi="Calibri"/>
                <w:b/>
                <w:color w:val="000000"/>
                <w:sz w:val="22"/>
                <w:szCs w:val="22"/>
              </w:rPr>
              <w:t>%</w:t>
            </w:r>
          </w:p>
        </w:tc>
      </w:tr>
    </w:tbl>
    <w:p w:rsidR="00A543DD" w:rsidRPr="00C35B77" w:rsidRDefault="00A543DD" w:rsidP="00077F5C">
      <w:pPr>
        <w:rPr>
          <w:rFonts w:ascii="Calibri" w:hAnsi="Calibri"/>
          <w:b/>
          <w:sz w:val="25"/>
          <w:szCs w:val="25"/>
          <w:u w:val="single"/>
        </w:rPr>
      </w:pPr>
    </w:p>
    <w:p w:rsidR="00EA1CC9" w:rsidRPr="00C35B77" w:rsidRDefault="00892B1B" w:rsidP="00436EEB">
      <w:pPr>
        <w:jc w:val="center"/>
        <w:rPr>
          <w:rFonts w:ascii="Calibri" w:hAnsi="Calibri"/>
          <w:b/>
          <w:sz w:val="25"/>
          <w:szCs w:val="25"/>
          <w:u w:val="single"/>
        </w:rPr>
      </w:pPr>
      <w:r w:rsidRPr="00EA1CC9">
        <w:rPr>
          <w:rFonts w:ascii="Calibri" w:hAnsi="Calibri"/>
          <w:b/>
          <w:sz w:val="25"/>
          <w:szCs w:val="25"/>
          <w:u w:val="single"/>
        </w:rPr>
        <w:t xml:space="preserve">ΔΙΑΓΡΑΜΜΑ </w:t>
      </w:r>
      <w:r w:rsidRPr="00EA1CC9">
        <w:rPr>
          <w:rFonts w:ascii="Calibri" w:hAnsi="Calibri"/>
          <w:b/>
          <w:sz w:val="25"/>
          <w:szCs w:val="25"/>
          <w:u w:val="single"/>
          <w:lang w:val="en-US"/>
        </w:rPr>
        <w:t>I</w:t>
      </w:r>
      <w:r w:rsidRPr="00EA1CC9">
        <w:rPr>
          <w:rFonts w:ascii="Calibri" w:hAnsi="Calibri"/>
          <w:b/>
          <w:sz w:val="25"/>
          <w:szCs w:val="25"/>
          <w:u w:val="single"/>
        </w:rPr>
        <w:t>Β3</w:t>
      </w:r>
    </w:p>
    <w:p w:rsidR="00436EEB" w:rsidRPr="00C35B77" w:rsidRDefault="00436EEB" w:rsidP="00436EEB">
      <w:pPr>
        <w:jc w:val="center"/>
        <w:rPr>
          <w:rFonts w:ascii="Calibri" w:hAnsi="Calibri"/>
          <w:b/>
          <w:sz w:val="25"/>
          <w:szCs w:val="25"/>
          <w:u w:val="single"/>
        </w:rPr>
      </w:pPr>
    </w:p>
    <w:p w:rsidR="00956479" w:rsidRPr="00E601E0" w:rsidRDefault="009B62F5" w:rsidP="00E601E0">
      <w:pPr>
        <w:jc w:val="center"/>
        <w:rPr>
          <w:rFonts w:ascii="Calibri" w:hAnsi="Calibri"/>
          <w:b/>
          <w:sz w:val="25"/>
          <w:szCs w:val="25"/>
          <w:u w:val="single"/>
        </w:rPr>
      </w:pPr>
      <w:r>
        <w:rPr>
          <w:noProof/>
        </w:rPr>
        <w:drawing>
          <wp:inline distT="0" distB="0" distL="0" distR="0">
            <wp:extent cx="6477000" cy="352425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477000" cy="3524250"/>
                    </a:xfrm>
                    <a:prstGeom prst="rect">
                      <a:avLst/>
                    </a:prstGeom>
                    <a:noFill/>
                    <a:ln w="9525">
                      <a:noFill/>
                      <a:miter lim="800000"/>
                      <a:headEnd/>
                      <a:tailEnd/>
                    </a:ln>
                  </pic:spPr>
                </pic:pic>
              </a:graphicData>
            </a:graphic>
          </wp:inline>
        </w:drawing>
      </w:r>
    </w:p>
    <w:p w:rsidR="00E67FCA" w:rsidRDefault="00E67FCA" w:rsidP="00436EEB">
      <w:pPr>
        <w:jc w:val="both"/>
        <w:rPr>
          <w:rFonts w:ascii="Calibri" w:hAnsi="Calibri"/>
          <w:sz w:val="25"/>
          <w:szCs w:val="25"/>
        </w:rPr>
      </w:pPr>
    </w:p>
    <w:p w:rsidR="007D26A0" w:rsidRDefault="00037B13" w:rsidP="00436EEB">
      <w:pPr>
        <w:jc w:val="both"/>
        <w:rPr>
          <w:rFonts w:ascii="Calibri" w:hAnsi="Calibri"/>
          <w:sz w:val="25"/>
          <w:szCs w:val="25"/>
        </w:rPr>
      </w:pPr>
      <w:r w:rsidRPr="00116F72">
        <w:rPr>
          <w:rFonts w:ascii="Calibri" w:hAnsi="Calibri"/>
          <w:sz w:val="25"/>
          <w:szCs w:val="25"/>
        </w:rPr>
        <w:t xml:space="preserve">Το </w:t>
      </w:r>
      <w:r w:rsidR="00460B5F">
        <w:rPr>
          <w:rFonts w:ascii="Calibri" w:hAnsi="Calibri"/>
          <w:b/>
          <w:sz w:val="25"/>
          <w:szCs w:val="25"/>
        </w:rPr>
        <w:t>Διάγ</w:t>
      </w:r>
      <w:r w:rsidR="004251F9">
        <w:rPr>
          <w:rFonts w:ascii="Calibri" w:hAnsi="Calibri"/>
          <w:b/>
          <w:sz w:val="25"/>
          <w:szCs w:val="25"/>
        </w:rPr>
        <w:t>ρ</w:t>
      </w:r>
      <w:r w:rsidRPr="00116F72">
        <w:rPr>
          <w:rFonts w:ascii="Calibri" w:hAnsi="Calibri"/>
          <w:b/>
          <w:sz w:val="25"/>
          <w:szCs w:val="25"/>
        </w:rPr>
        <w:t xml:space="preserve">αμμα </w:t>
      </w:r>
      <w:r w:rsidRPr="00116F72">
        <w:rPr>
          <w:rFonts w:ascii="Calibri" w:hAnsi="Calibri"/>
          <w:b/>
          <w:sz w:val="25"/>
          <w:szCs w:val="25"/>
          <w:lang w:val="en-US"/>
        </w:rPr>
        <w:t>I</w:t>
      </w:r>
      <w:r w:rsidRPr="00116F72">
        <w:rPr>
          <w:rFonts w:ascii="Calibri" w:hAnsi="Calibri"/>
          <w:b/>
          <w:sz w:val="25"/>
          <w:szCs w:val="25"/>
        </w:rPr>
        <w:t xml:space="preserve">Β3, </w:t>
      </w:r>
      <w:r w:rsidRPr="00116F72">
        <w:rPr>
          <w:rFonts w:ascii="Calibri" w:hAnsi="Calibri"/>
          <w:sz w:val="25"/>
          <w:szCs w:val="25"/>
        </w:rPr>
        <w:t>απεικονίζει την ποσοστιαία κατανομή των εργαζομένων σε σχέση με το εύρος των αποδοχών τους, σε μηνιαία βάση.</w:t>
      </w:r>
    </w:p>
    <w:p w:rsidR="00E601E0" w:rsidRDefault="00E601E0" w:rsidP="00077F5C">
      <w:pPr>
        <w:pStyle w:val="a3"/>
        <w:tabs>
          <w:tab w:val="left" w:pos="4320"/>
        </w:tabs>
        <w:ind w:left="0" w:right="-334"/>
        <w:jc w:val="both"/>
        <w:rPr>
          <w:rFonts w:ascii="Calibri" w:hAnsi="Calibri"/>
          <w:b/>
          <w:sz w:val="25"/>
          <w:szCs w:val="25"/>
          <w:u w:val="single"/>
        </w:rPr>
      </w:pPr>
    </w:p>
    <w:p w:rsidR="00037B13" w:rsidRDefault="00037B13" w:rsidP="00077F5C">
      <w:pPr>
        <w:pStyle w:val="a3"/>
        <w:tabs>
          <w:tab w:val="left" w:pos="4320"/>
        </w:tabs>
        <w:ind w:left="0" w:right="-334"/>
        <w:jc w:val="both"/>
        <w:rPr>
          <w:rFonts w:ascii="Calibri" w:hAnsi="Calibri"/>
          <w:sz w:val="25"/>
          <w:szCs w:val="25"/>
        </w:rPr>
      </w:pPr>
      <w:r w:rsidRPr="007228F2">
        <w:rPr>
          <w:rFonts w:ascii="Calibri" w:hAnsi="Calibri"/>
          <w:b/>
          <w:sz w:val="25"/>
          <w:szCs w:val="25"/>
          <w:u w:val="single"/>
        </w:rPr>
        <w:t xml:space="preserve">ΠΙΝΑΚΑΣ </w:t>
      </w:r>
      <w:r w:rsidRPr="007228F2">
        <w:rPr>
          <w:rFonts w:ascii="Calibri" w:hAnsi="Calibri"/>
          <w:b/>
          <w:sz w:val="25"/>
          <w:szCs w:val="25"/>
          <w:u w:val="single"/>
          <w:lang w:val="en-US"/>
        </w:rPr>
        <w:t>I</w:t>
      </w:r>
      <w:r w:rsidR="006037CA">
        <w:rPr>
          <w:rFonts w:ascii="Calibri" w:hAnsi="Calibri"/>
          <w:b/>
          <w:sz w:val="25"/>
          <w:szCs w:val="25"/>
          <w:u w:val="single"/>
        </w:rPr>
        <w:t>Β5</w:t>
      </w:r>
      <w:r w:rsidRPr="007228F2">
        <w:rPr>
          <w:rFonts w:ascii="Calibri" w:hAnsi="Calibri"/>
          <w:b/>
          <w:sz w:val="25"/>
          <w:szCs w:val="25"/>
          <w:u w:val="single"/>
        </w:rPr>
        <w:t>:</w:t>
      </w:r>
      <w:r w:rsidRPr="00037B13">
        <w:rPr>
          <w:rFonts w:ascii="Calibri" w:hAnsi="Calibri"/>
          <w:b/>
          <w:sz w:val="25"/>
          <w:szCs w:val="25"/>
        </w:rPr>
        <w:t xml:space="preserve">  </w:t>
      </w:r>
      <w:r w:rsidRPr="00037B13">
        <w:rPr>
          <w:rFonts w:ascii="Calibri" w:hAnsi="Calibri"/>
          <w:sz w:val="25"/>
          <w:szCs w:val="25"/>
        </w:rPr>
        <w:t>Αριθμός εργαζομένων ανά ηλικιακή ομάδα</w:t>
      </w:r>
    </w:p>
    <w:p w:rsidR="00493187" w:rsidRPr="00D809B9" w:rsidRDefault="00493187" w:rsidP="00D471B9">
      <w:pPr>
        <w:rPr>
          <w:rFonts w:ascii="Calibri" w:hAnsi="Calibri"/>
          <w:b/>
          <w:sz w:val="25"/>
          <w:szCs w:val="25"/>
          <w:u w:val="single"/>
        </w:rPr>
      </w:pPr>
    </w:p>
    <w:tbl>
      <w:tblPr>
        <w:tblW w:w="11340" w:type="dxa"/>
        <w:tblInd w:w="-432"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000"/>
      </w:tblPr>
      <w:tblGrid>
        <w:gridCol w:w="1080"/>
        <w:gridCol w:w="1784"/>
        <w:gridCol w:w="1636"/>
        <w:gridCol w:w="1800"/>
        <w:gridCol w:w="1800"/>
        <w:gridCol w:w="1620"/>
        <w:gridCol w:w="1620"/>
      </w:tblGrid>
      <w:tr w:rsidR="00693010" w:rsidTr="00B965EE">
        <w:trPr>
          <w:trHeight w:val="1096"/>
        </w:trPr>
        <w:tc>
          <w:tcPr>
            <w:tcW w:w="1080" w:type="dxa"/>
            <w:shd w:val="clear" w:color="auto" w:fill="C5D9F1"/>
            <w:vAlign w:val="center"/>
          </w:tcPr>
          <w:p w:rsidR="00493187" w:rsidRDefault="00493187">
            <w:pPr>
              <w:jc w:val="center"/>
              <w:rPr>
                <w:rFonts w:ascii="Calibri" w:hAnsi="Calibri"/>
                <w:b/>
                <w:bCs/>
                <w:color w:val="000000"/>
                <w:sz w:val="22"/>
                <w:szCs w:val="22"/>
              </w:rPr>
            </w:pPr>
            <w:r>
              <w:rPr>
                <w:rFonts w:ascii="Calibri" w:hAnsi="Calibri"/>
                <w:b/>
                <w:bCs/>
                <w:color w:val="000000"/>
                <w:sz w:val="22"/>
                <w:szCs w:val="22"/>
              </w:rPr>
              <w:t>ΕΥΡΟΣ ΗΛΙΚΙΩΝ</w:t>
            </w:r>
          </w:p>
        </w:tc>
        <w:tc>
          <w:tcPr>
            <w:tcW w:w="1784" w:type="dxa"/>
            <w:shd w:val="clear" w:color="auto" w:fill="C5D9F1"/>
            <w:vAlign w:val="center"/>
          </w:tcPr>
          <w:p w:rsidR="00493187" w:rsidRPr="00A543DD" w:rsidRDefault="00493187">
            <w:pPr>
              <w:jc w:val="center"/>
              <w:rPr>
                <w:rFonts w:ascii="Calibri" w:hAnsi="Calibri"/>
                <w:b/>
                <w:bCs/>
                <w:color w:val="000000"/>
                <w:sz w:val="22"/>
                <w:szCs w:val="22"/>
                <w:lang w:val="en-US"/>
              </w:rPr>
            </w:pPr>
            <w:r>
              <w:rPr>
                <w:rFonts w:ascii="Calibri" w:hAnsi="Calibri"/>
                <w:b/>
                <w:bCs/>
                <w:color w:val="000000"/>
                <w:sz w:val="22"/>
                <w:szCs w:val="22"/>
              </w:rPr>
              <w:t>ΑΡΙΘΜΟΣ ΕΡΓΑ</w:t>
            </w:r>
            <w:r w:rsidR="00A543DD">
              <w:rPr>
                <w:rFonts w:ascii="Calibri" w:hAnsi="Calibri"/>
                <w:b/>
                <w:bCs/>
                <w:color w:val="000000"/>
                <w:sz w:val="22"/>
                <w:szCs w:val="22"/>
              </w:rPr>
              <w:t>ΖΟΜΕΝΩΝ 202</w:t>
            </w:r>
            <w:r w:rsidR="00F370FC">
              <w:rPr>
                <w:rFonts w:ascii="Calibri" w:hAnsi="Calibri"/>
                <w:b/>
                <w:bCs/>
                <w:color w:val="000000"/>
                <w:sz w:val="22"/>
                <w:szCs w:val="22"/>
              </w:rPr>
              <w:t>5</w:t>
            </w:r>
          </w:p>
        </w:tc>
        <w:tc>
          <w:tcPr>
            <w:tcW w:w="1636" w:type="dxa"/>
            <w:shd w:val="clear" w:color="auto" w:fill="C5D9F1"/>
            <w:vAlign w:val="center"/>
          </w:tcPr>
          <w:p w:rsidR="00493187" w:rsidRPr="00493187" w:rsidRDefault="00493187">
            <w:pPr>
              <w:jc w:val="center"/>
              <w:rPr>
                <w:rFonts w:ascii="Calibri" w:hAnsi="Calibri"/>
                <w:b/>
                <w:bCs/>
                <w:color w:val="000000"/>
                <w:sz w:val="22"/>
                <w:szCs w:val="22"/>
              </w:rPr>
            </w:pPr>
            <w:r>
              <w:rPr>
                <w:rFonts w:ascii="Calibri" w:hAnsi="Calibri"/>
                <w:b/>
                <w:bCs/>
                <w:color w:val="000000"/>
                <w:sz w:val="22"/>
                <w:szCs w:val="22"/>
              </w:rPr>
              <w:t xml:space="preserve">ΠΟΣΟΣΤΟ % </w:t>
            </w:r>
          </w:p>
          <w:p w:rsidR="00493187" w:rsidRDefault="00493187">
            <w:pPr>
              <w:jc w:val="center"/>
              <w:rPr>
                <w:rFonts w:ascii="Calibri" w:hAnsi="Calibri"/>
                <w:b/>
                <w:bCs/>
                <w:color w:val="000000"/>
                <w:sz w:val="22"/>
                <w:szCs w:val="22"/>
              </w:rPr>
            </w:pPr>
            <w:r w:rsidRPr="00F31A6A">
              <w:rPr>
                <w:rFonts w:ascii="Calibri" w:hAnsi="Calibri"/>
                <w:b/>
                <w:bCs/>
                <w:color w:val="000000"/>
                <w:sz w:val="18"/>
                <w:szCs w:val="18"/>
              </w:rPr>
              <w:t>(ΣΤΟ ΣΥΝΟΛΟ ΤΩΝ ΕΡΓΑΖΟΜΕΝΩΝ</w:t>
            </w:r>
            <w:r>
              <w:rPr>
                <w:rFonts w:ascii="Calibri" w:hAnsi="Calibri"/>
                <w:b/>
                <w:bCs/>
                <w:color w:val="000000"/>
                <w:sz w:val="22"/>
                <w:szCs w:val="22"/>
              </w:rPr>
              <w:t>)</w:t>
            </w:r>
          </w:p>
        </w:tc>
        <w:tc>
          <w:tcPr>
            <w:tcW w:w="1800" w:type="dxa"/>
            <w:shd w:val="clear" w:color="auto" w:fill="C5D9F1"/>
            <w:vAlign w:val="center"/>
          </w:tcPr>
          <w:p w:rsidR="00493187" w:rsidRPr="00077771" w:rsidRDefault="005E4E89">
            <w:pPr>
              <w:jc w:val="center"/>
              <w:rPr>
                <w:rFonts w:ascii="Calibri" w:hAnsi="Calibri"/>
                <w:b/>
                <w:bCs/>
                <w:color w:val="000000"/>
                <w:sz w:val="22"/>
                <w:szCs w:val="22"/>
              </w:rPr>
            </w:pPr>
            <w:r>
              <w:rPr>
                <w:rFonts w:ascii="Calibri" w:hAnsi="Calibri"/>
                <w:b/>
                <w:bCs/>
                <w:color w:val="000000"/>
                <w:sz w:val="22"/>
                <w:szCs w:val="22"/>
              </w:rPr>
              <w:t>ΑΡΙΘΜΟΣ ΕΡΓΑΖΟΜΕΝΩΝ 20</w:t>
            </w:r>
            <w:r w:rsidR="00077771">
              <w:rPr>
                <w:rFonts w:ascii="Calibri" w:hAnsi="Calibri"/>
                <w:b/>
                <w:bCs/>
                <w:color w:val="000000"/>
                <w:sz w:val="22"/>
                <w:szCs w:val="22"/>
              </w:rPr>
              <w:t>2</w:t>
            </w:r>
            <w:r w:rsidR="00F370FC">
              <w:rPr>
                <w:rFonts w:ascii="Calibri" w:hAnsi="Calibri"/>
                <w:b/>
                <w:bCs/>
                <w:color w:val="000000"/>
                <w:sz w:val="22"/>
                <w:szCs w:val="22"/>
              </w:rPr>
              <w:t>4</w:t>
            </w:r>
          </w:p>
        </w:tc>
        <w:tc>
          <w:tcPr>
            <w:tcW w:w="1800" w:type="dxa"/>
            <w:shd w:val="clear" w:color="auto" w:fill="C5D9F1"/>
            <w:vAlign w:val="center"/>
          </w:tcPr>
          <w:p w:rsidR="00693010" w:rsidRPr="00D809B9" w:rsidRDefault="00493187">
            <w:pPr>
              <w:jc w:val="center"/>
              <w:rPr>
                <w:rFonts w:ascii="Calibri" w:hAnsi="Calibri"/>
                <w:b/>
                <w:bCs/>
                <w:color w:val="000000"/>
                <w:sz w:val="22"/>
                <w:szCs w:val="22"/>
              </w:rPr>
            </w:pPr>
            <w:r>
              <w:rPr>
                <w:rFonts w:ascii="Calibri" w:hAnsi="Calibri"/>
                <w:b/>
                <w:bCs/>
                <w:color w:val="000000"/>
                <w:sz w:val="22"/>
                <w:szCs w:val="22"/>
              </w:rPr>
              <w:t xml:space="preserve">ΠΟΣΟΣΤΟ % </w:t>
            </w:r>
          </w:p>
          <w:p w:rsidR="00493187" w:rsidRPr="00F31A6A" w:rsidRDefault="00493187">
            <w:pPr>
              <w:jc w:val="center"/>
              <w:rPr>
                <w:rFonts w:ascii="Calibri" w:hAnsi="Calibri"/>
                <w:b/>
                <w:bCs/>
                <w:color w:val="000000"/>
                <w:sz w:val="18"/>
                <w:szCs w:val="18"/>
              </w:rPr>
            </w:pPr>
            <w:r w:rsidRPr="00F31A6A">
              <w:rPr>
                <w:rFonts w:ascii="Calibri" w:hAnsi="Calibri"/>
                <w:b/>
                <w:bCs/>
                <w:color w:val="000000"/>
                <w:sz w:val="18"/>
                <w:szCs w:val="18"/>
              </w:rPr>
              <w:t>(ΣΤΟ ΣΥΝΟΛΟ ΤΩΝ ΕΡΓΑΖΟΜΕΝΩΝ)</w:t>
            </w:r>
          </w:p>
        </w:tc>
        <w:tc>
          <w:tcPr>
            <w:tcW w:w="1620" w:type="dxa"/>
            <w:shd w:val="clear" w:color="auto" w:fill="C5D9F1"/>
            <w:vAlign w:val="center"/>
          </w:tcPr>
          <w:p w:rsidR="00493187" w:rsidRDefault="00A543DD">
            <w:pPr>
              <w:jc w:val="center"/>
              <w:rPr>
                <w:rFonts w:ascii="Calibri" w:hAnsi="Calibri"/>
                <w:b/>
                <w:bCs/>
                <w:color w:val="000000"/>
                <w:sz w:val="22"/>
                <w:szCs w:val="22"/>
              </w:rPr>
            </w:pPr>
            <w:r>
              <w:rPr>
                <w:rFonts w:ascii="Calibri" w:hAnsi="Calibri"/>
                <w:b/>
                <w:bCs/>
                <w:color w:val="000000"/>
                <w:sz w:val="22"/>
                <w:szCs w:val="22"/>
              </w:rPr>
              <w:t>ΔΙΑΦΟΡΑ (20</w:t>
            </w:r>
            <w:r w:rsidR="00077771">
              <w:rPr>
                <w:rFonts w:ascii="Calibri" w:hAnsi="Calibri"/>
                <w:b/>
                <w:bCs/>
                <w:color w:val="000000"/>
                <w:sz w:val="22"/>
                <w:szCs w:val="22"/>
                <w:lang w:val="en-US"/>
              </w:rPr>
              <w:t>2</w:t>
            </w:r>
            <w:r w:rsidR="00F370FC">
              <w:rPr>
                <w:rFonts w:ascii="Calibri" w:hAnsi="Calibri"/>
                <w:b/>
                <w:bCs/>
                <w:color w:val="000000"/>
                <w:sz w:val="22"/>
                <w:szCs w:val="22"/>
              </w:rPr>
              <w:t>5</w:t>
            </w:r>
            <w:r w:rsidR="004221AC">
              <w:rPr>
                <w:rFonts w:ascii="Calibri" w:hAnsi="Calibri"/>
                <w:b/>
                <w:bCs/>
                <w:color w:val="000000"/>
                <w:sz w:val="22"/>
                <w:szCs w:val="22"/>
              </w:rPr>
              <w:t xml:space="preserve"> - 2</w:t>
            </w:r>
            <w:r w:rsidR="004D3729">
              <w:rPr>
                <w:rFonts w:ascii="Calibri" w:hAnsi="Calibri"/>
                <w:b/>
                <w:bCs/>
                <w:color w:val="000000"/>
                <w:sz w:val="22"/>
                <w:szCs w:val="22"/>
              </w:rPr>
              <w:t>02</w:t>
            </w:r>
            <w:r w:rsidR="00F370FC">
              <w:rPr>
                <w:rFonts w:ascii="Calibri" w:hAnsi="Calibri"/>
                <w:b/>
                <w:bCs/>
                <w:color w:val="000000"/>
                <w:sz w:val="22"/>
                <w:szCs w:val="22"/>
              </w:rPr>
              <w:t>4</w:t>
            </w:r>
            <w:r w:rsidR="00493187">
              <w:rPr>
                <w:rFonts w:ascii="Calibri" w:hAnsi="Calibri"/>
                <w:b/>
                <w:bCs/>
                <w:color w:val="000000"/>
                <w:sz w:val="22"/>
                <w:szCs w:val="22"/>
              </w:rPr>
              <w:t>)</w:t>
            </w:r>
          </w:p>
        </w:tc>
        <w:tc>
          <w:tcPr>
            <w:tcW w:w="1620" w:type="dxa"/>
            <w:shd w:val="clear" w:color="auto" w:fill="C5D9F1"/>
            <w:vAlign w:val="center"/>
          </w:tcPr>
          <w:p w:rsidR="001D273A" w:rsidRPr="00D809B9" w:rsidRDefault="00493187">
            <w:pPr>
              <w:jc w:val="center"/>
              <w:rPr>
                <w:rFonts w:ascii="Calibri" w:hAnsi="Calibri"/>
                <w:b/>
                <w:bCs/>
                <w:color w:val="000000"/>
                <w:sz w:val="22"/>
                <w:szCs w:val="22"/>
              </w:rPr>
            </w:pPr>
            <w:r>
              <w:rPr>
                <w:rFonts w:ascii="Calibri" w:hAnsi="Calibri"/>
                <w:b/>
                <w:bCs/>
                <w:color w:val="000000"/>
                <w:sz w:val="22"/>
                <w:szCs w:val="22"/>
              </w:rPr>
              <w:t>ΠΟΣΟΣΤΟ %</w:t>
            </w:r>
          </w:p>
          <w:p w:rsidR="00493187" w:rsidRDefault="00493187" w:rsidP="0082089F">
            <w:pPr>
              <w:jc w:val="center"/>
              <w:rPr>
                <w:rFonts w:ascii="Calibri" w:hAnsi="Calibri"/>
                <w:b/>
                <w:bCs/>
                <w:color w:val="000000"/>
                <w:sz w:val="22"/>
                <w:szCs w:val="22"/>
              </w:rPr>
            </w:pPr>
            <w:r w:rsidRPr="005E4E89">
              <w:rPr>
                <w:rFonts w:ascii="Calibri" w:hAnsi="Calibri"/>
                <w:b/>
                <w:bCs/>
                <w:color w:val="000000"/>
                <w:sz w:val="19"/>
                <w:szCs w:val="19"/>
              </w:rPr>
              <w:t xml:space="preserve"> </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&lt;19</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13.876</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0,56</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13.384</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0,56</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492</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3,68</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19-24</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204.856</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8,33</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192.021</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8,03</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12.835</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6,68</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25-29</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269.809</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10,96</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264.229</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11,06</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5.580</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2,11</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30-44</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891.446</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36,23</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901.886</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37,73</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-10.440</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-1,16</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45-64</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1.035.729</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42,09</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981.760</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41,08</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53.969</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5,50</w:t>
            </w:r>
          </w:p>
        </w:tc>
      </w:tr>
      <w:tr w:rsidR="00DA7469" w:rsidTr="007328D6">
        <w:trPr>
          <w:trHeight w:val="567"/>
        </w:trPr>
        <w:tc>
          <w:tcPr>
            <w:tcW w:w="108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&gt;64</w:t>
            </w:r>
          </w:p>
        </w:tc>
        <w:tc>
          <w:tcPr>
            <w:tcW w:w="1784"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45.004</w:t>
            </w:r>
          </w:p>
        </w:tc>
        <w:tc>
          <w:tcPr>
            <w:tcW w:w="1636"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1,83</w:t>
            </w:r>
          </w:p>
        </w:tc>
        <w:tc>
          <w:tcPr>
            <w:tcW w:w="1800" w:type="dxa"/>
            <w:shd w:val="clear" w:color="auto" w:fill="auto"/>
            <w:noWrap/>
            <w:vAlign w:val="center"/>
          </w:tcPr>
          <w:p w:rsidR="00DA7469" w:rsidRDefault="00DA7469" w:rsidP="00DA7469">
            <w:pPr>
              <w:jc w:val="center"/>
              <w:rPr>
                <w:rFonts w:ascii="Calibri" w:hAnsi="Calibri"/>
                <w:color w:val="000000"/>
                <w:sz w:val="22"/>
                <w:szCs w:val="22"/>
              </w:rPr>
            </w:pPr>
            <w:r>
              <w:rPr>
                <w:rFonts w:ascii="Calibri" w:hAnsi="Calibri"/>
                <w:color w:val="000000"/>
                <w:sz w:val="22"/>
                <w:szCs w:val="22"/>
              </w:rPr>
              <w:t>36.877</w:t>
            </w:r>
          </w:p>
        </w:tc>
        <w:tc>
          <w:tcPr>
            <w:tcW w:w="180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1,54</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8.127</w:t>
            </w:r>
          </w:p>
        </w:tc>
        <w:tc>
          <w:tcPr>
            <w:tcW w:w="1620" w:type="dxa"/>
            <w:tcBorders>
              <w:top w:val="nil"/>
              <w:left w:val="nil"/>
              <w:bottom w:val="single" w:sz="8" w:space="0" w:color="1F497D"/>
              <w:right w:val="single" w:sz="8" w:space="0" w:color="1F497D"/>
            </w:tcBorders>
            <w:shd w:val="clear" w:color="auto" w:fill="auto"/>
            <w:noWrap/>
            <w:vAlign w:val="center"/>
          </w:tcPr>
          <w:p w:rsidR="00DA7469" w:rsidRDefault="00DA7469" w:rsidP="00DA7469">
            <w:pPr>
              <w:jc w:val="center"/>
              <w:rPr>
                <w:rFonts w:ascii="Calibri" w:hAnsi="Calibri" w:cs="Calibri"/>
                <w:color w:val="000000"/>
                <w:sz w:val="22"/>
                <w:szCs w:val="22"/>
              </w:rPr>
            </w:pPr>
            <w:r>
              <w:rPr>
                <w:rFonts w:ascii="Calibri" w:hAnsi="Calibri" w:cs="Calibri"/>
                <w:color w:val="000000"/>
                <w:sz w:val="22"/>
                <w:szCs w:val="22"/>
              </w:rPr>
              <w:t>22,04</w:t>
            </w:r>
          </w:p>
        </w:tc>
      </w:tr>
      <w:tr w:rsidR="00DA7469" w:rsidTr="00C05B4D">
        <w:trPr>
          <w:trHeight w:val="399"/>
        </w:trPr>
        <w:tc>
          <w:tcPr>
            <w:tcW w:w="1080" w:type="dxa"/>
            <w:shd w:val="clear" w:color="auto" w:fill="C5D9F1"/>
            <w:noWrap/>
            <w:vAlign w:val="center"/>
          </w:tcPr>
          <w:p w:rsidR="00DA7469" w:rsidRDefault="00DA7469" w:rsidP="00DA7469">
            <w:pPr>
              <w:jc w:val="center"/>
              <w:rPr>
                <w:rFonts w:ascii="Calibri" w:hAnsi="Calibri"/>
                <w:b/>
                <w:bCs/>
                <w:color w:val="000000"/>
                <w:sz w:val="22"/>
                <w:szCs w:val="22"/>
              </w:rPr>
            </w:pPr>
            <w:r>
              <w:rPr>
                <w:rFonts w:ascii="Calibri" w:hAnsi="Calibri"/>
                <w:b/>
                <w:bCs/>
                <w:color w:val="000000"/>
                <w:sz w:val="22"/>
                <w:szCs w:val="22"/>
              </w:rPr>
              <w:t>ΣΥΝΟΛΟ</w:t>
            </w:r>
          </w:p>
        </w:tc>
        <w:tc>
          <w:tcPr>
            <w:tcW w:w="1784" w:type="dxa"/>
            <w:shd w:val="clear" w:color="auto" w:fill="C5D9F1"/>
            <w:noWrap/>
            <w:vAlign w:val="center"/>
          </w:tcPr>
          <w:p w:rsidR="00DA7469" w:rsidRPr="00077771" w:rsidRDefault="00DA7469" w:rsidP="00DA7469">
            <w:pPr>
              <w:jc w:val="center"/>
              <w:rPr>
                <w:rFonts w:ascii="Calibri" w:hAnsi="Calibri"/>
                <w:b/>
                <w:color w:val="000000"/>
              </w:rPr>
            </w:pPr>
            <w:r>
              <w:rPr>
                <w:rFonts w:ascii="Calibri" w:hAnsi="Calibri"/>
                <w:b/>
                <w:color w:val="000000"/>
              </w:rPr>
              <w:t>2.460.720</w:t>
            </w:r>
          </w:p>
        </w:tc>
        <w:tc>
          <w:tcPr>
            <w:tcW w:w="1636" w:type="dxa"/>
            <w:tcBorders>
              <w:top w:val="nil"/>
              <w:left w:val="nil"/>
              <w:bottom w:val="single" w:sz="8" w:space="0" w:color="1F497D"/>
              <w:right w:val="single" w:sz="8" w:space="0" w:color="1F497D"/>
            </w:tcBorders>
            <w:shd w:val="clear" w:color="000000" w:fill="C5D9F1"/>
            <w:noWrap/>
            <w:vAlign w:val="center"/>
          </w:tcPr>
          <w:p w:rsidR="00DA7469" w:rsidRDefault="00DA7469" w:rsidP="00DA7469">
            <w:pPr>
              <w:jc w:val="center"/>
              <w:rPr>
                <w:rFonts w:ascii="Calibri" w:hAnsi="Calibri" w:cs="Calibri"/>
                <w:b/>
                <w:bCs/>
                <w:color w:val="000000"/>
              </w:rPr>
            </w:pPr>
            <w:r>
              <w:rPr>
                <w:rFonts w:ascii="Calibri" w:hAnsi="Calibri"/>
                <w:b/>
                <w:bCs/>
                <w:color w:val="000000"/>
              </w:rPr>
              <w:t>100,00</w:t>
            </w:r>
          </w:p>
        </w:tc>
        <w:tc>
          <w:tcPr>
            <w:tcW w:w="1800" w:type="dxa"/>
            <w:shd w:val="clear" w:color="auto" w:fill="C5D9F1"/>
            <w:noWrap/>
            <w:vAlign w:val="center"/>
          </w:tcPr>
          <w:p w:rsidR="00DA7469" w:rsidRPr="00077771" w:rsidRDefault="00DA7469" w:rsidP="00DA7469">
            <w:pPr>
              <w:jc w:val="center"/>
              <w:rPr>
                <w:rFonts w:ascii="Calibri" w:hAnsi="Calibri"/>
                <w:b/>
                <w:color w:val="000000"/>
              </w:rPr>
            </w:pPr>
            <w:r w:rsidRPr="00F370FC">
              <w:rPr>
                <w:rFonts w:ascii="Calibri" w:hAnsi="Calibri"/>
                <w:b/>
                <w:color w:val="000000"/>
              </w:rPr>
              <w:t>2.390.157</w:t>
            </w:r>
          </w:p>
        </w:tc>
        <w:tc>
          <w:tcPr>
            <w:tcW w:w="1800" w:type="dxa"/>
            <w:shd w:val="clear" w:color="auto" w:fill="C5D9F1"/>
            <w:noWrap/>
            <w:vAlign w:val="center"/>
          </w:tcPr>
          <w:p w:rsidR="00DA7469" w:rsidRPr="00077771" w:rsidRDefault="00DA7469" w:rsidP="00DA7469">
            <w:pPr>
              <w:jc w:val="center"/>
              <w:rPr>
                <w:rFonts w:ascii="Calibri" w:hAnsi="Calibri"/>
                <w:b/>
                <w:color w:val="000000"/>
              </w:rPr>
            </w:pPr>
            <w:r w:rsidRPr="00077771">
              <w:rPr>
                <w:rFonts w:ascii="Calibri" w:hAnsi="Calibri"/>
                <w:b/>
                <w:color w:val="000000"/>
              </w:rPr>
              <w:t>100,00</w:t>
            </w:r>
          </w:p>
        </w:tc>
        <w:tc>
          <w:tcPr>
            <w:tcW w:w="1620" w:type="dxa"/>
            <w:tcBorders>
              <w:top w:val="nil"/>
              <w:left w:val="nil"/>
              <w:bottom w:val="single" w:sz="8" w:space="0" w:color="1F497D"/>
              <w:right w:val="single" w:sz="8" w:space="0" w:color="1F497D"/>
            </w:tcBorders>
            <w:shd w:val="clear" w:color="000000" w:fill="BDD7EE"/>
            <w:noWrap/>
            <w:vAlign w:val="center"/>
          </w:tcPr>
          <w:p w:rsidR="00DA7469" w:rsidRDefault="00DA7469" w:rsidP="00DA7469">
            <w:pPr>
              <w:jc w:val="center"/>
              <w:rPr>
                <w:rFonts w:ascii="Calibri" w:hAnsi="Calibri" w:cs="Calibri"/>
                <w:b/>
                <w:bCs/>
                <w:color w:val="000000"/>
              </w:rPr>
            </w:pPr>
            <w:r>
              <w:rPr>
                <w:rFonts w:ascii="Calibri" w:hAnsi="Calibri" w:cs="Calibri"/>
                <w:b/>
                <w:bCs/>
                <w:color w:val="000000"/>
              </w:rPr>
              <w:t>70.563</w:t>
            </w:r>
          </w:p>
        </w:tc>
        <w:tc>
          <w:tcPr>
            <w:tcW w:w="1620" w:type="dxa"/>
            <w:tcBorders>
              <w:top w:val="nil"/>
              <w:left w:val="nil"/>
              <w:bottom w:val="single" w:sz="8" w:space="0" w:color="1F497D"/>
              <w:right w:val="single" w:sz="8" w:space="0" w:color="1F497D"/>
            </w:tcBorders>
            <w:shd w:val="clear" w:color="000000" w:fill="BDD7EE"/>
            <w:noWrap/>
            <w:vAlign w:val="center"/>
          </w:tcPr>
          <w:p w:rsidR="00DA7469" w:rsidRDefault="00DA7469" w:rsidP="00DA7469">
            <w:pPr>
              <w:jc w:val="center"/>
              <w:rPr>
                <w:rFonts w:ascii="Calibri" w:hAnsi="Calibri" w:cs="Calibri"/>
                <w:b/>
                <w:bCs/>
                <w:color w:val="000000"/>
              </w:rPr>
            </w:pPr>
            <w:r>
              <w:rPr>
                <w:rFonts w:ascii="Calibri" w:hAnsi="Calibri" w:cs="Calibri"/>
                <w:b/>
                <w:bCs/>
                <w:color w:val="000000"/>
              </w:rPr>
              <w:t>2,95</w:t>
            </w:r>
          </w:p>
        </w:tc>
      </w:tr>
    </w:tbl>
    <w:p w:rsidR="00EC592B" w:rsidRDefault="00EC592B" w:rsidP="000A2E1A">
      <w:pPr>
        <w:rPr>
          <w:rFonts w:ascii="Calibri" w:hAnsi="Calibri"/>
          <w:b/>
          <w:sz w:val="25"/>
          <w:szCs w:val="25"/>
          <w:u w:val="single"/>
        </w:rPr>
      </w:pPr>
    </w:p>
    <w:p w:rsidR="004D1A6F" w:rsidRDefault="00037B13" w:rsidP="000A2E1A">
      <w:pPr>
        <w:jc w:val="center"/>
        <w:rPr>
          <w:rFonts w:ascii="Calibri" w:hAnsi="Calibri"/>
          <w:b/>
          <w:sz w:val="25"/>
          <w:szCs w:val="25"/>
          <w:u w:val="single"/>
          <w:lang w:val="en-US"/>
        </w:rPr>
      </w:pPr>
      <w:r w:rsidRPr="00F540A4">
        <w:rPr>
          <w:rFonts w:ascii="Calibri" w:hAnsi="Calibri"/>
          <w:b/>
          <w:sz w:val="25"/>
          <w:szCs w:val="25"/>
          <w:u w:val="single"/>
        </w:rPr>
        <w:t xml:space="preserve">ΔΙΑΓΡΑΜΜΑ </w:t>
      </w:r>
      <w:r w:rsidRPr="00F540A4">
        <w:rPr>
          <w:rFonts w:ascii="Calibri" w:hAnsi="Calibri"/>
          <w:b/>
          <w:sz w:val="25"/>
          <w:szCs w:val="25"/>
          <w:u w:val="single"/>
          <w:lang w:val="en-US"/>
        </w:rPr>
        <w:t>I</w:t>
      </w:r>
      <w:r w:rsidRPr="00F540A4">
        <w:rPr>
          <w:rFonts w:ascii="Calibri" w:hAnsi="Calibri"/>
          <w:b/>
          <w:sz w:val="25"/>
          <w:szCs w:val="25"/>
          <w:u w:val="single"/>
        </w:rPr>
        <w:t>Β</w:t>
      </w:r>
      <w:r>
        <w:rPr>
          <w:rFonts w:ascii="Calibri" w:hAnsi="Calibri"/>
          <w:b/>
          <w:sz w:val="25"/>
          <w:szCs w:val="25"/>
          <w:u w:val="single"/>
        </w:rPr>
        <w:t>4</w:t>
      </w:r>
    </w:p>
    <w:p w:rsidR="00436EEB" w:rsidRPr="00436EEB" w:rsidRDefault="00436EEB" w:rsidP="00436EEB">
      <w:pPr>
        <w:jc w:val="center"/>
        <w:rPr>
          <w:rFonts w:ascii="Calibri" w:hAnsi="Calibri"/>
          <w:b/>
          <w:sz w:val="25"/>
          <w:szCs w:val="25"/>
          <w:u w:val="single"/>
          <w:lang w:val="en-US"/>
        </w:rPr>
      </w:pPr>
    </w:p>
    <w:p w:rsidR="00037B13" w:rsidRDefault="009B62F5" w:rsidP="004D1A6F">
      <w:pPr>
        <w:pStyle w:val="a3"/>
        <w:ind w:left="-180" w:right="-334"/>
        <w:jc w:val="center"/>
      </w:pPr>
      <w:r>
        <w:rPr>
          <w:noProof/>
        </w:rPr>
        <w:drawing>
          <wp:inline distT="0" distB="0" distL="0" distR="0">
            <wp:extent cx="6477000" cy="39052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477000" cy="3905250"/>
                    </a:xfrm>
                    <a:prstGeom prst="rect">
                      <a:avLst/>
                    </a:prstGeom>
                    <a:noFill/>
                    <a:ln w="9525">
                      <a:noFill/>
                      <a:miter lim="800000"/>
                      <a:headEnd/>
                      <a:tailEnd/>
                    </a:ln>
                  </pic:spPr>
                </pic:pic>
              </a:graphicData>
            </a:graphic>
          </wp:inline>
        </w:drawing>
      </w:r>
    </w:p>
    <w:p w:rsidR="001153B3" w:rsidRDefault="001153B3" w:rsidP="004D1A6F">
      <w:pPr>
        <w:jc w:val="both"/>
      </w:pPr>
    </w:p>
    <w:p w:rsidR="004D1A6F" w:rsidRDefault="004D1A6F" w:rsidP="004D1A6F">
      <w:pPr>
        <w:jc w:val="both"/>
        <w:rPr>
          <w:rFonts w:ascii="Calibri" w:hAnsi="Calibri"/>
          <w:sz w:val="25"/>
          <w:szCs w:val="25"/>
        </w:rPr>
      </w:pPr>
      <w:r w:rsidRPr="004D1A6F">
        <w:rPr>
          <w:rFonts w:ascii="Calibri" w:hAnsi="Calibri"/>
          <w:sz w:val="25"/>
          <w:szCs w:val="25"/>
        </w:rPr>
        <w:t xml:space="preserve">Το </w:t>
      </w:r>
      <w:r w:rsidRPr="004D1A6F">
        <w:rPr>
          <w:rFonts w:ascii="Calibri" w:hAnsi="Calibri"/>
          <w:b/>
          <w:sz w:val="25"/>
          <w:szCs w:val="25"/>
        </w:rPr>
        <w:t xml:space="preserve">Διάγραμμα </w:t>
      </w:r>
      <w:r w:rsidRPr="004D1A6F">
        <w:rPr>
          <w:rFonts w:ascii="Calibri" w:hAnsi="Calibri"/>
          <w:b/>
          <w:sz w:val="25"/>
          <w:szCs w:val="25"/>
          <w:lang w:val="en-US"/>
        </w:rPr>
        <w:t>I</w:t>
      </w:r>
      <w:r w:rsidRPr="004D1A6F">
        <w:rPr>
          <w:rFonts w:ascii="Calibri" w:hAnsi="Calibri"/>
          <w:b/>
          <w:sz w:val="25"/>
          <w:szCs w:val="25"/>
        </w:rPr>
        <w:t>Β</w:t>
      </w:r>
      <w:r w:rsidR="00A06E06">
        <w:rPr>
          <w:rFonts w:ascii="Calibri" w:hAnsi="Calibri"/>
          <w:b/>
          <w:sz w:val="25"/>
          <w:szCs w:val="25"/>
        </w:rPr>
        <w:t>4</w:t>
      </w:r>
      <w:r w:rsidRPr="004D1A6F">
        <w:rPr>
          <w:rFonts w:ascii="Calibri" w:hAnsi="Calibri"/>
          <w:b/>
          <w:sz w:val="25"/>
          <w:szCs w:val="25"/>
        </w:rPr>
        <w:t xml:space="preserve">, </w:t>
      </w:r>
      <w:r w:rsidRPr="004D1A6F">
        <w:rPr>
          <w:rFonts w:ascii="Calibri" w:hAnsi="Calibri"/>
          <w:sz w:val="25"/>
          <w:szCs w:val="25"/>
        </w:rPr>
        <w:t>απεικονίζει την ποσοστιαία κατανομή των εργαζομένων, ανά ηλικιακή ομάδα.</w:t>
      </w:r>
    </w:p>
    <w:p w:rsidR="009E03F3" w:rsidRDefault="009E03F3" w:rsidP="005D534E">
      <w:pPr>
        <w:jc w:val="both"/>
        <w:rPr>
          <w:rFonts w:ascii="Calibri" w:hAnsi="Calibri"/>
          <w:b/>
          <w:sz w:val="25"/>
          <w:szCs w:val="25"/>
          <w:u w:val="single"/>
        </w:rPr>
      </w:pPr>
    </w:p>
    <w:p w:rsidR="005D534E" w:rsidRPr="005C721B" w:rsidRDefault="005D534E" w:rsidP="005D534E">
      <w:pPr>
        <w:jc w:val="both"/>
        <w:rPr>
          <w:rFonts w:ascii="Calibri" w:hAnsi="Calibri"/>
          <w:sz w:val="25"/>
          <w:szCs w:val="25"/>
        </w:rPr>
      </w:pPr>
      <w:r w:rsidRPr="00C255B4">
        <w:rPr>
          <w:rFonts w:ascii="Calibri" w:hAnsi="Calibri"/>
          <w:b/>
          <w:sz w:val="25"/>
          <w:szCs w:val="25"/>
          <w:u w:val="single"/>
        </w:rPr>
        <w:t xml:space="preserve">ΠΙΝΑΚΑΣ </w:t>
      </w:r>
      <w:r w:rsidRPr="00C255B4">
        <w:rPr>
          <w:rFonts w:ascii="Calibri" w:hAnsi="Calibri"/>
          <w:b/>
          <w:sz w:val="25"/>
          <w:szCs w:val="25"/>
          <w:u w:val="single"/>
          <w:lang w:val="en-US"/>
        </w:rPr>
        <w:t>I</w:t>
      </w:r>
      <w:r w:rsidR="006037CA" w:rsidRPr="00C255B4">
        <w:rPr>
          <w:rFonts w:ascii="Calibri" w:hAnsi="Calibri"/>
          <w:b/>
          <w:sz w:val="25"/>
          <w:szCs w:val="25"/>
          <w:u w:val="single"/>
        </w:rPr>
        <w:t>Β6</w:t>
      </w:r>
      <w:r w:rsidRPr="00C255B4">
        <w:rPr>
          <w:rFonts w:ascii="Calibri" w:hAnsi="Calibri"/>
          <w:b/>
          <w:sz w:val="25"/>
          <w:szCs w:val="25"/>
          <w:u w:val="single"/>
        </w:rPr>
        <w:t>:</w:t>
      </w:r>
      <w:r w:rsidRPr="00C255B4">
        <w:rPr>
          <w:rFonts w:ascii="Calibri" w:hAnsi="Calibri"/>
          <w:b/>
          <w:sz w:val="25"/>
          <w:szCs w:val="25"/>
        </w:rPr>
        <w:t xml:space="preserve">  </w:t>
      </w:r>
      <w:r w:rsidRPr="00C255B4">
        <w:rPr>
          <w:rFonts w:ascii="Calibri" w:hAnsi="Calibri"/>
          <w:sz w:val="25"/>
          <w:szCs w:val="25"/>
        </w:rPr>
        <w:t>Αριθμός εργαζομένων ανά κλάδο οικονομικής δραστηριότητας</w:t>
      </w:r>
    </w:p>
    <w:p w:rsidR="005C721B" w:rsidRPr="00D809B9" w:rsidRDefault="005C721B" w:rsidP="004D1A6F">
      <w:pPr>
        <w:jc w:val="both"/>
        <w:rPr>
          <w:rFonts w:ascii="Calibri" w:hAnsi="Calibri"/>
          <w:sz w:val="25"/>
          <w:szCs w:val="25"/>
        </w:rPr>
      </w:pPr>
    </w:p>
    <w:tbl>
      <w:tblPr>
        <w:tblW w:w="9411" w:type="dxa"/>
        <w:jc w:val="center"/>
        <w:tblInd w:w="108" w:type="dxa"/>
        <w:tblLook w:val="04A0"/>
      </w:tblPr>
      <w:tblGrid>
        <w:gridCol w:w="5680"/>
        <w:gridCol w:w="1888"/>
        <w:gridCol w:w="1843"/>
      </w:tblGrid>
      <w:tr w:rsidR="001B0B0A" w:rsidTr="001B0B0A">
        <w:trPr>
          <w:trHeight w:val="1500"/>
          <w:jc w:val="center"/>
        </w:trPr>
        <w:tc>
          <w:tcPr>
            <w:tcW w:w="5680" w:type="dxa"/>
            <w:tcBorders>
              <w:top w:val="single" w:sz="8" w:space="0" w:color="0070C0"/>
              <w:left w:val="single" w:sz="8" w:space="0" w:color="0070C0"/>
              <w:bottom w:val="single" w:sz="8" w:space="0" w:color="0070C0"/>
              <w:right w:val="single" w:sz="8" w:space="0" w:color="0070C0"/>
            </w:tcBorders>
            <w:shd w:val="clear" w:color="000000" w:fill="D9E1F2"/>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ΚΛΑΔΟΣ ΟΙΚΟΝΟΜΙΚΗΣ ΔΡΑΣΤΗΡΙΟΤΗΤΑΣ</w:t>
            </w:r>
          </w:p>
        </w:tc>
        <w:tc>
          <w:tcPr>
            <w:tcW w:w="1888" w:type="dxa"/>
            <w:tcBorders>
              <w:top w:val="single" w:sz="8" w:space="0" w:color="0070C0"/>
              <w:left w:val="nil"/>
              <w:bottom w:val="single" w:sz="8" w:space="0" w:color="0070C0"/>
              <w:right w:val="single" w:sz="8" w:space="0" w:color="0070C0"/>
            </w:tcBorders>
            <w:shd w:val="clear" w:color="000000" w:fill="D9E1F2"/>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ΕΡΓΑΖΟΜΕΝΟΙ</w:t>
            </w:r>
          </w:p>
        </w:tc>
        <w:tc>
          <w:tcPr>
            <w:tcW w:w="1843" w:type="dxa"/>
            <w:tcBorders>
              <w:top w:val="single" w:sz="8" w:space="0" w:color="0070C0"/>
              <w:left w:val="nil"/>
              <w:bottom w:val="single" w:sz="8" w:space="0" w:color="0070C0"/>
              <w:right w:val="single" w:sz="8" w:space="0" w:color="0070C0"/>
            </w:tcBorders>
            <w:shd w:val="clear" w:color="000000" w:fill="D9E1F2"/>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 xml:space="preserve">ΠΟΣΟΣΤΟ %              </w:t>
            </w:r>
            <w:r>
              <w:rPr>
                <w:rFonts w:ascii="Calibri" w:hAnsi="Calibri" w:cs="Calibri"/>
                <w:b/>
                <w:bCs/>
                <w:color w:val="000000"/>
                <w:sz w:val="18"/>
                <w:szCs w:val="18"/>
              </w:rPr>
              <w:t>(ΣΤΟ ΣΥΝΟΛΟ ΤΩΝ ΕΡΓΑΖΟΜΕΝΩΝ)</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Λιανικό εμπόριο, εκτός από το εμπόριο μηχανοκίνητων οχημάτων και μοτοσικλετών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314.809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12,35</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υπηρεσιών εστίασης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240.355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9,43</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Χονδρικό εμπόριο, εκτός από το εμπόριο μηχανοκίνητων οχημάτων και μοτοσικλετών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232.653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9,12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Εκπαίδευση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112.798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4,42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Βιομηχανία τροφίμων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107.125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4,20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ανθρώπινης υγείας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102.439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4,02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Δημόσια διοίκηση και άμυνα· υποχρεωτική κοινωνική ασφάλιση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98.863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3,88</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Καταλύματα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90.124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3,53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Αποθήκευση και υποστηρικτικές προς τη μεταφορά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59.701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2,34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Χερσαίες μεταφορές και μεταφορές μέσω αγωγών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55.527</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2,18</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κεντρικών γραφείων· δραστηριότητες παροχής συμβουλών διαχείρισης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53.201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2,09</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Εξειδικευμένες κατασκευαστικές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52.086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2,04</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Χονδρικό και λιανικό εμπόριο· επισκευή μηχανοκίνητων οχημάτων και μοτοσικλετών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45.325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1,78</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lastRenderedPageBreak/>
              <w:t>Δραστηριότητες χρηματοπιστωτικών υπηρεσιών, με εξαίρεση τις ασφαλιστικές δραστηριότητες και τα συνταξιοδοτικά ταμεία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44.419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1,74</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προγραμματισμού ηλεκτρονικών υπολογιστών, παροχής συμβουλών και συναφείς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41.834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1,64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Νομικές και λογιστικές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41.114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1,61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παροχής υπηρεσιών σε κτίρια και εξωτερικούς χώρους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39.683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1,56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απασχόλησης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36.795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1,44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Άλλες δραστηριότητες παροχής προσωπικών υπηρεσιών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34.336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1,35</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Διοικητικές δραστηριότητες γραφείου, γραμματειακή υποστήριξη και άλλες δραστηριότητες παροχής υποστήριξης προς τις επιχειρήσεις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32.897</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1,29</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Αρχιτεκτονικές δραστηριότητες και δραστηριότητες μηχανικών· τεχνικές δοκιμές και αναλύσεις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30.961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1,21</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μεταλλικών προϊόντων, με εξαίρεση τα μηχανήματα και τα είδη εξοπλισμού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29.051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1,14</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Αθλητικές δραστηριότητες και δραστηριότητες διασκέδασης και ψυχαγωγίας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28.524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παροχής προστασίας και έρευνας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26.281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Κατασκευές κτιρίων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25.452</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Διαφήμιση και έρευνα αγοράς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24.264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0,95</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Παροχή ηλεκτρικού ρεύματος, φυσικού αερίου, ατμού και κλιματισμού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23.498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0,92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οργανώσεων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22.811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0,89</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κοινωνικής μέριμνας χωρίς παροχή καταλύματος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21.854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0,86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Έργα πολιτικού μηχανικού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20.395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0,80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Τηλεπικοινωνίες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19.899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0,78</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Ταχυδρομικές και ταχυμεταφορικές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18.842</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0,74</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βασικών φαρμακευτικών προϊόντων και φαρμακευτικών σκευασμάτων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17.185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Διαχείριση ακίνητης περιουσίας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17.096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χημικών ουσιών και προϊόντων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17.074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άλλων μη μεταλλικών ορυκτών προϊόντων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16.321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Επισκευή και εγκατάσταση μηχανημάτων και εξοπλισμού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16.312</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Φυτική και ζωική παραγωγή, θήρα και συναφείς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15.915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0,62</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ταξιδιωτικών πρακτορείων, γραφείων οργανωμένων ταξιδιών και υπηρεσιών κρατήσεων και συναφείς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15.864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0,62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προϊόντων από ελαστικό (καουτσούκ) και πλαστικές ύλες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13.008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0,51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βοήθειας με παροχή καταλύματος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12.737</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0,50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Τυχερά παιχνίδια και στοιχήματα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12.585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0,49</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Εκδοτικές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12.176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0,48</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συναφείς προς τις χρηματοπιστωτικές υπηρεσίες και τις ασφαλιστικές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12.065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μηχανημάτων και ειδών εξοπλισμού π.δ.κ.α.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11.928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Επιστημονική έρευνα και ανάπτυξη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11.658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Χαρτοποιία και κατασκευή χάρτινων προϊόντων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11.283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ηλεκτρολογικού εξοπλισμού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10.888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Ποτοποιία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10.726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Δημιουργικές δραστηριότητες, τέχνες και διασκέδαση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10.688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ειδών ένδυσης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10.501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βασικών μετάλλων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10.248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0,40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ενοικίασης και εκμίσθωσης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9.870</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0,39</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υπηρεσιών πληροφορίας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9.488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lastRenderedPageBreak/>
              <w:t>Κατασκευή επίπλων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9.400</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Συλλογή, επεξεργασία και διάθεση απορριμμάτων· ανάκτηση υλικών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9.087</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Συλλογή, επεξεργασία και παροχή νερού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8.402</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Άλλες επαγγελματικές, επιστημονικές και τεχνικές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8.168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0,32</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Πλωτές μεταφορές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7.969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0,31</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Ασφαλιστικά, αντασφαλιστικά και συνταξιοδοτικά ταμεία, εκτός από την υποχρεωτική κοινωνική ασφάλιση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7.731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0,30</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Εκτυπώσεις και αναπαραγωγή προεγγεγραμμένων μέσων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7.401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0,29</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κλωστοϋφαντουργικών υλών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6.829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Αλιεία και υδατοκαλλιέργεια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6.793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προγραμματισμού και ραδιοτηλεοπτικών εκπομπών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6.580</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Άλλες μεταποιητικές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6.099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Αεροπορικές μεταφορές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6.034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λοιπού εξοπλισμού μεταφορών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4.984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0,20</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Βιομηχανία ξύλου και κατασκευή προϊόντων από ξύλο και φελλό, εκτός από έπιπλα· κατασκευή ειδών καλαθοποιίας και σπαρτοπλεκτικής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4.686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0,18</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κινηματογραφικών ταινιών, βίντεο και τηλεοπτικών προγραμμάτων, ηχογραφήσεις και μουσικές εκδόσεις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4.516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0,18</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οπτάνθρακα και προϊόντων διύλισης πετρελαίου</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4.218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0,17</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ηλεκτρονικών υπολογιστών, ηλεκτρονικών και οπτικών προϊόντων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4.142</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0,16</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Επισκευή ηλεκτρονικών υπολογιστών και ειδών ατομικής ή οικιακής χρήσης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4.056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Λοιπά ορυχεία και λατομεία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3.847</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0,15</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βιβλιοθηκών, αρχειοφυλακείων, μουσείων και λοιπές πολιτιστικές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3.695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0,14</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Εξόρυξη μεταλλευμάτων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1.906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Κτηνιατρικές δραστηριότητες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1.716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0,07</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Βιομηχανία δέρματος και δερμάτινων ειδών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1.451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0,06</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Κατασκευή μηχανοκίνητων οχημάτων, ρυμουλκούμενων και ημιρυμουλκούμενων οχημάτων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1.440</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0,06</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Επεξεργασία λυμάτων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1.378</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0,05</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Παραγωγή προϊόντων καπνού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1.175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0,05</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Δασοκομία και υλοτομία</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733</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Έλλειψη δραστηριότητας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694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0,03</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εξωχώριων οργανισμών και φορέων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356</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0,01</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εξυγίανσης και άλλες υπηρεσίες για τη διαχείριση αποβλήτων</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239</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Εξόρυξη άνθρακα και λιγνίτη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225</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νοικοκυριών ως εργοδοτών οικιακού προσωπικού</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130</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0,01</w:t>
            </w:r>
          </w:p>
        </w:tc>
      </w:tr>
      <w:tr w:rsidR="001B0B0A" w:rsidTr="001B0B0A">
        <w:trPr>
          <w:trHeight w:val="31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Υποστηρικτικές δραστηριότητες εξόρυξης</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41</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0,00</w:t>
            </w:r>
          </w:p>
        </w:tc>
      </w:tr>
      <w:tr w:rsidR="001B0B0A" w:rsidTr="001B0B0A">
        <w:trPr>
          <w:trHeight w:val="495"/>
          <w:jc w:val="center"/>
        </w:trPr>
        <w:tc>
          <w:tcPr>
            <w:tcW w:w="5680" w:type="dxa"/>
            <w:tcBorders>
              <w:top w:val="nil"/>
              <w:left w:val="single" w:sz="8" w:space="0" w:color="0070C0"/>
              <w:bottom w:val="single" w:sz="8" w:space="0" w:color="0070C0"/>
              <w:right w:val="single" w:sz="8" w:space="0" w:color="0070C0"/>
            </w:tcBorders>
            <w:shd w:val="clear" w:color="auto" w:fill="auto"/>
            <w:vAlign w:val="center"/>
            <w:hideMark/>
          </w:tcPr>
          <w:p w:rsidR="001B0B0A" w:rsidRDefault="001B0B0A">
            <w:pPr>
              <w:rPr>
                <w:rFonts w:ascii="Calibri" w:hAnsi="Calibri" w:cs="Calibri"/>
                <w:color w:val="000000"/>
                <w:sz w:val="18"/>
                <w:szCs w:val="18"/>
              </w:rPr>
            </w:pPr>
            <w:r>
              <w:rPr>
                <w:rFonts w:ascii="Calibri" w:hAnsi="Calibri" w:cs="Calibri"/>
                <w:color w:val="000000"/>
                <w:sz w:val="18"/>
                <w:szCs w:val="18"/>
              </w:rPr>
              <w:t>Δραστηριότητες ιδιωτικών νοικοκυριών, που αφορούν την παραγωγή μη διακριτών αγαθών -και υπηρεσιών- για ίδια χρήση</w:t>
            </w:r>
          </w:p>
        </w:tc>
        <w:tc>
          <w:tcPr>
            <w:tcW w:w="1888"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4</w:t>
            </w:r>
          </w:p>
        </w:tc>
        <w:tc>
          <w:tcPr>
            <w:tcW w:w="1843" w:type="dxa"/>
            <w:tcBorders>
              <w:top w:val="nil"/>
              <w:left w:val="nil"/>
              <w:bottom w:val="single" w:sz="8" w:space="0" w:color="0070C0"/>
              <w:right w:val="single" w:sz="8" w:space="0" w:color="0070C0"/>
            </w:tcBorders>
            <w:shd w:val="clear" w:color="auto" w:fill="auto"/>
            <w:noWrap/>
            <w:vAlign w:val="center"/>
            <w:hideMark/>
          </w:tcPr>
          <w:p w:rsidR="001B0B0A" w:rsidRDefault="001B0B0A">
            <w:pPr>
              <w:jc w:val="center"/>
              <w:rPr>
                <w:rFonts w:ascii="Calibri" w:hAnsi="Calibri" w:cs="Calibri"/>
                <w:color w:val="000000"/>
                <w:sz w:val="22"/>
                <w:szCs w:val="22"/>
              </w:rPr>
            </w:pPr>
            <w:r>
              <w:rPr>
                <w:rFonts w:ascii="Calibri" w:hAnsi="Calibri" w:cs="Calibri"/>
                <w:color w:val="000000"/>
                <w:sz w:val="22"/>
                <w:szCs w:val="22"/>
              </w:rPr>
              <w:t>0,00</w:t>
            </w:r>
          </w:p>
        </w:tc>
      </w:tr>
      <w:tr w:rsidR="001B0B0A" w:rsidTr="001B0B0A">
        <w:trPr>
          <w:trHeight w:val="570"/>
          <w:jc w:val="center"/>
        </w:trPr>
        <w:tc>
          <w:tcPr>
            <w:tcW w:w="5680" w:type="dxa"/>
            <w:tcBorders>
              <w:top w:val="nil"/>
              <w:left w:val="single" w:sz="8" w:space="0" w:color="0070C0"/>
              <w:bottom w:val="single" w:sz="8" w:space="0" w:color="0070C0"/>
              <w:right w:val="single" w:sz="8" w:space="0" w:color="0070C0"/>
            </w:tcBorders>
            <w:shd w:val="clear" w:color="000000" w:fill="A6C9EC"/>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ΣΥΝΟΛΟ</w:t>
            </w:r>
          </w:p>
        </w:tc>
        <w:tc>
          <w:tcPr>
            <w:tcW w:w="1888" w:type="dxa"/>
            <w:tcBorders>
              <w:top w:val="nil"/>
              <w:left w:val="nil"/>
              <w:bottom w:val="single" w:sz="8" w:space="0" w:color="0070C0"/>
              <w:right w:val="single" w:sz="8" w:space="0" w:color="0070C0"/>
            </w:tcBorders>
            <w:shd w:val="clear" w:color="000000" w:fill="A6C9EC"/>
            <w:noWrap/>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2.549.657</w:t>
            </w:r>
          </w:p>
        </w:tc>
        <w:tc>
          <w:tcPr>
            <w:tcW w:w="1843" w:type="dxa"/>
            <w:tcBorders>
              <w:top w:val="nil"/>
              <w:left w:val="nil"/>
              <w:bottom w:val="single" w:sz="8" w:space="0" w:color="0070C0"/>
              <w:right w:val="single" w:sz="8" w:space="0" w:color="0070C0"/>
            </w:tcBorders>
            <w:shd w:val="clear" w:color="000000" w:fill="A6C9EC"/>
            <w:noWrap/>
            <w:vAlign w:val="center"/>
            <w:hideMark/>
          </w:tcPr>
          <w:p w:rsidR="001B0B0A" w:rsidRDefault="001B0B0A">
            <w:pPr>
              <w:jc w:val="center"/>
              <w:rPr>
                <w:rFonts w:ascii="Calibri" w:hAnsi="Calibri" w:cs="Calibri"/>
                <w:b/>
                <w:bCs/>
                <w:color w:val="000000"/>
                <w:sz w:val="22"/>
                <w:szCs w:val="22"/>
              </w:rPr>
            </w:pPr>
            <w:r>
              <w:rPr>
                <w:rFonts w:ascii="Calibri" w:hAnsi="Calibri" w:cs="Calibri"/>
                <w:b/>
                <w:bCs/>
                <w:color w:val="000000"/>
                <w:sz w:val="22"/>
                <w:szCs w:val="22"/>
              </w:rPr>
              <w:t>100</w:t>
            </w:r>
          </w:p>
        </w:tc>
      </w:tr>
    </w:tbl>
    <w:p w:rsidR="005D534E" w:rsidRPr="005D186C" w:rsidRDefault="005D534E" w:rsidP="004D1A6F">
      <w:pPr>
        <w:jc w:val="both"/>
        <w:rPr>
          <w:rFonts w:ascii="Calibri" w:hAnsi="Calibri"/>
          <w:sz w:val="25"/>
          <w:szCs w:val="25"/>
        </w:rPr>
      </w:pPr>
    </w:p>
    <w:p w:rsidR="00FF4045" w:rsidRPr="00CB57D1" w:rsidRDefault="00C47966" w:rsidP="00CB57D1">
      <w:pPr>
        <w:jc w:val="both"/>
        <w:rPr>
          <w:rFonts w:ascii="Calibri" w:hAnsi="Calibri"/>
          <w:sz w:val="25"/>
          <w:szCs w:val="25"/>
        </w:rPr>
      </w:pPr>
      <w:r w:rsidRPr="006C6BC8">
        <w:rPr>
          <w:rFonts w:ascii="Calibri" w:hAnsi="Calibri"/>
          <w:b/>
          <w:sz w:val="25"/>
          <w:szCs w:val="25"/>
        </w:rPr>
        <w:t xml:space="preserve">Σημείωση: </w:t>
      </w:r>
      <w:r w:rsidRPr="006C6BC8">
        <w:rPr>
          <w:rFonts w:ascii="Calibri" w:hAnsi="Calibri"/>
          <w:sz w:val="25"/>
          <w:szCs w:val="25"/>
        </w:rPr>
        <w:t xml:space="preserve">Η διαφορά κατά </w:t>
      </w:r>
      <w:r w:rsidR="00A25E85">
        <w:rPr>
          <w:rFonts w:ascii="Calibri" w:hAnsi="Calibri"/>
          <w:b/>
          <w:sz w:val="25"/>
          <w:szCs w:val="25"/>
        </w:rPr>
        <w:t>8</w:t>
      </w:r>
      <w:r w:rsidR="001B0B0A">
        <w:rPr>
          <w:rFonts w:ascii="Calibri" w:hAnsi="Calibri"/>
          <w:b/>
          <w:sz w:val="25"/>
          <w:szCs w:val="25"/>
        </w:rPr>
        <w:t>8.937</w:t>
      </w:r>
      <w:r w:rsidRPr="006C6BC8">
        <w:rPr>
          <w:rFonts w:ascii="Calibri" w:hAnsi="Calibri"/>
          <w:sz w:val="25"/>
          <w:szCs w:val="25"/>
        </w:rPr>
        <w:t xml:space="preserve"> άτομα, που προκύπτει μεταξύ του συνόλου των εργαζομένων του παραπάνω πίνακα (δηλ. </w:t>
      </w:r>
      <w:r w:rsidR="00E03FEC">
        <w:rPr>
          <w:rFonts w:ascii="Calibri" w:hAnsi="Calibri" w:cs="Arial"/>
          <w:color w:val="000000"/>
          <w:sz w:val="25"/>
          <w:szCs w:val="25"/>
        </w:rPr>
        <w:t>2.</w:t>
      </w:r>
      <w:r w:rsidR="001B0B0A">
        <w:rPr>
          <w:rFonts w:ascii="Calibri" w:hAnsi="Calibri" w:cs="Arial"/>
          <w:color w:val="000000"/>
          <w:sz w:val="25"/>
          <w:szCs w:val="25"/>
        </w:rPr>
        <w:t>549.657</w:t>
      </w:r>
      <w:r w:rsidRPr="006C6BC8">
        <w:rPr>
          <w:rFonts w:ascii="Calibri" w:hAnsi="Calibri" w:cs="Arial"/>
          <w:color w:val="000000"/>
          <w:sz w:val="25"/>
          <w:szCs w:val="25"/>
        </w:rPr>
        <w:t>)</w:t>
      </w:r>
      <w:r w:rsidRPr="006C6BC8">
        <w:rPr>
          <w:rFonts w:ascii="Calibri" w:hAnsi="Calibri" w:cs="Arial"/>
          <w:b/>
          <w:color w:val="000000"/>
          <w:sz w:val="25"/>
          <w:szCs w:val="25"/>
        </w:rPr>
        <w:t xml:space="preserve"> </w:t>
      </w:r>
      <w:r w:rsidRPr="006C6BC8">
        <w:rPr>
          <w:rFonts w:ascii="Calibri" w:hAnsi="Calibri" w:cs="Arial"/>
          <w:color w:val="000000"/>
          <w:sz w:val="25"/>
          <w:szCs w:val="25"/>
        </w:rPr>
        <w:t xml:space="preserve">και του συνόλου των εργαζομένων (δηλ. </w:t>
      </w:r>
      <w:r w:rsidR="00EB3376">
        <w:rPr>
          <w:rFonts w:ascii="Calibri" w:hAnsi="Calibri" w:cs="Arial"/>
          <w:bCs/>
          <w:sz w:val="25"/>
          <w:szCs w:val="25"/>
        </w:rPr>
        <w:t>2.</w:t>
      </w:r>
      <w:r w:rsidR="001B0B0A">
        <w:rPr>
          <w:rFonts w:ascii="Calibri" w:hAnsi="Calibri" w:cs="Arial"/>
          <w:bCs/>
          <w:sz w:val="25"/>
          <w:szCs w:val="25"/>
        </w:rPr>
        <w:t>460.720</w:t>
      </w:r>
      <w:r w:rsidRPr="006C6BC8">
        <w:rPr>
          <w:rFonts w:ascii="Calibri" w:hAnsi="Calibri" w:cs="Arial"/>
          <w:bCs/>
          <w:sz w:val="25"/>
          <w:szCs w:val="25"/>
        </w:rPr>
        <w:t>, βλ. προηγούμενους πίνακες)</w:t>
      </w:r>
      <w:r w:rsidRPr="006C6BC8">
        <w:rPr>
          <w:rFonts w:ascii="Calibri" w:hAnsi="Calibri"/>
          <w:sz w:val="25"/>
          <w:szCs w:val="25"/>
        </w:rPr>
        <w:t xml:space="preserve"> οφείλεται στο </w:t>
      </w:r>
      <w:r w:rsidR="008E65A1">
        <w:rPr>
          <w:rFonts w:ascii="Calibri" w:hAnsi="Calibri"/>
          <w:sz w:val="25"/>
          <w:szCs w:val="25"/>
        </w:rPr>
        <w:t xml:space="preserve">γεγονός, ότι οι συγκεκριμένοι </w:t>
      </w:r>
      <w:r w:rsidR="00A25E85">
        <w:rPr>
          <w:rFonts w:ascii="Calibri" w:hAnsi="Calibri"/>
          <w:sz w:val="25"/>
          <w:szCs w:val="25"/>
        </w:rPr>
        <w:t>8</w:t>
      </w:r>
      <w:r w:rsidR="001B0B0A">
        <w:rPr>
          <w:rFonts w:ascii="Calibri" w:hAnsi="Calibri"/>
          <w:sz w:val="25"/>
          <w:szCs w:val="25"/>
        </w:rPr>
        <w:t>8.937</w:t>
      </w:r>
      <w:r w:rsidRPr="006C6BC8">
        <w:rPr>
          <w:rFonts w:ascii="Calibri" w:hAnsi="Calibri"/>
          <w:sz w:val="25"/>
          <w:szCs w:val="25"/>
        </w:rPr>
        <w:t xml:space="preserve"> εργαζόμενοι απασχολούνται ταυτόχρονα, σε περισσότερους από έναν κλάδο.</w:t>
      </w:r>
    </w:p>
    <w:p w:rsidR="00AC4034" w:rsidRDefault="00AC4034" w:rsidP="001B0B0A">
      <w:pPr>
        <w:rPr>
          <w:rFonts w:ascii="Calibri" w:hAnsi="Calibri"/>
          <w:b/>
          <w:sz w:val="25"/>
          <w:szCs w:val="25"/>
          <w:u w:val="single"/>
        </w:rPr>
      </w:pPr>
    </w:p>
    <w:p w:rsidR="006C6BC8" w:rsidRDefault="006C6BC8" w:rsidP="00427A1A">
      <w:pPr>
        <w:jc w:val="center"/>
        <w:rPr>
          <w:rFonts w:ascii="Calibri" w:hAnsi="Calibri"/>
          <w:b/>
          <w:sz w:val="25"/>
          <w:szCs w:val="25"/>
          <w:u w:val="single"/>
        </w:rPr>
      </w:pPr>
      <w:r w:rsidRPr="00F540A4">
        <w:rPr>
          <w:rFonts w:ascii="Calibri" w:hAnsi="Calibri"/>
          <w:b/>
          <w:sz w:val="25"/>
          <w:szCs w:val="25"/>
          <w:u w:val="single"/>
        </w:rPr>
        <w:lastRenderedPageBreak/>
        <w:t xml:space="preserve">ΔΙΑΓΡΑΜΜΑ </w:t>
      </w:r>
      <w:r w:rsidRPr="00F540A4">
        <w:rPr>
          <w:rFonts w:ascii="Calibri" w:hAnsi="Calibri"/>
          <w:b/>
          <w:sz w:val="25"/>
          <w:szCs w:val="25"/>
          <w:u w:val="single"/>
          <w:lang w:val="en-US"/>
        </w:rPr>
        <w:t>I</w:t>
      </w:r>
      <w:r w:rsidRPr="00F540A4">
        <w:rPr>
          <w:rFonts w:ascii="Calibri" w:hAnsi="Calibri"/>
          <w:b/>
          <w:sz w:val="25"/>
          <w:szCs w:val="25"/>
          <w:u w:val="single"/>
        </w:rPr>
        <w:t>Β</w:t>
      </w:r>
      <w:r>
        <w:rPr>
          <w:rFonts w:ascii="Calibri" w:hAnsi="Calibri"/>
          <w:b/>
          <w:sz w:val="25"/>
          <w:szCs w:val="25"/>
          <w:u w:val="single"/>
        </w:rPr>
        <w:t>5</w:t>
      </w:r>
    </w:p>
    <w:p w:rsidR="00427A1A" w:rsidRDefault="00427A1A" w:rsidP="00427A1A">
      <w:pPr>
        <w:jc w:val="center"/>
        <w:rPr>
          <w:rFonts w:ascii="Calibri" w:hAnsi="Calibri"/>
          <w:b/>
          <w:sz w:val="25"/>
          <w:szCs w:val="25"/>
          <w:u w:val="single"/>
        </w:rPr>
      </w:pPr>
    </w:p>
    <w:p w:rsidR="005D534E" w:rsidRDefault="009B62F5" w:rsidP="00427A1A">
      <w:pPr>
        <w:jc w:val="center"/>
        <w:rPr>
          <w:rFonts w:ascii="Calibri" w:hAnsi="Calibri"/>
          <w:b/>
          <w:sz w:val="25"/>
          <w:szCs w:val="25"/>
          <w:u w:val="single"/>
        </w:rPr>
      </w:pPr>
      <w:r>
        <w:rPr>
          <w:noProof/>
        </w:rPr>
        <w:drawing>
          <wp:inline distT="0" distB="0" distL="0" distR="0">
            <wp:extent cx="6477000" cy="385762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77000" cy="3857625"/>
                    </a:xfrm>
                    <a:prstGeom prst="rect">
                      <a:avLst/>
                    </a:prstGeom>
                    <a:noFill/>
                    <a:ln w="9525">
                      <a:noFill/>
                      <a:miter lim="800000"/>
                      <a:headEnd/>
                      <a:tailEnd/>
                    </a:ln>
                  </pic:spPr>
                </pic:pic>
              </a:graphicData>
            </a:graphic>
          </wp:inline>
        </w:drawing>
      </w:r>
    </w:p>
    <w:p w:rsidR="001153B3" w:rsidRDefault="001153B3" w:rsidP="00FD6745">
      <w:pPr>
        <w:jc w:val="both"/>
        <w:rPr>
          <w:rFonts w:ascii="Calibri" w:hAnsi="Calibri"/>
          <w:sz w:val="25"/>
          <w:szCs w:val="25"/>
        </w:rPr>
      </w:pPr>
    </w:p>
    <w:p w:rsidR="00427F03" w:rsidRPr="007C27F8" w:rsidRDefault="00D3567A" w:rsidP="001153B3">
      <w:pPr>
        <w:jc w:val="both"/>
        <w:rPr>
          <w:rFonts w:ascii="Calibri" w:hAnsi="Calibri"/>
          <w:sz w:val="25"/>
          <w:szCs w:val="25"/>
        </w:rPr>
      </w:pPr>
      <w:r w:rsidRPr="00D3567A">
        <w:rPr>
          <w:rFonts w:ascii="Calibri" w:hAnsi="Calibri"/>
          <w:sz w:val="25"/>
          <w:szCs w:val="25"/>
        </w:rPr>
        <w:t xml:space="preserve">Στο </w:t>
      </w:r>
      <w:r w:rsidRPr="00D3567A">
        <w:rPr>
          <w:rFonts w:ascii="Calibri" w:hAnsi="Calibri"/>
          <w:b/>
          <w:sz w:val="25"/>
          <w:szCs w:val="25"/>
        </w:rPr>
        <w:t xml:space="preserve">Διάγραμμα </w:t>
      </w:r>
      <w:r w:rsidRPr="00D3567A">
        <w:rPr>
          <w:rFonts w:ascii="Calibri" w:hAnsi="Calibri"/>
          <w:b/>
          <w:sz w:val="25"/>
          <w:szCs w:val="25"/>
          <w:lang w:val="en-US"/>
        </w:rPr>
        <w:t>I</w:t>
      </w:r>
      <w:r>
        <w:rPr>
          <w:rFonts w:ascii="Calibri" w:hAnsi="Calibri"/>
          <w:b/>
          <w:sz w:val="25"/>
          <w:szCs w:val="25"/>
        </w:rPr>
        <w:t>Β5</w:t>
      </w:r>
      <w:r w:rsidRPr="00D3567A">
        <w:rPr>
          <w:rFonts w:ascii="Calibri" w:hAnsi="Calibri"/>
          <w:b/>
          <w:sz w:val="25"/>
          <w:szCs w:val="25"/>
        </w:rPr>
        <w:t xml:space="preserve">, </w:t>
      </w:r>
      <w:r w:rsidRPr="00D3567A">
        <w:rPr>
          <w:rFonts w:ascii="Calibri" w:hAnsi="Calibri"/>
          <w:sz w:val="25"/>
          <w:szCs w:val="25"/>
        </w:rPr>
        <w:t>παρουσιάζεται η ποσοστιαία κατανομή των εργαζομένων ανά κλάδο οικονομικής δραστηριότητας. Οι κλάδοι με τη μεγαλύτερη συγκέντρωση εργαζομένων είναι ο κλάδος του λιανικού εμπορίου (1</w:t>
      </w:r>
      <w:r w:rsidR="00B3079C">
        <w:rPr>
          <w:rFonts w:ascii="Calibri" w:hAnsi="Calibri"/>
          <w:sz w:val="25"/>
          <w:szCs w:val="25"/>
        </w:rPr>
        <w:t>2,</w:t>
      </w:r>
      <w:r w:rsidR="001E1E26">
        <w:rPr>
          <w:rFonts w:ascii="Calibri" w:hAnsi="Calibri"/>
          <w:sz w:val="25"/>
          <w:szCs w:val="25"/>
        </w:rPr>
        <w:t>35</w:t>
      </w:r>
      <w:r w:rsidRPr="00D3567A">
        <w:rPr>
          <w:rFonts w:ascii="Calibri" w:hAnsi="Calibri"/>
          <w:sz w:val="25"/>
          <w:szCs w:val="25"/>
        </w:rPr>
        <w:t>%)</w:t>
      </w:r>
      <w:r w:rsidR="005860C2" w:rsidRPr="005860C2">
        <w:rPr>
          <w:rFonts w:ascii="Calibri" w:hAnsi="Calibri"/>
          <w:sz w:val="25"/>
          <w:szCs w:val="25"/>
        </w:rPr>
        <w:t xml:space="preserve">, </w:t>
      </w:r>
      <w:r w:rsidR="005860C2">
        <w:rPr>
          <w:rFonts w:ascii="Calibri" w:hAnsi="Calibri"/>
          <w:sz w:val="25"/>
          <w:szCs w:val="25"/>
        </w:rPr>
        <w:t>ο κλάδος των δραστηριοτήτων υπηρεσιών εστίασης (</w:t>
      </w:r>
      <w:r w:rsidR="00B3079C">
        <w:rPr>
          <w:rFonts w:ascii="Calibri" w:hAnsi="Calibri"/>
          <w:sz w:val="25"/>
          <w:szCs w:val="25"/>
        </w:rPr>
        <w:t>9,</w:t>
      </w:r>
      <w:r w:rsidR="001E1E26">
        <w:rPr>
          <w:rFonts w:ascii="Calibri" w:hAnsi="Calibri"/>
          <w:sz w:val="25"/>
          <w:szCs w:val="25"/>
        </w:rPr>
        <w:t>43</w:t>
      </w:r>
      <w:r w:rsidR="006C4464">
        <w:rPr>
          <w:rFonts w:ascii="Calibri" w:hAnsi="Calibri"/>
          <w:sz w:val="25"/>
          <w:szCs w:val="25"/>
        </w:rPr>
        <w:t>%)</w:t>
      </w:r>
      <w:r w:rsidRPr="00D3567A">
        <w:rPr>
          <w:rFonts w:ascii="Calibri" w:hAnsi="Calibri"/>
          <w:sz w:val="25"/>
          <w:szCs w:val="25"/>
        </w:rPr>
        <w:t xml:space="preserve"> και ο κλάδος του χονδρικού εμπορίου (</w:t>
      </w:r>
      <w:r w:rsidR="00B07378">
        <w:rPr>
          <w:rFonts w:ascii="Calibri" w:hAnsi="Calibri"/>
          <w:sz w:val="25"/>
          <w:szCs w:val="25"/>
        </w:rPr>
        <w:t>9,</w:t>
      </w:r>
      <w:r w:rsidR="001E1E26">
        <w:rPr>
          <w:rFonts w:ascii="Calibri" w:hAnsi="Calibri"/>
          <w:sz w:val="25"/>
          <w:szCs w:val="25"/>
        </w:rPr>
        <w:t>12</w:t>
      </w:r>
      <w:r w:rsidRPr="00D3567A">
        <w:rPr>
          <w:rFonts w:ascii="Calibri" w:hAnsi="Calibri"/>
          <w:sz w:val="25"/>
          <w:szCs w:val="25"/>
        </w:rPr>
        <w:t>%).</w:t>
      </w:r>
    </w:p>
    <w:p w:rsidR="00833218" w:rsidRDefault="00833218" w:rsidP="00CB57D1">
      <w:pPr>
        <w:rPr>
          <w:rFonts w:ascii="Calibri" w:hAnsi="Calibri"/>
          <w:b/>
          <w:sz w:val="28"/>
          <w:szCs w:val="28"/>
          <w:u w:val="single"/>
        </w:rPr>
      </w:pPr>
    </w:p>
    <w:p w:rsidR="00AA2D49" w:rsidRDefault="00AA2D49" w:rsidP="009A21E3">
      <w:pPr>
        <w:jc w:val="center"/>
        <w:rPr>
          <w:rFonts w:ascii="Calibri" w:hAnsi="Calibri"/>
          <w:b/>
          <w:sz w:val="28"/>
          <w:szCs w:val="28"/>
          <w:u w:val="single"/>
        </w:rPr>
      </w:pPr>
    </w:p>
    <w:p w:rsidR="00AA2D49" w:rsidRDefault="00AA2D49" w:rsidP="00AC4034">
      <w:pPr>
        <w:rPr>
          <w:rFonts w:ascii="Calibri" w:hAnsi="Calibri"/>
          <w:b/>
          <w:sz w:val="28"/>
          <w:szCs w:val="28"/>
          <w:u w:val="single"/>
        </w:rPr>
      </w:pPr>
    </w:p>
    <w:p w:rsidR="009A21E3" w:rsidRPr="00332EF7" w:rsidRDefault="0043511C" w:rsidP="009A21E3">
      <w:pPr>
        <w:jc w:val="center"/>
        <w:rPr>
          <w:rFonts w:ascii="Calibri" w:hAnsi="Calibri"/>
          <w:b/>
          <w:sz w:val="28"/>
          <w:szCs w:val="28"/>
          <w:u w:val="single"/>
        </w:rPr>
      </w:pPr>
      <w:r w:rsidRPr="00495893">
        <w:rPr>
          <w:rFonts w:ascii="Calibri" w:hAnsi="Calibri"/>
          <w:b/>
          <w:sz w:val="28"/>
          <w:szCs w:val="28"/>
          <w:u w:val="single"/>
        </w:rPr>
        <w:t xml:space="preserve">ΚΕΦΑΛΑΙΟ </w:t>
      </w:r>
      <w:r w:rsidRPr="00495893">
        <w:rPr>
          <w:rFonts w:ascii="Calibri" w:hAnsi="Calibri"/>
          <w:b/>
          <w:sz w:val="28"/>
          <w:szCs w:val="28"/>
          <w:u w:val="single"/>
          <w:lang w:val="en-US"/>
        </w:rPr>
        <w:t>II</w:t>
      </w:r>
    </w:p>
    <w:p w:rsidR="009A21E3" w:rsidRDefault="009A21E3" w:rsidP="009A21E3">
      <w:pPr>
        <w:jc w:val="center"/>
        <w:rPr>
          <w:rFonts w:ascii="Calibri" w:hAnsi="Calibri"/>
          <w:b/>
          <w:sz w:val="28"/>
          <w:szCs w:val="28"/>
        </w:rPr>
      </w:pPr>
    </w:p>
    <w:p w:rsidR="009A21E3" w:rsidRPr="00246A1A" w:rsidRDefault="009A21E3" w:rsidP="009A21E3">
      <w:pPr>
        <w:jc w:val="center"/>
        <w:rPr>
          <w:rFonts w:ascii="Calibri" w:hAnsi="Calibri"/>
          <w:b/>
          <w:bCs/>
          <w:color w:val="333333"/>
          <w:sz w:val="28"/>
          <w:szCs w:val="28"/>
        </w:rPr>
      </w:pPr>
      <w:r w:rsidRPr="00834DF2">
        <w:rPr>
          <w:rFonts w:ascii="Calibri" w:hAnsi="Calibri"/>
          <w:b/>
          <w:sz w:val="28"/>
          <w:szCs w:val="28"/>
        </w:rPr>
        <w:t xml:space="preserve">ΣΤΑΤΙΣΤΙΚΗ ΑΠΟΤΥΠΩΣΗ </w:t>
      </w:r>
      <w:r w:rsidRPr="00834DF2">
        <w:rPr>
          <w:rFonts w:ascii="Calibri" w:hAnsi="Calibri"/>
          <w:b/>
          <w:bCs/>
          <w:sz w:val="28"/>
          <w:szCs w:val="28"/>
        </w:rPr>
        <w:t>ΤΟΥ ΣΥΝΟΛΟΥ ΤΩΝ ΕΠΙΧΕΙΡΗΣΕΩΝ ΚΑΙ ΤΩΝ ΕΡΓΑΖΟΜΕΝΩΝ – ΜΙΣΘΩΤΩΝ ΜΕ ΣΧΕΣΗ ΕΡΓΑΣΙΑΣ ΙΔΙΩΤΙΚΟΥ ΔΙΚΑΙΟΥ, ΣΕ ΕΠΙΠΕΔΟ ΠΕΡΙΦΕΡΕΙΑΣ</w:t>
      </w:r>
    </w:p>
    <w:p w:rsidR="009A21E3" w:rsidRDefault="009A21E3" w:rsidP="009A21E3">
      <w:pPr>
        <w:rPr>
          <w:rFonts w:ascii="Calibri" w:hAnsi="Calibri"/>
          <w:b/>
          <w:sz w:val="25"/>
          <w:szCs w:val="25"/>
        </w:rPr>
      </w:pPr>
    </w:p>
    <w:p w:rsidR="00BE53AD" w:rsidRDefault="009A21E3" w:rsidP="009A21E3">
      <w:pPr>
        <w:rPr>
          <w:rFonts w:ascii="Calibri" w:hAnsi="Calibri"/>
          <w:b/>
          <w:sz w:val="25"/>
          <w:szCs w:val="25"/>
        </w:rPr>
      </w:pPr>
      <w:r w:rsidRPr="00D716FA">
        <w:rPr>
          <w:rFonts w:ascii="Calibri" w:hAnsi="Calibri"/>
          <w:b/>
          <w:sz w:val="25"/>
          <w:szCs w:val="25"/>
          <w:lang w:val="en-US"/>
        </w:rPr>
        <w:t>II</w:t>
      </w:r>
      <w:r w:rsidRPr="00D716FA">
        <w:rPr>
          <w:rFonts w:ascii="Calibri" w:hAnsi="Calibri"/>
          <w:b/>
          <w:sz w:val="25"/>
          <w:szCs w:val="25"/>
        </w:rPr>
        <w:t>Α.  ΣΤΟΙΧΕΙΑ ΕΠΙΧΕΙΡΗΣΕΩΝ</w:t>
      </w:r>
      <w:r w:rsidRPr="009A21E3">
        <w:rPr>
          <w:rFonts w:ascii="Calibri" w:hAnsi="Calibri"/>
          <w:b/>
          <w:sz w:val="25"/>
          <w:szCs w:val="25"/>
        </w:rPr>
        <w:t xml:space="preserve"> </w:t>
      </w:r>
    </w:p>
    <w:p w:rsidR="00AA2D49" w:rsidRDefault="00AA2D49" w:rsidP="009A21E3">
      <w:pPr>
        <w:rPr>
          <w:rFonts w:ascii="Calibri" w:hAnsi="Calibri"/>
          <w:b/>
          <w:sz w:val="25"/>
          <w:szCs w:val="25"/>
        </w:rPr>
      </w:pPr>
    </w:p>
    <w:p w:rsidR="00C97432" w:rsidRDefault="00BE53AD" w:rsidP="00BE53AD">
      <w:pPr>
        <w:jc w:val="both"/>
        <w:rPr>
          <w:rFonts w:ascii="Calibri" w:hAnsi="Calibri"/>
          <w:sz w:val="25"/>
          <w:szCs w:val="25"/>
        </w:rPr>
      </w:pPr>
      <w:r w:rsidRPr="00BE53AD">
        <w:rPr>
          <w:rFonts w:ascii="Calibri" w:hAnsi="Calibri"/>
          <w:b/>
          <w:sz w:val="25"/>
          <w:szCs w:val="25"/>
          <w:u w:val="single"/>
        </w:rPr>
        <w:t xml:space="preserve">ΠΙΝΑΚΑΣ </w:t>
      </w:r>
      <w:r w:rsidRPr="00BE53AD">
        <w:rPr>
          <w:rFonts w:ascii="Calibri" w:hAnsi="Calibri"/>
          <w:b/>
          <w:sz w:val="25"/>
          <w:szCs w:val="25"/>
          <w:u w:val="single"/>
          <w:lang w:val="en-US"/>
        </w:rPr>
        <w:t>II</w:t>
      </w:r>
      <w:r w:rsidRPr="00BE53AD">
        <w:rPr>
          <w:rFonts w:ascii="Calibri" w:hAnsi="Calibri"/>
          <w:b/>
          <w:sz w:val="25"/>
          <w:szCs w:val="25"/>
          <w:u w:val="single"/>
        </w:rPr>
        <w:t>Α1:</w:t>
      </w:r>
      <w:r w:rsidRPr="00BE53AD">
        <w:rPr>
          <w:rFonts w:ascii="Calibri" w:hAnsi="Calibri"/>
          <w:b/>
          <w:sz w:val="25"/>
          <w:szCs w:val="25"/>
        </w:rPr>
        <w:t xml:space="preserve">  </w:t>
      </w:r>
      <w:r w:rsidRPr="00BE53AD">
        <w:rPr>
          <w:rFonts w:ascii="Calibri" w:hAnsi="Calibri"/>
          <w:sz w:val="25"/>
          <w:szCs w:val="25"/>
        </w:rPr>
        <w:t>Αριθμός επιχειρήσεων και παραρτημάτων αυτών, που δραστηριοποιούνται ανά Περιφέρεια</w:t>
      </w:r>
    </w:p>
    <w:p w:rsidR="003D03EB" w:rsidRPr="00BE53AD" w:rsidRDefault="003D03EB" w:rsidP="00BE53AD">
      <w:pPr>
        <w:jc w:val="both"/>
        <w:rPr>
          <w:rFonts w:ascii="Calibri" w:hAnsi="Calibri"/>
          <w:sz w:val="25"/>
          <w:szCs w:val="25"/>
        </w:rPr>
      </w:pPr>
    </w:p>
    <w:tbl>
      <w:tblPr>
        <w:tblW w:w="5300" w:type="dxa"/>
        <w:jc w:val="center"/>
        <w:tblLook w:val="04A0"/>
      </w:tblPr>
      <w:tblGrid>
        <w:gridCol w:w="3060"/>
        <w:gridCol w:w="2240"/>
      </w:tblGrid>
      <w:tr w:rsidR="00805167" w:rsidTr="00AA2D49">
        <w:trPr>
          <w:trHeight w:val="636"/>
          <w:jc w:val="center"/>
        </w:trPr>
        <w:tc>
          <w:tcPr>
            <w:tcW w:w="3060" w:type="dxa"/>
            <w:tcBorders>
              <w:top w:val="single" w:sz="4" w:space="0" w:color="4F81BD"/>
              <w:left w:val="single" w:sz="4" w:space="0" w:color="4F81BD"/>
              <w:bottom w:val="single" w:sz="4" w:space="0" w:color="4F81BD"/>
              <w:right w:val="single" w:sz="4" w:space="0" w:color="4F81BD"/>
            </w:tcBorders>
            <w:shd w:val="clear" w:color="000000" w:fill="C6D9F1"/>
            <w:vAlign w:val="center"/>
            <w:hideMark/>
          </w:tcPr>
          <w:p w:rsidR="00805167" w:rsidRDefault="00805167">
            <w:pPr>
              <w:jc w:val="center"/>
              <w:rPr>
                <w:rFonts w:ascii="Calibri" w:hAnsi="Calibri"/>
                <w:b/>
                <w:bCs/>
                <w:color w:val="000000"/>
                <w:sz w:val="22"/>
                <w:szCs w:val="22"/>
              </w:rPr>
            </w:pPr>
            <w:r>
              <w:rPr>
                <w:rFonts w:ascii="Calibri" w:hAnsi="Calibri" w:cs="Calibri"/>
                <w:b/>
                <w:bCs/>
                <w:color w:val="000000"/>
                <w:sz w:val="22"/>
                <w:szCs w:val="22"/>
              </w:rPr>
              <w:t>ΠΕΡΙΦΕΡΕΙΑ</w:t>
            </w:r>
          </w:p>
        </w:tc>
        <w:tc>
          <w:tcPr>
            <w:tcW w:w="2240" w:type="dxa"/>
            <w:tcBorders>
              <w:top w:val="single" w:sz="4" w:space="0" w:color="4F81BD"/>
              <w:left w:val="nil"/>
              <w:bottom w:val="single" w:sz="4" w:space="0" w:color="4F81BD"/>
              <w:right w:val="single" w:sz="4" w:space="0" w:color="4F81BD"/>
            </w:tcBorders>
            <w:shd w:val="clear" w:color="000000" w:fill="C6D9F1"/>
            <w:vAlign w:val="center"/>
            <w:hideMark/>
          </w:tcPr>
          <w:p w:rsidR="00805167" w:rsidRDefault="00805167">
            <w:pPr>
              <w:jc w:val="center"/>
              <w:rPr>
                <w:rFonts w:ascii="Calibri" w:hAnsi="Calibri"/>
                <w:b/>
                <w:bCs/>
                <w:color w:val="000000"/>
                <w:sz w:val="22"/>
                <w:szCs w:val="22"/>
              </w:rPr>
            </w:pPr>
            <w:r>
              <w:rPr>
                <w:rFonts w:ascii="Calibri" w:hAnsi="Calibri" w:cs="Calibri"/>
                <w:b/>
                <w:bCs/>
                <w:color w:val="000000"/>
                <w:sz w:val="22"/>
                <w:szCs w:val="22"/>
              </w:rPr>
              <w:t>ΑΡΙΘΜΟΣ ΕΠΙΧΕΙΡΗΣΕΩΝ &amp; ΠΑΡΑΡΤΗΜΑΤΩΝ</w:t>
            </w:r>
          </w:p>
        </w:tc>
      </w:tr>
      <w:tr w:rsidR="00805167" w:rsidTr="00AA2D49">
        <w:trPr>
          <w:trHeight w:hRule="exact" w:val="413"/>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ΑΝ. ΜΑΚΕΔΟΝΙΑΣ &amp; ΘΡΑΚΗΣ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15.285</w:t>
            </w:r>
          </w:p>
        </w:tc>
      </w:tr>
      <w:tr w:rsidR="00805167" w:rsidTr="00AA2D49">
        <w:trPr>
          <w:trHeight w:hRule="exact" w:val="419"/>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ΚΕΝΤΡΙΚΗΣ ΜΑΚΕΔΟΝΙΑΣ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58.147</w:t>
            </w:r>
          </w:p>
        </w:tc>
      </w:tr>
      <w:tr w:rsidR="00805167" w:rsidTr="00AA2D49">
        <w:trPr>
          <w:trHeight w:hRule="exact" w:val="425"/>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ΔΥΤΙΚΗΣ ΜΑΚΕΔΟΝΙΑΣ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6.784</w:t>
            </w:r>
          </w:p>
        </w:tc>
      </w:tr>
      <w:tr w:rsidR="00805167" w:rsidTr="00AA2D49">
        <w:trPr>
          <w:trHeight w:hRule="exact" w:val="431"/>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ΗΠΕΙΡΟΥ</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10.010</w:t>
            </w:r>
          </w:p>
        </w:tc>
      </w:tr>
      <w:tr w:rsidR="00805167" w:rsidTr="00AA2D49">
        <w:trPr>
          <w:trHeight w:hRule="exact" w:val="423"/>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ΘΕΣΣΑΛΙΑΣ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20.464</w:t>
            </w:r>
          </w:p>
        </w:tc>
      </w:tr>
      <w:tr w:rsidR="00805167" w:rsidTr="00495893">
        <w:trPr>
          <w:trHeight w:hRule="exact" w:val="454"/>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lastRenderedPageBreak/>
              <w:t>ΙΟΝΙΩΝ ΝΗΣΩΝ</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9.442</w:t>
            </w:r>
          </w:p>
        </w:tc>
      </w:tr>
      <w:tr w:rsidR="00805167" w:rsidTr="00AA2D49">
        <w:trPr>
          <w:trHeight w:hRule="exact" w:val="407"/>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ΔΥΤΙΚΗΣ ΕΛΛΑΔΑΣ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17.522</w:t>
            </w:r>
          </w:p>
        </w:tc>
      </w:tr>
      <w:tr w:rsidR="00805167" w:rsidTr="00AA2D49">
        <w:trPr>
          <w:trHeight w:hRule="exact" w:val="413"/>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ΣΤΕΡΕΑΣ ΕΛΛΑΔΑΣ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14.129</w:t>
            </w:r>
          </w:p>
        </w:tc>
      </w:tr>
      <w:tr w:rsidR="00805167" w:rsidTr="00AA2D49">
        <w:trPr>
          <w:trHeight w:hRule="exact" w:val="433"/>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ΑΤΤΙΚΗΣ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138.484</w:t>
            </w:r>
          </w:p>
        </w:tc>
      </w:tr>
      <w:tr w:rsidR="00805167" w:rsidTr="00AA2D49">
        <w:trPr>
          <w:trHeight w:hRule="exact" w:val="411"/>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ΠΕΛΟΠΟΝΝΗΣΟΥ</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17.129</w:t>
            </w:r>
          </w:p>
        </w:tc>
      </w:tr>
      <w:tr w:rsidR="00805167" w:rsidTr="00AA2D49">
        <w:trPr>
          <w:trHeight w:hRule="exact" w:val="431"/>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ΒΟΡΕΙΟΥ ΑΙΓΑΙΟΥ</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5.466</w:t>
            </w:r>
          </w:p>
        </w:tc>
      </w:tr>
      <w:tr w:rsidR="00805167" w:rsidTr="00AA2D49">
        <w:trPr>
          <w:trHeight w:hRule="exact" w:val="423"/>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ΝΟΤΙΟΥ ΑΙΓΑΙΟΥ</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17.468</w:t>
            </w:r>
          </w:p>
        </w:tc>
      </w:tr>
      <w:tr w:rsidR="00805167" w:rsidTr="00AA2D49">
        <w:trPr>
          <w:trHeight w:hRule="exact" w:val="429"/>
          <w:jc w:val="center"/>
        </w:trPr>
        <w:tc>
          <w:tcPr>
            <w:tcW w:w="3060" w:type="dxa"/>
            <w:tcBorders>
              <w:top w:val="nil"/>
              <w:left w:val="single" w:sz="4" w:space="0" w:color="4F81BD"/>
              <w:bottom w:val="single" w:sz="4" w:space="0" w:color="4F81BD"/>
              <w:right w:val="single" w:sz="4" w:space="0" w:color="4F81BD"/>
            </w:tcBorders>
            <w:shd w:val="clear" w:color="auto" w:fill="auto"/>
            <w:noWrap/>
            <w:vAlign w:val="center"/>
            <w:hideMark/>
          </w:tcPr>
          <w:p w:rsidR="00805167" w:rsidRDefault="00805167">
            <w:pPr>
              <w:jc w:val="center"/>
              <w:rPr>
                <w:rFonts w:ascii="Calibri" w:hAnsi="Calibri"/>
                <w:color w:val="000000"/>
                <w:sz w:val="22"/>
                <w:szCs w:val="22"/>
              </w:rPr>
            </w:pPr>
            <w:r>
              <w:rPr>
                <w:rFonts w:ascii="Calibri" w:hAnsi="Calibri"/>
                <w:color w:val="000000"/>
                <w:sz w:val="22"/>
                <w:szCs w:val="22"/>
              </w:rPr>
              <w:t>ΚΡΗΤΗΣ</w:t>
            </w:r>
          </w:p>
        </w:tc>
        <w:tc>
          <w:tcPr>
            <w:tcW w:w="2240" w:type="dxa"/>
            <w:tcBorders>
              <w:top w:val="nil"/>
              <w:left w:val="nil"/>
              <w:bottom w:val="single" w:sz="4" w:space="0" w:color="4F81BD"/>
              <w:right w:val="single" w:sz="4" w:space="0" w:color="4F81BD"/>
            </w:tcBorders>
            <w:shd w:val="clear" w:color="auto" w:fill="auto"/>
            <w:noWrap/>
            <w:vAlign w:val="center"/>
          </w:tcPr>
          <w:p w:rsidR="00805167" w:rsidRPr="00D57F5B" w:rsidRDefault="00D57F5B">
            <w:pPr>
              <w:jc w:val="center"/>
              <w:rPr>
                <w:rFonts w:ascii="Calibri" w:hAnsi="Calibri"/>
                <w:color w:val="000000"/>
                <w:sz w:val="22"/>
                <w:szCs w:val="22"/>
              </w:rPr>
            </w:pPr>
            <w:r>
              <w:rPr>
                <w:rFonts w:ascii="Calibri" w:hAnsi="Calibri"/>
                <w:color w:val="000000"/>
                <w:sz w:val="22"/>
                <w:szCs w:val="22"/>
              </w:rPr>
              <w:t>25.165</w:t>
            </w:r>
          </w:p>
        </w:tc>
      </w:tr>
      <w:tr w:rsidR="00805167" w:rsidTr="00AA2D49">
        <w:trPr>
          <w:trHeight w:val="435"/>
          <w:jc w:val="center"/>
        </w:trPr>
        <w:tc>
          <w:tcPr>
            <w:tcW w:w="3060" w:type="dxa"/>
            <w:tcBorders>
              <w:top w:val="nil"/>
              <w:left w:val="single" w:sz="4" w:space="0" w:color="4F81BD"/>
              <w:bottom w:val="single" w:sz="4" w:space="0" w:color="4F81BD"/>
              <w:right w:val="single" w:sz="4" w:space="0" w:color="4F81BD"/>
            </w:tcBorders>
            <w:shd w:val="clear" w:color="000000" w:fill="C5D9F1"/>
            <w:noWrap/>
            <w:vAlign w:val="center"/>
            <w:hideMark/>
          </w:tcPr>
          <w:p w:rsidR="00805167" w:rsidRDefault="00805167">
            <w:pPr>
              <w:jc w:val="center"/>
              <w:rPr>
                <w:rFonts w:ascii="Calibri" w:hAnsi="Calibri"/>
                <w:b/>
                <w:bCs/>
                <w:color w:val="000000"/>
              </w:rPr>
            </w:pPr>
            <w:r>
              <w:rPr>
                <w:rFonts w:ascii="Calibri" w:hAnsi="Calibri"/>
                <w:b/>
                <w:bCs/>
                <w:color w:val="000000"/>
              </w:rPr>
              <w:t>ΣΥΝΟΛΟ</w:t>
            </w:r>
          </w:p>
        </w:tc>
        <w:tc>
          <w:tcPr>
            <w:tcW w:w="2240" w:type="dxa"/>
            <w:tcBorders>
              <w:top w:val="nil"/>
              <w:left w:val="nil"/>
              <w:bottom w:val="single" w:sz="4" w:space="0" w:color="4F81BD"/>
              <w:right w:val="single" w:sz="4" w:space="0" w:color="4F81BD"/>
            </w:tcBorders>
            <w:shd w:val="clear" w:color="000000" w:fill="C5D9F1"/>
            <w:noWrap/>
            <w:vAlign w:val="center"/>
          </w:tcPr>
          <w:p w:rsidR="00805167" w:rsidRPr="00D57F5B" w:rsidRDefault="00D57F5B">
            <w:pPr>
              <w:jc w:val="center"/>
              <w:rPr>
                <w:rFonts w:ascii="Calibri" w:hAnsi="Calibri"/>
                <w:b/>
                <w:bCs/>
                <w:color w:val="000000"/>
              </w:rPr>
            </w:pPr>
            <w:r>
              <w:rPr>
                <w:rFonts w:ascii="Calibri" w:hAnsi="Calibri"/>
                <w:b/>
                <w:bCs/>
                <w:color w:val="000000"/>
              </w:rPr>
              <w:t>355.495</w:t>
            </w:r>
          </w:p>
        </w:tc>
      </w:tr>
    </w:tbl>
    <w:p w:rsidR="00BE53AD" w:rsidRDefault="00BE53AD" w:rsidP="009A21E3">
      <w:pPr>
        <w:rPr>
          <w:rFonts w:ascii="Calibri" w:hAnsi="Calibri"/>
          <w:b/>
          <w:sz w:val="25"/>
          <w:szCs w:val="25"/>
        </w:rPr>
      </w:pPr>
    </w:p>
    <w:p w:rsidR="00325853" w:rsidRDefault="00325853" w:rsidP="00325853">
      <w:pPr>
        <w:rPr>
          <w:rFonts w:ascii="Calibri" w:hAnsi="Calibri"/>
          <w:sz w:val="25"/>
          <w:szCs w:val="25"/>
        </w:rPr>
      </w:pPr>
      <w:r w:rsidRPr="00325853">
        <w:rPr>
          <w:rFonts w:ascii="Calibri" w:hAnsi="Calibri"/>
          <w:b/>
          <w:sz w:val="25"/>
          <w:szCs w:val="25"/>
          <w:u w:val="single"/>
        </w:rPr>
        <w:t xml:space="preserve">ΠΙΝΑΚΑΣ </w:t>
      </w:r>
      <w:r w:rsidRPr="00325853">
        <w:rPr>
          <w:rFonts w:ascii="Calibri" w:hAnsi="Calibri"/>
          <w:b/>
          <w:sz w:val="25"/>
          <w:szCs w:val="25"/>
          <w:u w:val="single"/>
          <w:lang w:val="en-US"/>
        </w:rPr>
        <w:t>II</w:t>
      </w:r>
      <w:r w:rsidRPr="00325853">
        <w:rPr>
          <w:rFonts w:ascii="Calibri" w:hAnsi="Calibri"/>
          <w:b/>
          <w:sz w:val="25"/>
          <w:szCs w:val="25"/>
          <w:u w:val="single"/>
        </w:rPr>
        <w:t>Α2:</w:t>
      </w:r>
      <w:r w:rsidRPr="00325853">
        <w:rPr>
          <w:rFonts w:ascii="Calibri" w:hAnsi="Calibri"/>
          <w:b/>
          <w:sz w:val="25"/>
          <w:szCs w:val="25"/>
        </w:rPr>
        <w:t xml:space="preserve">  </w:t>
      </w:r>
      <w:r w:rsidR="000F506C">
        <w:rPr>
          <w:rFonts w:ascii="Calibri" w:hAnsi="Calibri"/>
          <w:sz w:val="25"/>
          <w:szCs w:val="25"/>
        </w:rPr>
        <w:t xml:space="preserve"> Αριθμός επιχειρήσεων ανά Π</w:t>
      </w:r>
      <w:r w:rsidRPr="00325853">
        <w:rPr>
          <w:rFonts w:ascii="Calibri" w:hAnsi="Calibri"/>
          <w:sz w:val="25"/>
          <w:szCs w:val="25"/>
        </w:rPr>
        <w:t>εριφέρεια</w:t>
      </w:r>
    </w:p>
    <w:p w:rsidR="0000240A" w:rsidRPr="00325853" w:rsidRDefault="0000240A" w:rsidP="009564C6">
      <w:pPr>
        <w:rPr>
          <w:rFonts w:ascii="Calibri" w:hAnsi="Calibri"/>
          <w:b/>
          <w:sz w:val="25"/>
          <w:szCs w:val="25"/>
          <w:u w:val="single"/>
        </w:rPr>
      </w:pPr>
    </w:p>
    <w:tbl>
      <w:tblPr>
        <w:tblW w:w="7700" w:type="dxa"/>
        <w:jc w:val="center"/>
        <w:tblLook w:val="04A0"/>
      </w:tblPr>
      <w:tblGrid>
        <w:gridCol w:w="3380"/>
        <w:gridCol w:w="2260"/>
        <w:gridCol w:w="2060"/>
      </w:tblGrid>
      <w:tr w:rsidR="00E809EF" w:rsidTr="00AA2D49">
        <w:trPr>
          <w:trHeight w:val="613"/>
          <w:jc w:val="center"/>
        </w:trPr>
        <w:tc>
          <w:tcPr>
            <w:tcW w:w="3380" w:type="dxa"/>
            <w:tcBorders>
              <w:top w:val="single" w:sz="4" w:space="0" w:color="4F81BD"/>
              <w:left w:val="single" w:sz="4" w:space="0" w:color="4F81BD"/>
              <w:bottom w:val="single" w:sz="4" w:space="0" w:color="4F81BD"/>
              <w:right w:val="single" w:sz="4" w:space="0" w:color="4F81BD"/>
            </w:tcBorders>
            <w:shd w:val="clear" w:color="000000" w:fill="C6D9F1"/>
            <w:vAlign w:val="center"/>
            <w:hideMark/>
          </w:tcPr>
          <w:p w:rsidR="00E809EF" w:rsidRDefault="00E809EF">
            <w:pPr>
              <w:jc w:val="center"/>
              <w:rPr>
                <w:rFonts w:ascii="Calibri" w:hAnsi="Calibri"/>
                <w:b/>
                <w:bCs/>
                <w:color w:val="000000"/>
                <w:sz w:val="22"/>
                <w:szCs w:val="22"/>
              </w:rPr>
            </w:pPr>
            <w:r>
              <w:rPr>
                <w:rFonts w:ascii="Calibri" w:hAnsi="Calibri" w:cs="Calibri"/>
                <w:b/>
                <w:bCs/>
                <w:color w:val="000000"/>
                <w:sz w:val="22"/>
                <w:szCs w:val="22"/>
              </w:rPr>
              <w:t>ΠΕΡΙΦΕΡΕΙΑ</w:t>
            </w:r>
          </w:p>
        </w:tc>
        <w:tc>
          <w:tcPr>
            <w:tcW w:w="2260" w:type="dxa"/>
            <w:tcBorders>
              <w:top w:val="single" w:sz="4" w:space="0" w:color="4F81BD"/>
              <w:left w:val="nil"/>
              <w:bottom w:val="single" w:sz="4" w:space="0" w:color="4F81BD"/>
              <w:right w:val="single" w:sz="4" w:space="0" w:color="4F81BD"/>
            </w:tcBorders>
            <w:shd w:val="clear" w:color="000000" w:fill="C6D9F1"/>
            <w:vAlign w:val="center"/>
            <w:hideMark/>
          </w:tcPr>
          <w:p w:rsidR="00E809EF" w:rsidRDefault="00E809EF">
            <w:pPr>
              <w:jc w:val="center"/>
              <w:rPr>
                <w:rFonts w:ascii="Calibri" w:hAnsi="Calibri"/>
                <w:b/>
                <w:bCs/>
                <w:color w:val="000000"/>
                <w:sz w:val="22"/>
                <w:szCs w:val="22"/>
              </w:rPr>
            </w:pPr>
            <w:r>
              <w:rPr>
                <w:rFonts w:ascii="Calibri" w:hAnsi="Calibri" w:cs="Calibri"/>
                <w:b/>
                <w:bCs/>
                <w:color w:val="000000"/>
                <w:sz w:val="22"/>
                <w:szCs w:val="22"/>
              </w:rPr>
              <w:t xml:space="preserve">ΑΡΙΘΜΟΣ ΕΠΙΧΕΙΡΗΣΕΩΝ </w:t>
            </w:r>
          </w:p>
        </w:tc>
        <w:tc>
          <w:tcPr>
            <w:tcW w:w="2060" w:type="dxa"/>
            <w:tcBorders>
              <w:top w:val="single" w:sz="4" w:space="0" w:color="4F81BD"/>
              <w:left w:val="nil"/>
              <w:bottom w:val="single" w:sz="4" w:space="0" w:color="4F81BD"/>
              <w:right w:val="single" w:sz="4" w:space="0" w:color="4F81BD"/>
            </w:tcBorders>
            <w:shd w:val="clear" w:color="000000" w:fill="C5D9F1"/>
            <w:vAlign w:val="center"/>
            <w:hideMark/>
          </w:tcPr>
          <w:p w:rsidR="00E809EF" w:rsidRDefault="00E809EF">
            <w:pPr>
              <w:jc w:val="center"/>
              <w:rPr>
                <w:rFonts w:ascii="Calibri" w:hAnsi="Calibri"/>
                <w:b/>
                <w:bCs/>
                <w:color w:val="000000"/>
                <w:sz w:val="22"/>
                <w:szCs w:val="22"/>
              </w:rPr>
            </w:pPr>
            <w:r>
              <w:rPr>
                <w:rFonts w:ascii="Calibri" w:hAnsi="Calibri"/>
                <w:b/>
                <w:bCs/>
                <w:color w:val="000000"/>
                <w:sz w:val="22"/>
                <w:szCs w:val="22"/>
              </w:rPr>
              <w:t>ΠΟΣΟΣΤΟ %                                (</w:t>
            </w:r>
            <w:r>
              <w:rPr>
                <w:rFonts w:ascii="Calibri" w:hAnsi="Calibri"/>
                <w:b/>
                <w:bCs/>
                <w:color w:val="000000"/>
                <w:sz w:val="18"/>
                <w:szCs w:val="18"/>
              </w:rPr>
              <w:t>ΣΤΟ ΣΥΝΟΛΟ ΤΩΝ ΕΠΙΧΕΙΡΗΣΕΩΝ)</w:t>
            </w:r>
          </w:p>
        </w:tc>
      </w:tr>
      <w:tr w:rsidR="007328D6" w:rsidTr="007328D6">
        <w:trPr>
          <w:trHeight w:hRule="exact" w:val="325"/>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ΑΝ. ΜΑΚΕΔΟΝΙΑΣ &amp; ΘΡΑΚΗΣ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13.418</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4,27</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ΚΕΝΤΡΙΚΗΣ ΜΑΚΕΔΟΝΙΑΣ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51.351</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16,35</w:t>
            </w:r>
          </w:p>
        </w:tc>
      </w:tr>
      <w:tr w:rsidR="007328D6" w:rsidTr="007328D6">
        <w:trPr>
          <w:trHeight w:hRule="exact" w:val="383"/>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ΔΥΤΙΚΗΣ ΜΑΚΕΔΟΝΙΑΣ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6.059</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1,93</w:t>
            </w:r>
          </w:p>
        </w:tc>
      </w:tr>
      <w:tr w:rsidR="007328D6" w:rsidTr="007328D6">
        <w:trPr>
          <w:trHeight w:hRule="exact" w:val="417"/>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ΗΠΕΙΡΟΥ</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8.997</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2,86</w:t>
            </w:r>
          </w:p>
        </w:tc>
      </w:tr>
      <w:tr w:rsidR="007328D6" w:rsidTr="007328D6">
        <w:trPr>
          <w:trHeight w:hRule="exact" w:val="436"/>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ΘΕΣΣΑΛΙΑΣ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18.402</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5,86</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ΙΟΝΙΩΝ ΝΗΣΩΝ</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8.519</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2,71</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ΔΥΤΙΚΗΣ ΕΛΛΑΔΑΣ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15.656</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4,98</w:t>
            </w:r>
          </w:p>
        </w:tc>
      </w:tr>
      <w:tr w:rsidR="007328D6" w:rsidTr="007328D6">
        <w:trPr>
          <w:trHeight w:hRule="exact" w:val="371"/>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ΣΤΕΡΕΑΣ ΕΛΛΑΔΑΣ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12.720</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4,05</w:t>
            </w:r>
          </w:p>
        </w:tc>
      </w:tr>
      <w:tr w:rsidR="007328D6" w:rsidTr="007328D6">
        <w:trPr>
          <w:trHeight w:hRule="exact" w:val="432"/>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ΑΤΤΙΚΗΣ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121.648</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38,72</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ΠΕΛΟΠΟΝΝΗΣΟΥ</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15.384</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4,90</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ΒΟΡΕΙΟΥ ΑΙΓΑΙΟΥ</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4.813</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1,53</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ΝΟΤΙΟΥ ΑΙΓΑΙΟΥ</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15.312</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4,87</w:t>
            </w:r>
          </w:p>
        </w:tc>
      </w:tr>
      <w:tr w:rsidR="007328D6" w:rsidTr="007328D6">
        <w:trPr>
          <w:trHeight w:hRule="exact" w:val="454"/>
          <w:jc w:val="center"/>
        </w:trPr>
        <w:tc>
          <w:tcPr>
            <w:tcW w:w="3380" w:type="dxa"/>
            <w:tcBorders>
              <w:top w:val="nil"/>
              <w:left w:val="single" w:sz="4" w:space="0" w:color="4F81BD"/>
              <w:bottom w:val="single" w:sz="4" w:space="0" w:color="4F81BD"/>
              <w:right w:val="single" w:sz="4" w:space="0" w:color="4F81BD"/>
            </w:tcBorders>
            <w:shd w:val="clear" w:color="auto" w:fill="auto"/>
            <w:noWrap/>
            <w:vAlign w:val="center"/>
            <w:hideMark/>
          </w:tcPr>
          <w:p w:rsidR="007328D6" w:rsidRDefault="007328D6" w:rsidP="007328D6">
            <w:pPr>
              <w:jc w:val="center"/>
              <w:rPr>
                <w:rFonts w:ascii="Calibri" w:hAnsi="Calibri"/>
                <w:color w:val="000000"/>
                <w:sz w:val="22"/>
                <w:szCs w:val="22"/>
              </w:rPr>
            </w:pPr>
            <w:r>
              <w:rPr>
                <w:rFonts w:ascii="Calibri" w:hAnsi="Calibri"/>
                <w:color w:val="000000"/>
                <w:sz w:val="22"/>
                <w:szCs w:val="22"/>
              </w:rPr>
              <w:t>ΚΡΗΤΗΣ</w:t>
            </w:r>
          </w:p>
        </w:tc>
        <w:tc>
          <w:tcPr>
            <w:tcW w:w="22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21.875</w:t>
            </w:r>
          </w:p>
        </w:tc>
        <w:tc>
          <w:tcPr>
            <w:tcW w:w="2060" w:type="dxa"/>
            <w:tcBorders>
              <w:top w:val="nil"/>
              <w:left w:val="nil"/>
              <w:bottom w:val="single" w:sz="8" w:space="0" w:color="4F81BD"/>
              <w:right w:val="single" w:sz="8" w:space="0" w:color="4F81BD"/>
            </w:tcBorders>
            <w:shd w:val="clear" w:color="auto" w:fill="auto"/>
            <w:noWrap/>
            <w:vAlign w:val="center"/>
          </w:tcPr>
          <w:p w:rsidR="007328D6" w:rsidRDefault="007328D6" w:rsidP="007328D6">
            <w:pPr>
              <w:jc w:val="center"/>
              <w:rPr>
                <w:rFonts w:ascii="Calibri" w:hAnsi="Calibri" w:cs="Calibri"/>
                <w:color w:val="000000"/>
                <w:sz w:val="22"/>
                <w:szCs w:val="22"/>
              </w:rPr>
            </w:pPr>
            <w:r>
              <w:rPr>
                <w:rFonts w:ascii="Calibri" w:hAnsi="Calibri" w:cs="Calibri"/>
                <w:color w:val="000000"/>
                <w:sz w:val="22"/>
                <w:szCs w:val="22"/>
              </w:rPr>
              <w:t>6,96</w:t>
            </w:r>
          </w:p>
        </w:tc>
      </w:tr>
      <w:tr w:rsidR="007328D6" w:rsidTr="007328D6">
        <w:trPr>
          <w:trHeight w:val="415"/>
          <w:jc w:val="center"/>
        </w:trPr>
        <w:tc>
          <w:tcPr>
            <w:tcW w:w="3380" w:type="dxa"/>
            <w:tcBorders>
              <w:top w:val="nil"/>
              <w:left w:val="single" w:sz="4" w:space="0" w:color="4F81BD"/>
              <w:bottom w:val="single" w:sz="4" w:space="0" w:color="4F81BD"/>
              <w:right w:val="single" w:sz="4" w:space="0" w:color="4F81BD"/>
            </w:tcBorders>
            <w:shd w:val="clear" w:color="000000" w:fill="C5D9F1"/>
            <w:noWrap/>
            <w:vAlign w:val="center"/>
            <w:hideMark/>
          </w:tcPr>
          <w:p w:rsidR="007328D6" w:rsidRPr="00E809EF" w:rsidRDefault="007328D6" w:rsidP="007328D6">
            <w:pPr>
              <w:jc w:val="center"/>
              <w:rPr>
                <w:rFonts w:ascii="Calibri" w:hAnsi="Calibri"/>
                <w:b/>
                <w:bCs/>
                <w:color w:val="000000"/>
              </w:rPr>
            </w:pPr>
            <w:r w:rsidRPr="00E809EF">
              <w:rPr>
                <w:rFonts w:ascii="Calibri" w:hAnsi="Calibri"/>
                <w:b/>
                <w:bCs/>
                <w:color w:val="000000"/>
              </w:rPr>
              <w:t>ΣΥΝΟΛΟ</w:t>
            </w:r>
          </w:p>
        </w:tc>
        <w:tc>
          <w:tcPr>
            <w:tcW w:w="2260" w:type="dxa"/>
            <w:tcBorders>
              <w:top w:val="nil"/>
              <w:left w:val="nil"/>
              <w:bottom w:val="single" w:sz="8" w:space="0" w:color="4F81BD"/>
              <w:right w:val="single" w:sz="8" w:space="0" w:color="4F81BD"/>
            </w:tcBorders>
            <w:shd w:val="clear" w:color="000000" w:fill="C5D9F1"/>
            <w:noWrap/>
            <w:vAlign w:val="center"/>
          </w:tcPr>
          <w:p w:rsidR="007328D6" w:rsidRDefault="007328D6" w:rsidP="007328D6">
            <w:pPr>
              <w:jc w:val="center"/>
              <w:rPr>
                <w:rFonts w:ascii="Calibri" w:hAnsi="Calibri" w:cs="Calibri"/>
                <w:b/>
                <w:bCs/>
                <w:color w:val="000000"/>
              </w:rPr>
            </w:pPr>
            <w:r>
              <w:rPr>
                <w:rFonts w:ascii="Calibri" w:hAnsi="Calibri" w:cs="Calibri"/>
                <w:b/>
                <w:bCs/>
                <w:color w:val="000000"/>
              </w:rPr>
              <w:t>314.154</w:t>
            </w:r>
          </w:p>
        </w:tc>
        <w:tc>
          <w:tcPr>
            <w:tcW w:w="2060" w:type="dxa"/>
            <w:tcBorders>
              <w:top w:val="nil"/>
              <w:left w:val="nil"/>
              <w:bottom w:val="single" w:sz="4" w:space="0" w:color="4F81BD"/>
              <w:right w:val="single" w:sz="4" w:space="0" w:color="4F81BD"/>
            </w:tcBorders>
            <w:shd w:val="clear" w:color="000000" w:fill="C5D9F1"/>
            <w:noWrap/>
            <w:vAlign w:val="center"/>
          </w:tcPr>
          <w:p w:rsidR="007328D6" w:rsidRPr="00495893" w:rsidRDefault="007328D6" w:rsidP="007328D6">
            <w:pPr>
              <w:jc w:val="center"/>
              <w:rPr>
                <w:rFonts w:ascii="Calibri" w:hAnsi="Calibri"/>
                <w:b/>
                <w:color w:val="000000"/>
              </w:rPr>
            </w:pPr>
            <w:r w:rsidRPr="00495893">
              <w:rPr>
                <w:rFonts w:ascii="Calibri" w:hAnsi="Calibri"/>
                <w:b/>
                <w:color w:val="000000"/>
              </w:rPr>
              <w:t>100,00</w:t>
            </w:r>
          </w:p>
        </w:tc>
      </w:tr>
    </w:tbl>
    <w:p w:rsidR="003D03EB" w:rsidRDefault="003D03EB" w:rsidP="00A07BAF">
      <w:pPr>
        <w:jc w:val="both"/>
        <w:rPr>
          <w:rFonts w:ascii="Calibri" w:hAnsi="Calibri"/>
          <w:b/>
          <w:sz w:val="25"/>
          <w:szCs w:val="25"/>
        </w:rPr>
      </w:pPr>
    </w:p>
    <w:p w:rsidR="00934590" w:rsidRDefault="00861239" w:rsidP="00A07BAF">
      <w:pPr>
        <w:jc w:val="both"/>
        <w:rPr>
          <w:rFonts w:ascii="Calibri" w:hAnsi="Calibri"/>
          <w:b/>
          <w:sz w:val="25"/>
          <w:szCs w:val="25"/>
          <w:u w:val="single"/>
        </w:rPr>
      </w:pPr>
      <w:r w:rsidRPr="00861239">
        <w:rPr>
          <w:rFonts w:ascii="Calibri" w:hAnsi="Calibri"/>
          <w:b/>
          <w:sz w:val="25"/>
          <w:szCs w:val="25"/>
        </w:rPr>
        <w:t xml:space="preserve">Σημείωση: </w:t>
      </w:r>
      <w:r w:rsidRPr="00861239">
        <w:rPr>
          <w:rFonts w:ascii="Calibri" w:hAnsi="Calibri"/>
          <w:sz w:val="25"/>
          <w:szCs w:val="25"/>
        </w:rPr>
        <w:t xml:space="preserve">Η διαφορά των </w:t>
      </w:r>
      <w:r w:rsidR="00432AF4" w:rsidRPr="00432AF4">
        <w:rPr>
          <w:rFonts w:ascii="Calibri" w:hAnsi="Calibri"/>
          <w:b/>
          <w:sz w:val="25"/>
          <w:szCs w:val="25"/>
        </w:rPr>
        <w:t>9.</w:t>
      </w:r>
      <w:r w:rsidR="00AA32E6">
        <w:rPr>
          <w:rFonts w:ascii="Calibri" w:hAnsi="Calibri"/>
          <w:b/>
          <w:sz w:val="25"/>
          <w:szCs w:val="25"/>
        </w:rPr>
        <w:t>586</w:t>
      </w:r>
      <w:r w:rsidRPr="00861239">
        <w:rPr>
          <w:rFonts w:ascii="Calibri" w:hAnsi="Calibri"/>
          <w:sz w:val="25"/>
          <w:szCs w:val="25"/>
        </w:rPr>
        <w:t xml:space="preserve"> επιχειρήσεων, που εντοπίζεται στο σύνολο των επιχειρήσεων του παραπάνω </w:t>
      </w:r>
      <w:r w:rsidRPr="00861239">
        <w:rPr>
          <w:rFonts w:ascii="Calibri" w:hAnsi="Calibri"/>
          <w:b/>
          <w:sz w:val="25"/>
          <w:szCs w:val="25"/>
        </w:rPr>
        <w:t xml:space="preserve">Πίνακα </w:t>
      </w:r>
      <w:r w:rsidRPr="00861239">
        <w:rPr>
          <w:rFonts w:ascii="Calibri" w:hAnsi="Calibri"/>
          <w:b/>
          <w:sz w:val="25"/>
          <w:szCs w:val="25"/>
          <w:lang w:val="en-US"/>
        </w:rPr>
        <w:t>II</w:t>
      </w:r>
      <w:r w:rsidRPr="00861239">
        <w:rPr>
          <w:rFonts w:ascii="Calibri" w:hAnsi="Calibri"/>
          <w:b/>
          <w:sz w:val="25"/>
          <w:szCs w:val="25"/>
        </w:rPr>
        <w:t xml:space="preserve">Α2 </w:t>
      </w:r>
      <w:r w:rsidR="00432AF4">
        <w:rPr>
          <w:rFonts w:ascii="Calibri" w:hAnsi="Calibri"/>
          <w:sz w:val="25"/>
          <w:szCs w:val="25"/>
        </w:rPr>
        <w:t>(3</w:t>
      </w:r>
      <w:r w:rsidR="00AA32E6">
        <w:rPr>
          <w:rFonts w:ascii="Calibri" w:hAnsi="Calibri"/>
          <w:sz w:val="25"/>
          <w:szCs w:val="25"/>
        </w:rPr>
        <w:t>14.154</w:t>
      </w:r>
      <w:r w:rsidRPr="00861239">
        <w:rPr>
          <w:rFonts w:ascii="Calibri" w:hAnsi="Calibri"/>
          <w:sz w:val="25"/>
          <w:szCs w:val="25"/>
        </w:rPr>
        <w:t xml:space="preserve">), σε σχέση με το σύνολο των επιχειρήσεων, που προκύπτει από τον </w:t>
      </w:r>
      <w:r w:rsidRPr="00861239">
        <w:rPr>
          <w:rFonts w:ascii="Calibri" w:hAnsi="Calibri"/>
          <w:b/>
          <w:sz w:val="25"/>
          <w:szCs w:val="25"/>
        </w:rPr>
        <w:t xml:space="preserve">Πίνακα </w:t>
      </w:r>
      <w:r w:rsidRPr="00861239">
        <w:rPr>
          <w:rFonts w:ascii="Calibri" w:hAnsi="Calibri"/>
          <w:b/>
          <w:sz w:val="25"/>
          <w:szCs w:val="25"/>
          <w:lang w:val="en-US"/>
        </w:rPr>
        <w:t>I</w:t>
      </w:r>
      <w:r w:rsidRPr="00861239">
        <w:rPr>
          <w:rFonts w:ascii="Calibri" w:hAnsi="Calibri"/>
          <w:b/>
          <w:sz w:val="25"/>
          <w:szCs w:val="25"/>
        </w:rPr>
        <w:t>Α</w:t>
      </w:r>
      <w:r w:rsidR="008958F7">
        <w:rPr>
          <w:rFonts w:ascii="Calibri" w:hAnsi="Calibri"/>
          <w:b/>
          <w:sz w:val="25"/>
          <w:szCs w:val="25"/>
        </w:rPr>
        <w:t>1</w:t>
      </w:r>
      <w:r w:rsidRPr="00861239">
        <w:rPr>
          <w:rFonts w:ascii="Calibri" w:hAnsi="Calibri"/>
          <w:sz w:val="25"/>
          <w:szCs w:val="25"/>
        </w:rPr>
        <w:t xml:space="preserve"> (αριθ</w:t>
      </w:r>
      <w:r w:rsidR="00834CEB">
        <w:rPr>
          <w:rFonts w:ascii="Calibri" w:hAnsi="Calibri"/>
          <w:sz w:val="25"/>
          <w:szCs w:val="25"/>
        </w:rPr>
        <w:t xml:space="preserve">μός </w:t>
      </w:r>
      <w:r w:rsidR="009E3F93">
        <w:rPr>
          <w:rFonts w:ascii="Calibri" w:hAnsi="Calibri"/>
          <w:sz w:val="25"/>
          <w:szCs w:val="25"/>
        </w:rPr>
        <w:t xml:space="preserve">επιχειρήσεων επικράτειας </w:t>
      </w:r>
      <w:r w:rsidR="00BC121D" w:rsidRPr="00BC121D">
        <w:rPr>
          <w:rFonts w:ascii="Calibri" w:hAnsi="Calibri"/>
          <w:sz w:val="25"/>
          <w:szCs w:val="25"/>
        </w:rPr>
        <w:t>30</w:t>
      </w:r>
      <w:r w:rsidR="00AA32E6">
        <w:rPr>
          <w:rFonts w:ascii="Calibri" w:hAnsi="Calibri"/>
          <w:sz w:val="25"/>
          <w:szCs w:val="25"/>
        </w:rPr>
        <w:t>4.568</w:t>
      </w:r>
      <w:r w:rsidR="00043684">
        <w:rPr>
          <w:rFonts w:ascii="Calibri" w:hAnsi="Calibri"/>
          <w:sz w:val="25"/>
          <w:szCs w:val="25"/>
        </w:rPr>
        <w:t>)</w:t>
      </w:r>
      <w:r w:rsidRPr="00861239">
        <w:rPr>
          <w:rFonts w:ascii="Calibri" w:hAnsi="Calibri"/>
          <w:sz w:val="25"/>
          <w:szCs w:val="25"/>
        </w:rPr>
        <w:t>, οφείλεται στο γεγονός, ότι οι συγκεκριμένες επιχειρήσεις ασκούν δραστηρ</w:t>
      </w:r>
      <w:r w:rsidR="0043511C">
        <w:rPr>
          <w:rFonts w:ascii="Calibri" w:hAnsi="Calibri"/>
          <w:sz w:val="25"/>
          <w:szCs w:val="25"/>
        </w:rPr>
        <w:t>ιότητα σε περισσότερες από μία Π</w:t>
      </w:r>
      <w:r w:rsidRPr="00861239">
        <w:rPr>
          <w:rFonts w:ascii="Calibri" w:hAnsi="Calibri"/>
          <w:sz w:val="25"/>
          <w:szCs w:val="25"/>
        </w:rPr>
        <w:t>εριφέρειες.</w:t>
      </w:r>
    </w:p>
    <w:p w:rsidR="00A07BAF" w:rsidRDefault="00A07BAF" w:rsidP="00A07BAF">
      <w:pPr>
        <w:jc w:val="both"/>
        <w:rPr>
          <w:rFonts w:ascii="Calibri" w:hAnsi="Calibri"/>
          <w:b/>
          <w:sz w:val="25"/>
          <w:szCs w:val="25"/>
          <w:u w:val="single"/>
        </w:rPr>
      </w:pPr>
    </w:p>
    <w:p w:rsidR="00BC121D" w:rsidRDefault="00BC121D" w:rsidP="00AA2D49">
      <w:pPr>
        <w:jc w:val="center"/>
        <w:rPr>
          <w:rFonts w:ascii="Calibri" w:hAnsi="Calibri"/>
          <w:b/>
          <w:sz w:val="25"/>
          <w:szCs w:val="25"/>
          <w:u w:val="single"/>
        </w:rPr>
      </w:pPr>
    </w:p>
    <w:p w:rsidR="00BC121D" w:rsidRDefault="00BC121D" w:rsidP="00AA2D49">
      <w:pPr>
        <w:jc w:val="center"/>
        <w:rPr>
          <w:rFonts w:ascii="Calibri" w:hAnsi="Calibri"/>
          <w:b/>
          <w:sz w:val="25"/>
          <w:szCs w:val="25"/>
          <w:u w:val="single"/>
        </w:rPr>
      </w:pPr>
    </w:p>
    <w:p w:rsidR="00BC121D" w:rsidRDefault="00BC121D" w:rsidP="00AA2D49">
      <w:pPr>
        <w:jc w:val="center"/>
        <w:rPr>
          <w:rFonts w:ascii="Calibri" w:hAnsi="Calibri"/>
          <w:b/>
          <w:sz w:val="25"/>
          <w:szCs w:val="25"/>
          <w:u w:val="single"/>
        </w:rPr>
      </w:pPr>
    </w:p>
    <w:p w:rsidR="00BC121D" w:rsidRDefault="00BC121D" w:rsidP="00AA2D49">
      <w:pPr>
        <w:jc w:val="center"/>
        <w:rPr>
          <w:rFonts w:ascii="Calibri" w:hAnsi="Calibri"/>
          <w:b/>
          <w:sz w:val="25"/>
          <w:szCs w:val="25"/>
          <w:u w:val="single"/>
        </w:rPr>
      </w:pPr>
    </w:p>
    <w:p w:rsidR="00BC121D" w:rsidRDefault="00BC121D" w:rsidP="00AA2D49">
      <w:pPr>
        <w:jc w:val="center"/>
        <w:rPr>
          <w:rFonts w:ascii="Calibri" w:hAnsi="Calibri"/>
          <w:b/>
          <w:sz w:val="25"/>
          <w:szCs w:val="25"/>
          <w:u w:val="single"/>
        </w:rPr>
      </w:pPr>
    </w:p>
    <w:p w:rsidR="00163499" w:rsidRDefault="00163499" w:rsidP="00AA2D49">
      <w:pPr>
        <w:jc w:val="center"/>
        <w:rPr>
          <w:rFonts w:ascii="Calibri" w:hAnsi="Calibri"/>
          <w:b/>
          <w:sz w:val="25"/>
          <w:szCs w:val="25"/>
          <w:u w:val="single"/>
        </w:rPr>
      </w:pPr>
    </w:p>
    <w:p w:rsidR="00163499" w:rsidRDefault="00163499" w:rsidP="00AA2D49">
      <w:pPr>
        <w:jc w:val="center"/>
        <w:rPr>
          <w:rFonts w:ascii="Calibri" w:hAnsi="Calibri"/>
          <w:b/>
          <w:sz w:val="25"/>
          <w:szCs w:val="25"/>
          <w:u w:val="single"/>
        </w:rPr>
      </w:pPr>
    </w:p>
    <w:p w:rsidR="003D03EB" w:rsidRDefault="005F6216" w:rsidP="00AA2D49">
      <w:pPr>
        <w:jc w:val="center"/>
        <w:rPr>
          <w:rFonts w:ascii="Calibri" w:hAnsi="Calibri"/>
          <w:b/>
          <w:sz w:val="25"/>
          <w:szCs w:val="25"/>
          <w:u w:val="single"/>
        </w:rPr>
      </w:pPr>
      <w:r w:rsidRPr="005F6216">
        <w:rPr>
          <w:rFonts w:ascii="Calibri" w:hAnsi="Calibri"/>
          <w:b/>
          <w:sz w:val="25"/>
          <w:szCs w:val="25"/>
          <w:u w:val="single"/>
        </w:rPr>
        <w:lastRenderedPageBreak/>
        <w:t xml:space="preserve">ΔΙΑΓΡΑΜΜΑ </w:t>
      </w:r>
      <w:r w:rsidRPr="005F6216">
        <w:rPr>
          <w:rFonts w:ascii="Calibri" w:hAnsi="Calibri"/>
          <w:b/>
          <w:sz w:val="25"/>
          <w:szCs w:val="25"/>
          <w:u w:val="single"/>
          <w:lang w:val="en-US"/>
        </w:rPr>
        <w:t>II</w:t>
      </w:r>
      <w:r w:rsidRPr="005F6216">
        <w:rPr>
          <w:rFonts w:ascii="Calibri" w:hAnsi="Calibri"/>
          <w:b/>
          <w:sz w:val="25"/>
          <w:szCs w:val="25"/>
          <w:u w:val="single"/>
        </w:rPr>
        <w:t>Α1</w:t>
      </w:r>
    </w:p>
    <w:p w:rsidR="00AA2D49" w:rsidRDefault="00AA2D49" w:rsidP="00AA2D49">
      <w:pPr>
        <w:jc w:val="center"/>
        <w:rPr>
          <w:rFonts w:ascii="Calibri" w:hAnsi="Calibri"/>
          <w:b/>
          <w:sz w:val="25"/>
          <w:szCs w:val="25"/>
          <w:u w:val="single"/>
        </w:rPr>
      </w:pPr>
    </w:p>
    <w:p w:rsidR="00AA2D49" w:rsidRPr="00AA2D49" w:rsidRDefault="009B62F5" w:rsidP="00AA2D49">
      <w:pPr>
        <w:jc w:val="center"/>
        <w:rPr>
          <w:rFonts w:ascii="Calibri" w:hAnsi="Calibri"/>
          <w:b/>
          <w:sz w:val="25"/>
          <w:szCs w:val="25"/>
          <w:u w:val="single"/>
        </w:rPr>
      </w:pPr>
      <w:r>
        <w:rPr>
          <w:noProof/>
        </w:rPr>
        <w:drawing>
          <wp:inline distT="0" distB="0" distL="0" distR="0">
            <wp:extent cx="5924550" cy="735330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924550" cy="7353300"/>
                    </a:xfrm>
                    <a:prstGeom prst="rect">
                      <a:avLst/>
                    </a:prstGeom>
                    <a:noFill/>
                    <a:ln w="9525">
                      <a:noFill/>
                      <a:miter lim="800000"/>
                      <a:headEnd/>
                      <a:tailEnd/>
                    </a:ln>
                  </pic:spPr>
                </pic:pic>
              </a:graphicData>
            </a:graphic>
          </wp:inline>
        </w:drawing>
      </w:r>
    </w:p>
    <w:p w:rsidR="009367B5" w:rsidRDefault="009367B5" w:rsidP="00C52053">
      <w:pPr>
        <w:jc w:val="both"/>
        <w:rPr>
          <w:rFonts w:ascii="Calibri" w:hAnsi="Calibri"/>
          <w:sz w:val="25"/>
          <w:szCs w:val="25"/>
        </w:rPr>
      </w:pPr>
    </w:p>
    <w:p w:rsidR="003D03EB" w:rsidRDefault="00AF0C22" w:rsidP="00C52053">
      <w:pPr>
        <w:jc w:val="both"/>
        <w:rPr>
          <w:rFonts w:ascii="Calibri" w:hAnsi="Calibri"/>
          <w:sz w:val="25"/>
          <w:szCs w:val="25"/>
        </w:rPr>
      </w:pPr>
      <w:r w:rsidRPr="00AF0C22">
        <w:rPr>
          <w:rFonts w:ascii="Calibri" w:hAnsi="Calibri"/>
          <w:sz w:val="25"/>
          <w:szCs w:val="25"/>
        </w:rPr>
        <w:t xml:space="preserve">ο </w:t>
      </w:r>
      <w:r w:rsidRPr="00AF0C22">
        <w:rPr>
          <w:rFonts w:ascii="Calibri" w:hAnsi="Calibri"/>
          <w:b/>
          <w:sz w:val="25"/>
          <w:szCs w:val="25"/>
        </w:rPr>
        <w:t xml:space="preserve">Διάγραμμα </w:t>
      </w:r>
      <w:r w:rsidRPr="00AF0C22">
        <w:rPr>
          <w:rFonts w:ascii="Calibri" w:hAnsi="Calibri"/>
          <w:b/>
          <w:sz w:val="25"/>
          <w:szCs w:val="25"/>
          <w:lang w:val="en-US"/>
        </w:rPr>
        <w:t>II</w:t>
      </w:r>
      <w:r w:rsidRPr="00AF0C22">
        <w:rPr>
          <w:rFonts w:ascii="Calibri" w:hAnsi="Calibri"/>
          <w:b/>
          <w:sz w:val="25"/>
          <w:szCs w:val="25"/>
        </w:rPr>
        <w:t xml:space="preserve">Α1, </w:t>
      </w:r>
      <w:r w:rsidRPr="00AF0C22">
        <w:rPr>
          <w:rFonts w:ascii="Calibri" w:hAnsi="Calibri"/>
          <w:sz w:val="25"/>
          <w:szCs w:val="25"/>
        </w:rPr>
        <w:t>απεικονίζει την ποσοστιαία</w:t>
      </w:r>
      <w:r w:rsidR="0043511C">
        <w:rPr>
          <w:rFonts w:ascii="Calibri" w:hAnsi="Calibri"/>
          <w:sz w:val="25"/>
          <w:szCs w:val="25"/>
        </w:rPr>
        <w:t xml:space="preserve"> κατανομή των επιχειρήσεων ανά Π</w:t>
      </w:r>
      <w:r w:rsidRPr="00AF0C22">
        <w:rPr>
          <w:rFonts w:ascii="Calibri" w:hAnsi="Calibri"/>
          <w:sz w:val="25"/>
          <w:szCs w:val="25"/>
        </w:rPr>
        <w:t>εριφέρεια της χώρας.</w:t>
      </w:r>
      <w:r w:rsidR="009E3F93">
        <w:rPr>
          <w:rFonts w:ascii="Calibri" w:hAnsi="Calibri"/>
          <w:sz w:val="25"/>
          <w:szCs w:val="25"/>
        </w:rPr>
        <w:t xml:space="preserve"> Το 38,</w:t>
      </w:r>
      <w:r w:rsidR="0051277A">
        <w:rPr>
          <w:rFonts w:ascii="Calibri" w:hAnsi="Calibri"/>
          <w:sz w:val="25"/>
          <w:szCs w:val="25"/>
        </w:rPr>
        <w:t>72</w:t>
      </w:r>
      <w:r w:rsidRPr="00AF0C22">
        <w:rPr>
          <w:rFonts w:ascii="Calibri" w:hAnsi="Calibri"/>
          <w:sz w:val="25"/>
          <w:szCs w:val="25"/>
        </w:rPr>
        <w:t>% των επιχε</w:t>
      </w:r>
      <w:r w:rsidR="000F506C">
        <w:rPr>
          <w:rFonts w:ascii="Calibri" w:hAnsi="Calibri"/>
          <w:sz w:val="25"/>
          <w:szCs w:val="25"/>
        </w:rPr>
        <w:t>ιρήσεων δραστηριοποιείται στην Π</w:t>
      </w:r>
      <w:r w:rsidRPr="00AF0C22">
        <w:rPr>
          <w:rFonts w:ascii="Calibri" w:hAnsi="Calibri"/>
          <w:sz w:val="25"/>
          <w:szCs w:val="25"/>
        </w:rPr>
        <w:t xml:space="preserve">εριφέρεια της Αττικής. </w:t>
      </w:r>
    </w:p>
    <w:p w:rsidR="00AA2D49" w:rsidRDefault="00AA2D49" w:rsidP="00C52053">
      <w:pPr>
        <w:jc w:val="both"/>
        <w:rPr>
          <w:rFonts w:ascii="Calibri" w:hAnsi="Calibri"/>
          <w:sz w:val="25"/>
          <w:szCs w:val="25"/>
        </w:rPr>
      </w:pPr>
    </w:p>
    <w:p w:rsidR="00AA2D49" w:rsidRPr="00AA2D49" w:rsidRDefault="00AA2D49" w:rsidP="00C52053">
      <w:pPr>
        <w:jc w:val="both"/>
        <w:rPr>
          <w:rFonts w:ascii="Calibri" w:hAnsi="Calibri"/>
          <w:sz w:val="25"/>
          <w:szCs w:val="25"/>
        </w:rPr>
      </w:pPr>
    </w:p>
    <w:p w:rsidR="009367B5" w:rsidRPr="0076274A" w:rsidRDefault="009367B5" w:rsidP="00C52053">
      <w:pPr>
        <w:jc w:val="both"/>
        <w:rPr>
          <w:rFonts w:ascii="Calibri" w:hAnsi="Calibri"/>
          <w:b/>
          <w:sz w:val="25"/>
          <w:szCs w:val="25"/>
        </w:rPr>
      </w:pPr>
    </w:p>
    <w:p w:rsidR="009367B5" w:rsidRPr="0076274A" w:rsidRDefault="009367B5" w:rsidP="00C52053">
      <w:pPr>
        <w:jc w:val="both"/>
        <w:rPr>
          <w:rFonts w:ascii="Calibri" w:hAnsi="Calibri"/>
          <w:b/>
          <w:sz w:val="25"/>
          <w:szCs w:val="25"/>
        </w:rPr>
      </w:pPr>
    </w:p>
    <w:p w:rsidR="009367B5" w:rsidRPr="0076274A" w:rsidRDefault="009367B5" w:rsidP="00C52053">
      <w:pPr>
        <w:jc w:val="both"/>
        <w:rPr>
          <w:rFonts w:ascii="Calibri" w:hAnsi="Calibri"/>
          <w:b/>
          <w:sz w:val="25"/>
          <w:szCs w:val="25"/>
        </w:rPr>
      </w:pPr>
    </w:p>
    <w:p w:rsidR="009367B5" w:rsidRPr="0076274A" w:rsidRDefault="009367B5" w:rsidP="00C52053">
      <w:pPr>
        <w:jc w:val="both"/>
        <w:rPr>
          <w:rFonts w:ascii="Calibri" w:hAnsi="Calibri"/>
          <w:b/>
          <w:sz w:val="25"/>
          <w:szCs w:val="25"/>
        </w:rPr>
      </w:pPr>
    </w:p>
    <w:p w:rsidR="009367B5" w:rsidRDefault="009367B5" w:rsidP="00C52053">
      <w:pPr>
        <w:jc w:val="both"/>
        <w:rPr>
          <w:rFonts w:ascii="Calibri" w:hAnsi="Calibri"/>
          <w:b/>
          <w:sz w:val="25"/>
          <w:szCs w:val="25"/>
        </w:rPr>
      </w:pPr>
    </w:p>
    <w:p w:rsidR="0051277A" w:rsidRDefault="0051277A" w:rsidP="00C52053">
      <w:pPr>
        <w:jc w:val="both"/>
        <w:rPr>
          <w:rFonts w:ascii="Calibri" w:hAnsi="Calibri"/>
          <w:b/>
          <w:sz w:val="25"/>
          <w:szCs w:val="25"/>
        </w:rPr>
      </w:pPr>
    </w:p>
    <w:p w:rsidR="00C52053" w:rsidRPr="00C52053" w:rsidRDefault="00C52053" w:rsidP="00C52053">
      <w:pPr>
        <w:jc w:val="both"/>
        <w:rPr>
          <w:rFonts w:ascii="Calibri" w:hAnsi="Calibri"/>
          <w:b/>
          <w:sz w:val="25"/>
          <w:szCs w:val="25"/>
        </w:rPr>
      </w:pPr>
      <w:r w:rsidRPr="00C52053">
        <w:rPr>
          <w:rFonts w:ascii="Calibri" w:hAnsi="Calibri"/>
          <w:b/>
          <w:sz w:val="25"/>
          <w:szCs w:val="25"/>
          <w:lang w:val="en-US"/>
        </w:rPr>
        <w:lastRenderedPageBreak/>
        <w:t>II</w:t>
      </w:r>
      <w:r w:rsidRPr="00C52053">
        <w:rPr>
          <w:rFonts w:ascii="Calibri" w:hAnsi="Calibri"/>
          <w:b/>
          <w:sz w:val="25"/>
          <w:szCs w:val="25"/>
        </w:rPr>
        <w:t>Β. ΣΤΟΙΧΕΙΑ ΕΡΓΑΖΟΜΕΝΩΝ</w:t>
      </w:r>
    </w:p>
    <w:p w:rsidR="00F71B79" w:rsidRPr="00C52053" w:rsidRDefault="00F71B79" w:rsidP="00C52053">
      <w:pPr>
        <w:jc w:val="both"/>
        <w:rPr>
          <w:rFonts w:ascii="Calibri" w:hAnsi="Calibri"/>
          <w:b/>
          <w:sz w:val="25"/>
          <w:szCs w:val="25"/>
        </w:rPr>
      </w:pPr>
    </w:p>
    <w:p w:rsidR="00C52053" w:rsidRDefault="00C52053" w:rsidP="00C52053">
      <w:pPr>
        <w:jc w:val="both"/>
        <w:rPr>
          <w:rFonts w:ascii="Calibri" w:hAnsi="Calibri"/>
          <w:sz w:val="25"/>
          <w:szCs w:val="25"/>
        </w:rPr>
      </w:pPr>
      <w:r w:rsidRPr="00C52053">
        <w:rPr>
          <w:rFonts w:ascii="Calibri" w:hAnsi="Calibri"/>
          <w:b/>
          <w:sz w:val="25"/>
          <w:szCs w:val="25"/>
          <w:u w:val="single"/>
        </w:rPr>
        <w:t xml:space="preserve">ΠΙΝΑΚΑΣ </w:t>
      </w:r>
      <w:r w:rsidRPr="00C52053">
        <w:rPr>
          <w:rFonts w:ascii="Calibri" w:hAnsi="Calibri"/>
          <w:b/>
          <w:sz w:val="25"/>
          <w:szCs w:val="25"/>
          <w:u w:val="single"/>
          <w:lang w:val="en-US"/>
        </w:rPr>
        <w:t>II</w:t>
      </w:r>
      <w:r w:rsidRPr="00C52053">
        <w:rPr>
          <w:rFonts w:ascii="Calibri" w:hAnsi="Calibri"/>
          <w:b/>
          <w:sz w:val="25"/>
          <w:szCs w:val="25"/>
          <w:u w:val="single"/>
        </w:rPr>
        <w:t>Β1:</w:t>
      </w:r>
      <w:r w:rsidRPr="00C52053">
        <w:rPr>
          <w:rFonts w:ascii="Calibri" w:hAnsi="Calibri"/>
          <w:sz w:val="25"/>
          <w:szCs w:val="25"/>
        </w:rPr>
        <w:t xml:space="preserve">  Αριθμός εργαζομένων α</w:t>
      </w:r>
      <w:r w:rsidR="0043511C">
        <w:rPr>
          <w:rFonts w:ascii="Calibri" w:hAnsi="Calibri"/>
          <w:sz w:val="25"/>
          <w:szCs w:val="25"/>
        </w:rPr>
        <w:t>νά Π</w:t>
      </w:r>
      <w:r w:rsidRPr="00C52053">
        <w:rPr>
          <w:rFonts w:ascii="Calibri" w:hAnsi="Calibri"/>
          <w:sz w:val="25"/>
          <w:szCs w:val="25"/>
        </w:rPr>
        <w:t>εριφέρεια</w:t>
      </w:r>
    </w:p>
    <w:p w:rsidR="003D03EB" w:rsidRDefault="003D03EB" w:rsidP="00C52053">
      <w:pPr>
        <w:jc w:val="both"/>
        <w:rPr>
          <w:rFonts w:ascii="Calibri" w:hAnsi="Calibri"/>
          <w:sz w:val="25"/>
          <w:szCs w:val="25"/>
        </w:rPr>
      </w:pPr>
    </w:p>
    <w:p w:rsidR="002C3D45" w:rsidRDefault="002C3D45" w:rsidP="00C52053">
      <w:pPr>
        <w:jc w:val="both"/>
        <w:rPr>
          <w:rFonts w:ascii="Calibri" w:hAnsi="Calibri"/>
          <w:sz w:val="25"/>
          <w:szCs w:val="25"/>
        </w:rPr>
      </w:pPr>
    </w:p>
    <w:tbl>
      <w:tblPr>
        <w:tblW w:w="7960" w:type="dxa"/>
        <w:jc w:val="center"/>
        <w:tblLook w:val="04A0"/>
      </w:tblPr>
      <w:tblGrid>
        <w:gridCol w:w="3220"/>
        <w:gridCol w:w="2500"/>
        <w:gridCol w:w="2240"/>
      </w:tblGrid>
      <w:tr w:rsidR="0029060D" w:rsidTr="003B2A5B">
        <w:trPr>
          <w:trHeight w:val="897"/>
          <w:jc w:val="center"/>
        </w:trPr>
        <w:tc>
          <w:tcPr>
            <w:tcW w:w="3220" w:type="dxa"/>
            <w:tcBorders>
              <w:top w:val="single" w:sz="8" w:space="0" w:color="4F81BD"/>
              <w:left w:val="single" w:sz="8" w:space="0" w:color="4F81BD"/>
              <w:bottom w:val="single" w:sz="8" w:space="0" w:color="4F81BD"/>
              <w:right w:val="single" w:sz="8" w:space="0" w:color="4F81BD"/>
            </w:tcBorders>
            <w:shd w:val="clear" w:color="000000" w:fill="C6D9F1"/>
            <w:noWrap/>
            <w:vAlign w:val="center"/>
            <w:hideMark/>
          </w:tcPr>
          <w:p w:rsidR="0029060D" w:rsidRDefault="0029060D" w:rsidP="0029060D">
            <w:pPr>
              <w:jc w:val="center"/>
              <w:rPr>
                <w:rFonts w:ascii="Calibri" w:hAnsi="Calibri"/>
                <w:b/>
                <w:bCs/>
                <w:color w:val="000000"/>
                <w:sz w:val="22"/>
                <w:szCs w:val="22"/>
              </w:rPr>
            </w:pPr>
            <w:r>
              <w:rPr>
                <w:rFonts w:ascii="Calibri" w:hAnsi="Calibri" w:cs="Calibri"/>
                <w:b/>
                <w:bCs/>
                <w:color w:val="000000"/>
                <w:sz w:val="22"/>
                <w:szCs w:val="22"/>
              </w:rPr>
              <w:t>ΠΕΡΙΦΕΡΕΙΑ</w:t>
            </w:r>
          </w:p>
        </w:tc>
        <w:tc>
          <w:tcPr>
            <w:tcW w:w="2500" w:type="dxa"/>
            <w:tcBorders>
              <w:top w:val="single" w:sz="8" w:space="0" w:color="4F81BD"/>
              <w:left w:val="nil"/>
              <w:bottom w:val="single" w:sz="8" w:space="0" w:color="4F81BD"/>
              <w:right w:val="single" w:sz="8" w:space="0" w:color="4F81BD"/>
            </w:tcBorders>
            <w:shd w:val="clear" w:color="000000" w:fill="C6D9F1"/>
            <w:vAlign w:val="center"/>
            <w:hideMark/>
          </w:tcPr>
          <w:p w:rsidR="0029060D" w:rsidRDefault="0029060D" w:rsidP="0029060D">
            <w:pPr>
              <w:jc w:val="center"/>
              <w:rPr>
                <w:rFonts w:ascii="Calibri" w:hAnsi="Calibri"/>
                <w:b/>
                <w:bCs/>
                <w:color w:val="000000"/>
                <w:sz w:val="22"/>
                <w:szCs w:val="22"/>
              </w:rPr>
            </w:pPr>
            <w:r>
              <w:rPr>
                <w:rFonts w:ascii="Calibri" w:hAnsi="Calibri" w:cs="Calibri"/>
                <w:b/>
                <w:bCs/>
                <w:color w:val="000000"/>
                <w:sz w:val="22"/>
                <w:szCs w:val="22"/>
              </w:rPr>
              <w:t>ΑΡΙΘΜΟΣ ΕΡΓΑΖΟΜΕΝΩΝ</w:t>
            </w:r>
          </w:p>
        </w:tc>
        <w:tc>
          <w:tcPr>
            <w:tcW w:w="2240" w:type="dxa"/>
            <w:tcBorders>
              <w:top w:val="single" w:sz="8" w:space="0" w:color="4F81BD"/>
              <w:left w:val="nil"/>
              <w:bottom w:val="single" w:sz="8" w:space="0" w:color="4F81BD"/>
              <w:right w:val="single" w:sz="8" w:space="0" w:color="4F81BD"/>
            </w:tcBorders>
            <w:shd w:val="clear" w:color="000000" w:fill="C6D9F1"/>
            <w:vAlign w:val="center"/>
            <w:hideMark/>
          </w:tcPr>
          <w:p w:rsidR="0029060D" w:rsidRDefault="0029060D" w:rsidP="0029060D">
            <w:pPr>
              <w:jc w:val="center"/>
              <w:rPr>
                <w:rFonts w:ascii="Calibri" w:hAnsi="Calibri"/>
                <w:b/>
                <w:bCs/>
                <w:color w:val="000000"/>
                <w:sz w:val="22"/>
                <w:szCs w:val="22"/>
              </w:rPr>
            </w:pPr>
            <w:r>
              <w:rPr>
                <w:rFonts w:ascii="Calibri" w:hAnsi="Calibri" w:cs="Calibri"/>
                <w:b/>
                <w:bCs/>
                <w:color w:val="000000"/>
                <w:sz w:val="22"/>
                <w:szCs w:val="22"/>
              </w:rPr>
              <w:t>ΠΟΣΟΣΤΟ %                                (</w:t>
            </w:r>
            <w:r>
              <w:rPr>
                <w:rFonts w:ascii="Calibri" w:hAnsi="Calibri" w:cs="Calibri"/>
                <w:b/>
                <w:bCs/>
                <w:color w:val="000000"/>
                <w:sz w:val="18"/>
                <w:szCs w:val="18"/>
              </w:rPr>
              <w:t>ΣΤΟ ΣΥΝΟΛΟ ΤΩΝ ΕΡΓΑΖΟΜΕΝΩΝ)</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ΑΝ. ΜΑΚΕΔΟΝΙΑΣ &amp; ΘΡΑΚΗΣ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84.697</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3,42</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ΚΕΝΤΡΙΚΗΣ ΜΑΚΕΔΟΝΙΑΣ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400.738</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16,16</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ΔΥΤΙΚΗΣ ΜΑΚΕΔΟΝΙΑΣ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35.565</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1,43</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ΗΠΕΙΡΟΥ</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49.943</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2,01</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ΘΕΣΣΑΛΙΑΣ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111.119</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4,48</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ΙΟΝΙΩΝ ΝΗΣΩΝ</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40.357</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1,63</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ΔΥΤΙΚΗΣ ΕΛΛΑΔΑΣ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91.055</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3,67</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ΣΤΕΡΕΑΣ ΕΛΛΑΔΑΣ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95.377</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3,85</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ΑΤΤΙΚΗΣ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1.229.130</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49,58</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ΠΕΛΟΠΟΝΝΗΣΟΥ</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88.197</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3,56</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ΒΟΡΕΙΟΥ ΑΙΓΑΙΟΥ</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24.241</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0,98</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ΝΟΤΙΟΥ ΑΙΓΑΙΟΥ</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88.311</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3,56</w:t>
            </w:r>
          </w:p>
        </w:tc>
      </w:tr>
      <w:tr w:rsidR="00A57718" w:rsidTr="007A64A7">
        <w:trPr>
          <w:trHeight w:hRule="exact" w:val="340"/>
          <w:jc w:val="center"/>
        </w:trPr>
        <w:tc>
          <w:tcPr>
            <w:tcW w:w="3220" w:type="dxa"/>
            <w:tcBorders>
              <w:top w:val="nil"/>
              <w:left w:val="single" w:sz="8" w:space="0" w:color="4F81BD"/>
              <w:bottom w:val="single" w:sz="8" w:space="0" w:color="4F81BD"/>
              <w:right w:val="single" w:sz="8" w:space="0" w:color="4F81BD"/>
            </w:tcBorders>
            <w:shd w:val="clear" w:color="auto" w:fill="auto"/>
            <w:noWrap/>
            <w:vAlign w:val="center"/>
            <w:hideMark/>
          </w:tcPr>
          <w:p w:rsidR="00A57718" w:rsidRDefault="00A57718" w:rsidP="00A57718">
            <w:pPr>
              <w:jc w:val="center"/>
              <w:rPr>
                <w:rFonts w:ascii="Calibri" w:hAnsi="Calibri"/>
                <w:color w:val="000000"/>
                <w:sz w:val="22"/>
                <w:szCs w:val="22"/>
              </w:rPr>
            </w:pPr>
            <w:r>
              <w:rPr>
                <w:rFonts w:ascii="Calibri" w:hAnsi="Calibri"/>
                <w:color w:val="000000"/>
                <w:sz w:val="22"/>
                <w:szCs w:val="22"/>
              </w:rPr>
              <w:t>ΚΡΗΤΗΣ</w:t>
            </w:r>
          </w:p>
        </w:tc>
        <w:tc>
          <w:tcPr>
            <w:tcW w:w="250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140.427</w:t>
            </w:r>
          </w:p>
        </w:tc>
        <w:tc>
          <w:tcPr>
            <w:tcW w:w="2240" w:type="dxa"/>
            <w:tcBorders>
              <w:top w:val="nil"/>
              <w:left w:val="nil"/>
              <w:bottom w:val="single" w:sz="8" w:space="0" w:color="4F81BD"/>
              <w:right w:val="single" w:sz="8" w:space="0" w:color="4F81BD"/>
            </w:tcBorders>
            <w:shd w:val="clear" w:color="auto" w:fill="auto"/>
            <w:noWrap/>
            <w:vAlign w:val="center"/>
          </w:tcPr>
          <w:p w:rsidR="00A57718" w:rsidRDefault="00A57718" w:rsidP="00A57718">
            <w:pPr>
              <w:jc w:val="center"/>
              <w:rPr>
                <w:rFonts w:ascii="Calibri" w:hAnsi="Calibri" w:cs="Calibri"/>
                <w:color w:val="000000"/>
                <w:sz w:val="22"/>
                <w:szCs w:val="22"/>
              </w:rPr>
            </w:pPr>
            <w:r>
              <w:rPr>
                <w:rFonts w:ascii="Calibri" w:hAnsi="Calibri" w:cs="Calibri"/>
                <w:color w:val="000000"/>
                <w:sz w:val="22"/>
                <w:szCs w:val="22"/>
              </w:rPr>
              <w:t>5,66</w:t>
            </w:r>
          </w:p>
        </w:tc>
      </w:tr>
      <w:tr w:rsidR="00A57718" w:rsidTr="003D03EB">
        <w:trPr>
          <w:trHeight w:hRule="exact" w:val="702"/>
          <w:jc w:val="center"/>
        </w:trPr>
        <w:tc>
          <w:tcPr>
            <w:tcW w:w="3220" w:type="dxa"/>
            <w:tcBorders>
              <w:top w:val="nil"/>
              <w:left w:val="single" w:sz="8" w:space="0" w:color="4F81BD"/>
              <w:bottom w:val="single" w:sz="8" w:space="0" w:color="4F81BD"/>
              <w:right w:val="single" w:sz="8" w:space="0" w:color="4F81BD"/>
            </w:tcBorders>
            <w:shd w:val="clear" w:color="000000" w:fill="C5D9F1"/>
            <w:noWrap/>
            <w:vAlign w:val="center"/>
            <w:hideMark/>
          </w:tcPr>
          <w:p w:rsidR="00A57718" w:rsidRDefault="00A57718" w:rsidP="00A57718">
            <w:pPr>
              <w:jc w:val="center"/>
              <w:rPr>
                <w:rFonts w:ascii="Calibri" w:hAnsi="Calibri"/>
                <w:b/>
                <w:bCs/>
                <w:color w:val="000000"/>
              </w:rPr>
            </w:pPr>
            <w:r>
              <w:rPr>
                <w:rFonts w:ascii="Calibri" w:hAnsi="Calibri"/>
                <w:b/>
                <w:bCs/>
                <w:color w:val="000000"/>
              </w:rPr>
              <w:t>ΣΥΝΟΛΟ</w:t>
            </w:r>
          </w:p>
        </w:tc>
        <w:tc>
          <w:tcPr>
            <w:tcW w:w="2500" w:type="dxa"/>
            <w:tcBorders>
              <w:top w:val="nil"/>
              <w:left w:val="nil"/>
              <w:bottom w:val="single" w:sz="8" w:space="0" w:color="4F81BD"/>
              <w:right w:val="single" w:sz="8" w:space="0" w:color="4F81BD"/>
            </w:tcBorders>
            <w:shd w:val="clear" w:color="000000" w:fill="C5D9F1"/>
            <w:noWrap/>
            <w:vAlign w:val="center"/>
          </w:tcPr>
          <w:p w:rsidR="00A57718" w:rsidRPr="00351391" w:rsidRDefault="00A57718" w:rsidP="00A57718">
            <w:pPr>
              <w:jc w:val="center"/>
              <w:rPr>
                <w:rFonts w:ascii="Calibri" w:hAnsi="Calibri"/>
                <w:b/>
                <w:color w:val="000000"/>
              </w:rPr>
            </w:pPr>
            <w:r>
              <w:rPr>
                <w:rFonts w:ascii="Calibri" w:hAnsi="Calibri"/>
                <w:b/>
                <w:color w:val="000000"/>
              </w:rPr>
              <w:t>2.479.157</w:t>
            </w:r>
          </w:p>
        </w:tc>
        <w:tc>
          <w:tcPr>
            <w:tcW w:w="2240" w:type="dxa"/>
            <w:tcBorders>
              <w:top w:val="nil"/>
              <w:left w:val="nil"/>
              <w:bottom w:val="single" w:sz="8" w:space="0" w:color="4F81BD"/>
              <w:right w:val="single" w:sz="8" w:space="0" w:color="4F81BD"/>
            </w:tcBorders>
            <w:shd w:val="clear" w:color="000000" w:fill="C5D9F1"/>
            <w:noWrap/>
            <w:vAlign w:val="center"/>
          </w:tcPr>
          <w:p w:rsidR="00A57718" w:rsidRPr="00351391" w:rsidRDefault="00A57718" w:rsidP="00A57718">
            <w:pPr>
              <w:jc w:val="center"/>
              <w:rPr>
                <w:rFonts w:ascii="Calibri" w:hAnsi="Calibri"/>
                <w:b/>
                <w:color w:val="000000"/>
              </w:rPr>
            </w:pPr>
            <w:r w:rsidRPr="00351391">
              <w:rPr>
                <w:rFonts w:ascii="Calibri" w:hAnsi="Calibri"/>
                <w:b/>
                <w:color w:val="000000"/>
              </w:rPr>
              <w:t>100,00</w:t>
            </w:r>
          </w:p>
        </w:tc>
      </w:tr>
    </w:tbl>
    <w:p w:rsidR="00C52053" w:rsidRPr="00C52053" w:rsidRDefault="00C52053" w:rsidP="00C52053">
      <w:pPr>
        <w:jc w:val="both"/>
        <w:rPr>
          <w:rFonts w:ascii="Calibri" w:hAnsi="Calibri"/>
          <w:sz w:val="25"/>
          <w:szCs w:val="25"/>
        </w:rPr>
      </w:pPr>
    </w:p>
    <w:p w:rsidR="003B2A5B" w:rsidRDefault="00F41E65" w:rsidP="00A07BAF">
      <w:pPr>
        <w:jc w:val="both"/>
        <w:rPr>
          <w:rFonts w:ascii="Calibri" w:hAnsi="Calibri"/>
          <w:b/>
          <w:sz w:val="25"/>
          <w:szCs w:val="25"/>
        </w:rPr>
      </w:pPr>
      <w:r w:rsidRPr="00F41E65">
        <w:rPr>
          <w:rFonts w:ascii="Calibri" w:hAnsi="Calibri"/>
          <w:b/>
          <w:sz w:val="25"/>
          <w:szCs w:val="25"/>
        </w:rPr>
        <w:t xml:space="preserve">Σημείωση:  </w:t>
      </w:r>
      <w:r w:rsidRPr="00F41E65">
        <w:rPr>
          <w:rFonts w:ascii="Calibri" w:hAnsi="Calibri"/>
          <w:sz w:val="25"/>
          <w:szCs w:val="25"/>
        </w:rPr>
        <w:t xml:space="preserve">Η διαφορά των </w:t>
      </w:r>
      <w:r w:rsidR="0029060D">
        <w:rPr>
          <w:rFonts w:ascii="Calibri" w:hAnsi="Calibri"/>
          <w:b/>
          <w:sz w:val="25"/>
          <w:szCs w:val="25"/>
        </w:rPr>
        <w:t>1</w:t>
      </w:r>
      <w:r w:rsidR="00A57718">
        <w:rPr>
          <w:rFonts w:ascii="Calibri" w:hAnsi="Calibri"/>
          <w:b/>
          <w:sz w:val="25"/>
          <w:szCs w:val="25"/>
        </w:rPr>
        <w:t>8.437</w:t>
      </w:r>
      <w:r w:rsidRPr="00F41E65">
        <w:rPr>
          <w:rFonts w:ascii="Calibri" w:hAnsi="Calibri"/>
          <w:sz w:val="25"/>
          <w:szCs w:val="25"/>
        </w:rPr>
        <w:t xml:space="preserve"> εργαζομένων, που προκύπτει μεταξύ του συνόλου των εργαζομένων του παραπάνω </w:t>
      </w:r>
      <w:r w:rsidRPr="00F41E65">
        <w:rPr>
          <w:rFonts w:ascii="Calibri" w:hAnsi="Calibri"/>
          <w:b/>
          <w:sz w:val="25"/>
          <w:szCs w:val="25"/>
        </w:rPr>
        <w:t xml:space="preserve">Πίνακα </w:t>
      </w:r>
      <w:r w:rsidRPr="00F41E65">
        <w:rPr>
          <w:rFonts w:ascii="Calibri" w:hAnsi="Calibri"/>
          <w:b/>
          <w:sz w:val="25"/>
          <w:szCs w:val="25"/>
          <w:lang w:val="en-US"/>
        </w:rPr>
        <w:t>II</w:t>
      </w:r>
      <w:r w:rsidRPr="00F41E65">
        <w:rPr>
          <w:rFonts w:ascii="Calibri" w:hAnsi="Calibri"/>
          <w:b/>
          <w:sz w:val="25"/>
          <w:szCs w:val="25"/>
        </w:rPr>
        <w:t xml:space="preserve">Β1 </w:t>
      </w:r>
      <w:r w:rsidR="00351391">
        <w:rPr>
          <w:rFonts w:ascii="Calibri" w:hAnsi="Calibri"/>
          <w:sz w:val="25"/>
          <w:szCs w:val="25"/>
        </w:rPr>
        <w:t>(2.</w:t>
      </w:r>
      <w:r w:rsidR="0029794B">
        <w:rPr>
          <w:rFonts w:ascii="Calibri" w:hAnsi="Calibri"/>
          <w:sz w:val="25"/>
          <w:szCs w:val="25"/>
        </w:rPr>
        <w:t>4</w:t>
      </w:r>
      <w:r w:rsidR="00A57718">
        <w:rPr>
          <w:rFonts w:ascii="Calibri" w:hAnsi="Calibri"/>
          <w:sz w:val="25"/>
          <w:szCs w:val="25"/>
        </w:rPr>
        <w:t>79.157</w:t>
      </w:r>
      <w:r w:rsidRPr="00F41E65">
        <w:rPr>
          <w:rFonts w:ascii="Calibri" w:hAnsi="Calibri"/>
          <w:sz w:val="25"/>
          <w:szCs w:val="25"/>
        </w:rPr>
        <w:t>) και του συνόλου των ε</w:t>
      </w:r>
      <w:r w:rsidR="00092563">
        <w:rPr>
          <w:rFonts w:ascii="Calibri" w:hAnsi="Calibri"/>
          <w:sz w:val="25"/>
          <w:szCs w:val="25"/>
        </w:rPr>
        <w:t xml:space="preserve">ργαζομένων </w:t>
      </w:r>
      <w:r w:rsidR="00351391">
        <w:rPr>
          <w:rFonts w:ascii="Calibri" w:hAnsi="Calibri"/>
          <w:sz w:val="25"/>
          <w:szCs w:val="25"/>
        </w:rPr>
        <w:t>σε όλη τη χώρα (</w:t>
      </w:r>
      <w:r w:rsidR="00351391" w:rsidRPr="00351391">
        <w:rPr>
          <w:rFonts w:ascii="Calibri" w:hAnsi="Calibri"/>
          <w:sz w:val="25"/>
          <w:szCs w:val="25"/>
        </w:rPr>
        <w:t>2.</w:t>
      </w:r>
      <w:r w:rsidR="00A57718">
        <w:rPr>
          <w:rFonts w:ascii="Calibri" w:hAnsi="Calibri"/>
          <w:sz w:val="25"/>
          <w:szCs w:val="25"/>
        </w:rPr>
        <w:t>460.720</w:t>
      </w:r>
      <w:r w:rsidR="000636FB">
        <w:rPr>
          <w:rFonts w:ascii="Calibri" w:hAnsi="Calibri"/>
          <w:sz w:val="25"/>
          <w:szCs w:val="25"/>
        </w:rPr>
        <w:t>)</w:t>
      </w:r>
      <w:r w:rsidRPr="00F41E65">
        <w:rPr>
          <w:rFonts w:ascii="Calibri" w:hAnsi="Calibri"/>
          <w:sz w:val="25"/>
          <w:szCs w:val="25"/>
        </w:rPr>
        <w:t xml:space="preserve"> όπως προκ</w:t>
      </w:r>
      <w:r w:rsidR="00817606">
        <w:rPr>
          <w:rFonts w:ascii="Calibri" w:hAnsi="Calibri"/>
          <w:sz w:val="25"/>
          <w:szCs w:val="25"/>
        </w:rPr>
        <w:t>ύπτει από προηγούμενους πίνακες</w:t>
      </w:r>
      <w:r w:rsidRPr="00F41E65">
        <w:rPr>
          <w:rFonts w:ascii="Calibri" w:hAnsi="Calibri"/>
          <w:sz w:val="25"/>
          <w:szCs w:val="25"/>
        </w:rPr>
        <w:t xml:space="preserve">, οφείλεται στο γεγονός, ότι οι συγκεκριμένοι </w:t>
      </w:r>
      <w:r w:rsidR="00351391">
        <w:rPr>
          <w:rFonts w:ascii="Calibri" w:hAnsi="Calibri"/>
          <w:sz w:val="25"/>
          <w:szCs w:val="25"/>
        </w:rPr>
        <w:t>1</w:t>
      </w:r>
      <w:r w:rsidR="00A57718">
        <w:rPr>
          <w:rFonts w:ascii="Calibri" w:hAnsi="Calibri"/>
          <w:sz w:val="25"/>
          <w:szCs w:val="25"/>
        </w:rPr>
        <w:t>8.437</w:t>
      </w:r>
      <w:r w:rsidRPr="00F41E65">
        <w:rPr>
          <w:rFonts w:ascii="Calibri" w:hAnsi="Calibri"/>
          <w:sz w:val="25"/>
          <w:szCs w:val="25"/>
        </w:rPr>
        <w:t xml:space="preserve"> εργαζόμενοι απασχολούνται ταυτόχρονα, σε περισσό</w:t>
      </w:r>
      <w:r w:rsidR="000B10A7">
        <w:rPr>
          <w:rFonts w:ascii="Calibri" w:hAnsi="Calibri"/>
          <w:sz w:val="25"/>
          <w:szCs w:val="25"/>
        </w:rPr>
        <w:t>τερες από μία Π</w:t>
      </w:r>
      <w:r w:rsidRPr="00F41E65">
        <w:rPr>
          <w:rFonts w:ascii="Calibri" w:hAnsi="Calibri"/>
          <w:sz w:val="25"/>
          <w:szCs w:val="25"/>
        </w:rPr>
        <w:t>εριφέρειες.</w:t>
      </w:r>
    </w:p>
    <w:p w:rsidR="00AA2D49" w:rsidRPr="00A07BAF" w:rsidRDefault="00AA2D49" w:rsidP="00A07BAF">
      <w:pPr>
        <w:jc w:val="both"/>
        <w:rPr>
          <w:rFonts w:ascii="Calibri" w:hAnsi="Calibri"/>
          <w:b/>
          <w:sz w:val="25"/>
          <w:szCs w:val="25"/>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3D03EB">
      <w:pPr>
        <w:jc w:val="center"/>
        <w:rPr>
          <w:rFonts w:ascii="Calibri" w:hAnsi="Calibri"/>
          <w:b/>
          <w:sz w:val="25"/>
          <w:szCs w:val="25"/>
          <w:u w:val="single"/>
        </w:rPr>
      </w:pPr>
    </w:p>
    <w:p w:rsidR="0029794B" w:rsidRDefault="0029794B" w:rsidP="0029794B">
      <w:pPr>
        <w:rPr>
          <w:rFonts w:ascii="Calibri" w:hAnsi="Calibri"/>
          <w:b/>
          <w:sz w:val="25"/>
          <w:szCs w:val="25"/>
          <w:u w:val="single"/>
        </w:rPr>
      </w:pPr>
    </w:p>
    <w:p w:rsidR="00956479" w:rsidRDefault="00730A16" w:rsidP="003D03EB">
      <w:pPr>
        <w:jc w:val="center"/>
        <w:rPr>
          <w:rFonts w:ascii="Calibri" w:hAnsi="Calibri"/>
          <w:b/>
          <w:sz w:val="25"/>
          <w:szCs w:val="25"/>
          <w:u w:val="single"/>
        </w:rPr>
      </w:pPr>
      <w:r w:rsidRPr="00730A16">
        <w:rPr>
          <w:rFonts w:ascii="Calibri" w:hAnsi="Calibri"/>
          <w:b/>
          <w:sz w:val="25"/>
          <w:szCs w:val="25"/>
          <w:u w:val="single"/>
        </w:rPr>
        <w:lastRenderedPageBreak/>
        <w:t xml:space="preserve">ΔΙΑΓΡΑΜΜΑ </w:t>
      </w:r>
      <w:r w:rsidRPr="00730A16">
        <w:rPr>
          <w:rFonts w:ascii="Calibri" w:hAnsi="Calibri"/>
          <w:b/>
          <w:sz w:val="25"/>
          <w:szCs w:val="25"/>
          <w:u w:val="single"/>
          <w:lang w:val="en-US"/>
        </w:rPr>
        <w:t>II</w:t>
      </w:r>
      <w:r w:rsidRPr="00730A16">
        <w:rPr>
          <w:rFonts w:ascii="Calibri" w:hAnsi="Calibri"/>
          <w:b/>
          <w:sz w:val="25"/>
          <w:szCs w:val="25"/>
          <w:u w:val="single"/>
        </w:rPr>
        <w:t>Β1</w:t>
      </w:r>
    </w:p>
    <w:p w:rsidR="003B2A5B" w:rsidRDefault="003B2A5B" w:rsidP="003D03EB">
      <w:pPr>
        <w:jc w:val="center"/>
        <w:rPr>
          <w:rFonts w:ascii="Calibri" w:hAnsi="Calibri"/>
          <w:b/>
          <w:sz w:val="25"/>
          <w:szCs w:val="25"/>
          <w:u w:val="single"/>
        </w:rPr>
      </w:pPr>
    </w:p>
    <w:p w:rsidR="007A64A7" w:rsidRPr="00A07BAF" w:rsidRDefault="009B62F5" w:rsidP="00A07BAF">
      <w:pPr>
        <w:jc w:val="center"/>
        <w:rPr>
          <w:noProof/>
        </w:rPr>
      </w:pPr>
      <w:r>
        <w:rPr>
          <w:noProof/>
        </w:rPr>
        <w:drawing>
          <wp:inline distT="0" distB="0" distL="0" distR="0">
            <wp:extent cx="5829300" cy="6981825"/>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829300" cy="6981825"/>
                    </a:xfrm>
                    <a:prstGeom prst="rect">
                      <a:avLst/>
                    </a:prstGeom>
                    <a:noFill/>
                    <a:ln w="9525">
                      <a:noFill/>
                      <a:miter lim="800000"/>
                      <a:headEnd/>
                      <a:tailEnd/>
                    </a:ln>
                  </pic:spPr>
                </pic:pic>
              </a:graphicData>
            </a:graphic>
          </wp:inline>
        </w:drawing>
      </w:r>
    </w:p>
    <w:p w:rsidR="003B2A5B" w:rsidRDefault="003B2A5B" w:rsidP="00BC0B33">
      <w:pPr>
        <w:jc w:val="both"/>
        <w:rPr>
          <w:rFonts w:ascii="Calibri" w:hAnsi="Calibri"/>
          <w:sz w:val="25"/>
          <w:szCs w:val="25"/>
        </w:rPr>
      </w:pPr>
    </w:p>
    <w:p w:rsidR="001B7032" w:rsidRDefault="00C6036F" w:rsidP="00BC0B33">
      <w:pPr>
        <w:jc w:val="both"/>
        <w:rPr>
          <w:rFonts w:ascii="Calibri" w:hAnsi="Calibri"/>
          <w:sz w:val="25"/>
          <w:szCs w:val="25"/>
        </w:rPr>
      </w:pPr>
      <w:r w:rsidRPr="00C6036F">
        <w:rPr>
          <w:rFonts w:ascii="Calibri" w:hAnsi="Calibri"/>
          <w:sz w:val="25"/>
          <w:szCs w:val="25"/>
        </w:rPr>
        <w:t xml:space="preserve">Το </w:t>
      </w:r>
      <w:r w:rsidRPr="00C6036F">
        <w:rPr>
          <w:rFonts w:ascii="Calibri" w:hAnsi="Calibri"/>
          <w:b/>
          <w:sz w:val="25"/>
          <w:szCs w:val="25"/>
        </w:rPr>
        <w:t xml:space="preserve">Διάγραμμα </w:t>
      </w:r>
      <w:r w:rsidRPr="00C6036F">
        <w:rPr>
          <w:rFonts w:ascii="Calibri" w:hAnsi="Calibri"/>
          <w:b/>
          <w:sz w:val="25"/>
          <w:szCs w:val="25"/>
          <w:lang w:val="en-US"/>
        </w:rPr>
        <w:t>II</w:t>
      </w:r>
      <w:r w:rsidRPr="00C6036F">
        <w:rPr>
          <w:rFonts w:ascii="Calibri" w:hAnsi="Calibri"/>
          <w:b/>
          <w:sz w:val="25"/>
          <w:szCs w:val="25"/>
        </w:rPr>
        <w:t xml:space="preserve">Β1, </w:t>
      </w:r>
      <w:r w:rsidRPr="00C6036F">
        <w:rPr>
          <w:rFonts w:ascii="Calibri" w:hAnsi="Calibri"/>
          <w:sz w:val="25"/>
          <w:szCs w:val="25"/>
        </w:rPr>
        <w:t>απεικονίζει την ποσοστιαί</w:t>
      </w:r>
      <w:r w:rsidR="000B10A7">
        <w:rPr>
          <w:rFonts w:ascii="Calibri" w:hAnsi="Calibri"/>
          <w:sz w:val="25"/>
          <w:szCs w:val="25"/>
        </w:rPr>
        <w:t>α κατανομή των εργαζομένων ανά Π</w:t>
      </w:r>
      <w:r w:rsidRPr="00C6036F">
        <w:rPr>
          <w:rFonts w:ascii="Calibri" w:hAnsi="Calibri"/>
          <w:sz w:val="25"/>
          <w:szCs w:val="25"/>
        </w:rPr>
        <w:t>εριφέρεια της χώρας.</w:t>
      </w:r>
      <w:r w:rsidR="00092302">
        <w:rPr>
          <w:rFonts w:ascii="Calibri" w:hAnsi="Calibri"/>
          <w:sz w:val="25"/>
          <w:szCs w:val="25"/>
        </w:rPr>
        <w:t xml:space="preserve"> Το 49,58% των εργαζομένων απασχολείται στην Περιφέρεια Αττικής.</w:t>
      </w:r>
    </w:p>
    <w:p w:rsidR="005D3B1C" w:rsidRDefault="005D3B1C" w:rsidP="00BC0B33">
      <w:pPr>
        <w:jc w:val="both"/>
        <w:rPr>
          <w:rFonts w:ascii="Calibri" w:hAnsi="Calibri"/>
          <w:sz w:val="25"/>
          <w:szCs w:val="25"/>
        </w:rPr>
      </w:pPr>
    </w:p>
    <w:p w:rsidR="00B23CF9" w:rsidRDefault="00B23CF9"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Default="002A3A10" w:rsidP="00BC0B33">
      <w:pPr>
        <w:jc w:val="both"/>
        <w:rPr>
          <w:rFonts w:ascii="Calibri" w:hAnsi="Calibri"/>
          <w:sz w:val="25"/>
          <w:szCs w:val="25"/>
        </w:rPr>
      </w:pPr>
    </w:p>
    <w:p w:rsidR="002A3A10" w:rsidRPr="00BC0B33" w:rsidRDefault="002A3A10" w:rsidP="00BC0B33">
      <w:pPr>
        <w:jc w:val="both"/>
        <w:rPr>
          <w:rFonts w:ascii="Calibri" w:hAnsi="Calibri"/>
          <w:sz w:val="25"/>
          <w:szCs w:val="25"/>
        </w:rPr>
      </w:pPr>
    </w:p>
    <w:p w:rsidR="00C6036F" w:rsidRPr="00A33182" w:rsidRDefault="000B10A7" w:rsidP="00A33182">
      <w:pPr>
        <w:jc w:val="center"/>
        <w:rPr>
          <w:rFonts w:ascii="Calibri" w:hAnsi="Calibri"/>
          <w:sz w:val="25"/>
          <w:szCs w:val="25"/>
        </w:rPr>
      </w:pPr>
      <w:r w:rsidRPr="00F3256C">
        <w:rPr>
          <w:rFonts w:ascii="Calibri" w:hAnsi="Calibri"/>
          <w:b/>
          <w:sz w:val="28"/>
          <w:szCs w:val="28"/>
          <w:u w:val="single"/>
        </w:rPr>
        <w:lastRenderedPageBreak/>
        <w:t xml:space="preserve">ΚΕΦΑΛΑΙΟ </w:t>
      </w:r>
      <w:r w:rsidRPr="00F3256C">
        <w:rPr>
          <w:rFonts w:ascii="Calibri" w:hAnsi="Calibri"/>
          <w:b/>
          <w:sz w:val="28"/>
          <w:szCs w:val="28"/>
          <w:u w:val="single"/>
          <w:lang w:val="en-US"/>
        </w:rPr>
        <w:t>III</w:t>
      </w:r>
    </w:p>
    <w:p w:rsidR="00C6036F" w:rsidRDefault="00C6036F" w:rsidP="00C6036F">
      <w:pPr>
        <w:jc w:val="center"/>
        <w:rPr>
          <w:rFonts w:ascii="Calibri" w:hAnsi="Calibri"/>
          <w:b/>
          <w:sz w:val="28"/>
          <w:szCs w:val="28"/>
          <w:u w:val="single"/>
        </w:rPr>
      </w:pPr>
    </w:p>
    <w:p w:rsidR="00BE39DF" w:rsidRDefault="00C6036F" w:rsidP="00B23CF9">
      <w:pPr>
        <w:jc w:val="both"/>
        <w:rPr>
          <w:rFonts w:ascii="Calibri" w:hAnsi="Calibri"/>
          <w:b/>
          <w:bCs/>
          <w:sz w:val="28"/>
          <w:szCs w:val="28"/>
        </w:rPr>
      </w:pPr>
      <w:r w:rsidRPr="007355BA">
        <w:rPr>
          <w:rFonts w:ascii="Calibri" w:hAnsi="Calibri"/>
          <w:b/>
          <w:sz w:val="28"/>
          <w:szCs w:val="28"/>
        </w:rPr>
        <w:t xml:space="preserve">ΣΤΑΤΙΣΤΙΚΗ ΑΠΟΤΥΠΩΣΗ </w:t>
      </w:r>
      <w:r w:rsidRPr="00D9707E">
        <w:rPr>
          <w:rFonts w:ascii="Calibri" w:hAnsi="Calibri"/>
          <w:b/>
          <w:bCs/>
          <w:sz w:val="28"/>
          <w:szCs w:val="28"/>
        </w:rPr>
        <w:t>ΤΟΥ ΣΥΝΟΛΟΥ ΤΩΝ ΕΠΙΧΕΙΡΗΣΕΩΝ ΚΑΙ ΤΩΝ ΕΡΓΑΖΟΜΕΝΩΝ – ΜΙΣΘΩΤΩΝ ΜΕ ΣΧΕΣΗ ΕΡΓΑΣΙΑΣ ΙΔΙΩΤΙΚΟΥ ΔΙΚΑΙΟΥ</w:t>
      </w:r>
      <w:r>
        <w:rPr>
          <w:rFonts w:ascii="Calibri" w:hAnsi="Calibri"/>
          <w:b/>
          <w:bCs/>
          <w:sz w:val="28"/>
          <w:szCs w:val="28"/>
        </w:rPr>
        <w:t>, ΣΕ ΕΠΙΠΕΔΟ ΠΕΡΙΦΕΡΕΙΑΚΗΣ ΕΝΟΤΗΤΑΣ</w:t>
      </w:r>
      <w:r w:rsidRPr="00246A1A">
        <w:rPr>
          <w:rFonts w:ascii="Calibri" w:hAnsi="Calibri"/>
          <w:b/>
          <w:bCs/>
          <w:sz w:val="28"/>
          <w:szCs w:val="28"/>
        </w:rPr>
        <w:t xml:space="preserve"> </w:t>
      </w:r>
    </w:p>
    <w:p w:rsidR="00151B3C" w:rsidRPr="00B23CF9" w:rsidRDefault="00151B3C" w:rsidP="00B23CF9">
      <w:pPr>
        <w:jc w:val="both"/>
        <w:rPr>
          <w:rFonts w:ascii="Calibri" w:hAnsi="Calibri"/>
          <w:b/>
          <w:bCs/>
          <w:color w:val="333333"/>
          <w:sz w:val="28"/>
          <w:szCs w:val="28"/>
        </w:rPr>
      </w:pPr>
    </w:p>
    <w:p w:rsidR="00C6036F" w:rsidRPr="00C6036F" w:rsidRDefault="00C6036F" w:rsidP="00C6036F">
      <w:pPr>
        <w:rPr>
          <w:rFonts w:ascii="Calibri" w:hAnsi="Calibri"/>
          <w:b/>
          <w:sz w:val="25"/>
          <w:szCs w:val="25"/>
        </w:rPr>
      </w:pPr>
      <w:r w:rsidRPr="00C6036F">
        <w:rPr>
          <w:rFonts w:ascii="Calibri" w:hAnsi="Calibri"/>
          <w:b/>
          <w:sz w:val="25"/>
          <w:szCs w:val="25"/>
          <w:lang w:val="en-US"/>
        </w:rPr>
        <w:t>III</w:t>
      </w:r>
      <w:r w:rsidRPr="00C6036F">
        <w:rPr>
          <w:rFonts w:ascii="Calibri" w:hAnsi="Calibri"/>
          <w:b/>
          <w:sz w:val="25"/>
          <w:szCs w:val="25"/>
        </w:rPr>
        <w:t xml:space="preserve">Α.  ΣΤΟΙΧΕΙΑ ΕΠΙΧΕΙΡΗΣΕΩΝ </w:t>
      </w:r>
    </w:p>
    <w:p w:rsidR="00C6036F" w:rsidRPr="00C6036F" w:rsidRDefault="00C6036F" w:rsidP="00C6036F">
      <w:pPr>
        <w:jc w:val="both"/>
        <w:rPr>
          <w:rFonts w:ascii="Calibri" w:hAnsi="Calibri"/>
          <w:b/>
          <w:sz w:val="25"/>
          <w:szCs w:val="25"/>
        </w:rPr>
      </w:pPr>
    </w:p>
    <w:p w:rsidR="00C6036F" w:rsidRPr="00C6036F" w:rsidRDefault="00C6036F" w:rsidP="00C6036F">
      <w:pPr>
        <w:jc w:val="both"/>
        <w:rPr>
          <w:rFonts w:ascii="Calibri" w:hAnsi="Calibri"/>
          <w:sz w:val="25"/>
          <w:szCs w:val="25"/>
        </w:rPr>
      </w:pPr>
      <w:r w:rsidRPr="00C6036F">
        <w:rPr>
          <w:rFonts w:ascii="Calibri" w:hAnsi="Calibri"/>
          <w:b/>
          <w:sz w:val="25"/>
          <w:szCs w:val="25"/>
          <w:u w:val="single"/>
        </w:rPr>
        <w:t xml:space="preserve">ΠΙΝΑΚΑΣ </w:t>
      </w:r>
      <w:r w:rsidRPr="00C6036F">
        <w:rPr>
          <w:rFonts w:ascii="Calibri" w:hAnsi="Calibri"/>
          <w:b/>
          <w:sz w:val="25"/>
          <w:szCs w:val="25"/>
          <w:u w:val="single"/>
          <w:lang w:val="en-US"/>
        </w:rPr>
        <w:t>III</w:t>
      </w:r>
      <w:r w:rsidRPr="00C6036F">
        <w:rPr>
          <w:rFonts w:ascii="Calibri" w:hAnsi="Calibri"/>
          <w:b/>
          <w:sz w:val="25"/>
          <w:szCs w:val="25"/>
          <w:u w:val="single"/>
        </w:rPr>
        <w:t>Α1:</w:t>
      </w:r>
      <w:r w:rsidRPr="00C6036F">
        <w:rPr>
          <w:rFonts w:ascii="Calibri" w:hAnsi="Calibri"/>
          <w:b/>
          <w:sz w:val="25"/>
          <w:szCs w:val="25"/>
        </w:rPr>
        <w:t xml:space="preserve">  </w:t>
      </w:r>
      <w:r w:rsidRPr="00C6036F">
        <w:rPr>
          <w:rFonts w:ascii="Calibri" w:hAnsi="Calibri"/>
          <w:sz w:val="25"/>
          <w:szCs w:val="25"/>
        </w:rPr>
        <w:t>Επιχειρήσεις και Παραρτήματα που δραστηριοποιούνται ανά Περιφερειακή Ενότητα</w:t>
      </w:r>
    </w:p>
    <w:p w:rsidR="00BE39DF" w:rsidRDefault="00BE39DF" w:rsidP="00C6036F">
      <w:pPr>
        <w:jc w:val="both"/>
        <w:rPr>
          <w:rFonts w:ascii="Calibri" w:hAnsi="Calibri"/>
          <w:b/>
          <w:sz w:val="25"/>
          <w:szCs w:val="25"/>
          <w:u w:val="single"/>
        </w:rPr>
      </w:pPr>
    </w:p>
    <w:tbl>
      <w:tblPr>
        <w:tblW w:w="9923" w:type="dxa"/>
        <w:tblInd w:w="108" w:type="dxa"/>
        <w:tblLayout w:type="fixed"/>
        <w:tblLook w:val="04A0"/>
      </w:tblPr>
      <w:tblGrid>
        <w:gridCol w:w="2127"/>
        <w:gridCol w:w="3827"/>
        <w:gridCol w:w="1843"/>
        <w:gridCol w:w="2126"/>
      </w:tblGrid>
      <w:tr w:rsidR="00CB7984" w:rsidTr="00CB7984">
        <w:trPr>
          <w:trHeight w:val="1290"/>
        </w:trPr>
        <w:tc>
          <w:tcPr>
            <w:tcW w:w="2127" w:type="dxa"/>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CB7984" w:rsidRDefault="00CB7984">
            <w:pPr>
              <w:jc w:val="center"/>
              <w:rPr>
                <w:rFonts w:ascii="Calibri" w:hAnsi="Calibri" w:cs="Calibri"/>
                <w:b/>
                <w:bCs/>
                <w:color w:val="000000"/>
                <w:sz w:val="22"/>
                <w:szCs w:val="22"/>
              </w:rPr>
            </w:pPr>
            <w:r>
              <w:rPr>
                <w:rFonts w:ascii="Calibri" w:hAnsi="Calibri" w:cs="Calibri"/>
                <w:b/>
                <w:bCs/>
                <w:color w:val="000000"/>
                <w:sz w:val="22"/>
                <w:szCs w:val="22"/>
              </w:rPr>
              <w:t xml:space="preserve">ΠΕΡΙΦΕΡΕΙΑ </w:t>
            </w:r>
          </w:p>
        </w:tc>
        <w:tc>
          <w:tcPr>
            <w:tcW w:w="3827" w:type="dxa"/>
            <w:vMerge w:val="restar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CB7984" w:rsidRDefault="00CB7984">
            <w:pPr>
              <w:jc w:val="center"/>
              <w:rPr>
                <w:rFonts w:ascii="Calibri" w:hAnsi="Calibri" w:cs="Calibri"/>
                <w:b/>
                <w:bCs/>
                <w:color w:val="000000"/>
                <w:sz w:val="22"/>
                <w:szCs w:val="22"/>
              </w:rPr>
            </w:pPr>
            <w:r>
              <w:rPr>
                <w:rFonts w:ascii="Calibri" w:hAnsi="Calibri" w:cs="Calibri"/>
                <w:b/>
                <w:bCs/>
                <w:color w:val="000000"/>
                <w:sz w:val="22"/>
                <w:szCs w:val="22"/>
              </w:rPr>
              <w:t>ΠΕΡΙΦΕΡΕΙΑΚΗ ΕΝΟΤΗΤΑ</w:t>
            </w:r>
          </w:p>
        </w:tc>
        <w:tc>
          <w:tcPr>
            <w:tcW w:w="1843" w:type="dxa"/>
            <w:vMerge w:val="restar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CB7984" w:rsidRDefault="00CB7984">
            <w:pPr>
              <w:jc w:val="center"/>
              <w:rPr>
                <w:rFonts w:ascii="Calibri" w:hAnsi="Calibri" w:cs="Calibri"/>
                <w:b/>
                <w:bCs/>
                <w:color w:val="000000"/>
                <w:sz w:val="22"/>
                <w:szCs w:val="22"/>
              </w:rPr>
            </w:pPr>
            <w:r>
              <w:rPr>
                <w:rFonts w:ascii="Calibri" w:hAnsi="Calibri" w:cs="Calibri"/>
                <w:b/>
                <w:bCs/>
                <w:color w:val="000000"/>
                <w:sz w:val="22"/>
                <w:szCs w:val="22"/>
              </w:rPr>
              <w:t>ΑΡΙΘΜΟΣ ΕΠΙΧΕΙΡΗΣΕΩΝ &amp; ΠΑΡΑΡΤΗΜΑΤΩΝ</w:t>
            </w:r>
          </w:p>
        </w:tc>
        <w:tc>
          <w:tcPr>
            <w:tcW w:w="2126" w:type="dxa"/>
            <w:vMerge w:val="restar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CB7984" w:rsidRDefault="00CB7984">
            <w:pPr>
              <w:jc w:val="center"/>
              <w:rPr>
                <w:rFonts w:ascii="Calibri" w:hAnsi="Calibri" w:cs="Calibri"/>
                <w:b/>
                <w:bCs/>
                <w:color w:val="000000"/>
                <w:sz w:val="22"/>
                <w:szCs w:val="22"/>
              </w:rPr>
            </w:pPr>
            <w:r>
              <w:rPr>
                <w:rFonts w:ascii="Calibri" w:hAnsi="Calibri" w:cs="Calibri"/>
                <w:b/>
                <w:bCs/>
                <w:color w:val="000000"/>
                <w:sz w:val="22"/>
                <w:szCs w:val="22"/>
              </w:rPr>
              <w:t xml:space="preserve">ΠΟΣΟΣΤΟ %                                        </w:t>
            </w:r>
            <w:r>
              <w:rPr>
                <w:rFonts w:ascii="Calibri" w:hAnsi="Calibri" w:cs="Calibri"/>
                <w:b/>
                <w:bCs/>
                <w:color w:val="000000"/>
                <w:sz w:val="18"/>
                <w:szCs w:val="18"/>
              </w:rPr>
              <w:t>(ΣΤΟ ΣΥΝΟΛΟ ΤΩΝ ΕΠΙΧΕΙΡΗΣΕΩΝ &amp; ΠΑΡΑΡΤΗΜΑΤΩΝ)</w:t>
            </w:r>
          </w:p>
        </w:tc>
      </w:tr>
      <w:tr w:rsidR="00CB7984" w:rsidTr="009B0C4C">
        <w:trPr>
          <w:trHeight w:val="269"/>
        </w:trPr>
        <w:tc>
          <w:tcPr>
            <w:tcW w:w="2127" w:type="dxa"/>
            <w:vMerge/>
            <w:tcBorders>
              <w:top w:val="single" w:sz="4" w:space="0" w:color="0070C0"/>
              <w:left w:val="single" w:sz="4" w:space="0" w:color="0070C0"/>
              <w:bottom w:val="single" w:sz="4" w:space="0" w:color="0070C0"/>
              <w:right w:val="single" w:sz="4" w:space="0" w:color="0070C0"/>
            </w:tcBorders>
            <w:vAlign w:val="center"/>
            <w:hideMark/>
          </w:tcPr>
          <w:p w:rsidR="00CB7984" w:rsidRDefault="00CB7984">
            <w:pPr>
              <w:rPr>
                <w:rFonts w:ascii="Calibri" w:hAnsi="Calibri" w:cs="Calibri"/>
                <w:b/>
                <w:bCs/>
                <w:color w:val="000000"/>
                <w:sz w:val="22"/>
                <w:szCs w:val="22"/>
              </w:rPr>
            </w:pPr>
          </w:p>
        </w:tc>
        <w:tc>
          <w:tcPr>
            <w:tcW w:w="3827" w:type="dxa"/>
            <w:vMerge/>
            <w:tcBorders>
              <w:top w:val="single" w:sz="4" w:space="0" w:color="0070C0"/>
              <w:left w:val="single" w:sz="4" w:space="0" w:color="0070C0"/>
              <w:bottom w:val="single" w:sz="4" w:space="0" w:color="0070C0"/>
              <w:right w:val="single" w:sz="4" w:space="0" w:color="0070C0"/>
            </w:tcBorders>
            <w:vAlign w:val="center"/>
            <w:hideMark/>
          </w:tcPr>
          <w:p w:rsidR="00CB7984" w:rsidRDefault="00CB7984">
            <w:pPr>
              <w:rPr>
                <w:rFonts w:ascii="Calibri" w:hAnsi="Calibri" w:cs="Calibri"/>
                <w:b/>
                <w:bCs/>
                <w:color w:val="000000"/>
                <w:sz w:val="22"/>
                <w:szCs w:val="22"/>
              </w:rPr>
            </w:pPr>
          </w:p>
        </w:tc>
        <w:tc>
          <w:tcPr>
            <w:tcW w:w="1843" w:type="dxa"/>
            <w:vMerge/>
            <w:tcBorders>
              <w:top w:val="single" w:sz="4" w:space="0" w:color="0070C0"/>
              <w:left w:val="single" w:sz="4" w:space="0" w:color="0070C0"/>
              <w:bottom w:val="single" w:sz="4" w:space="0" w:color="0070C0"/>
              <w:right w:val="single" w:sz="4" w:space="0" w:color="0070C0"/>
            </w:tcBorders>
            <w:vAlign w:val="center"/>
            <w:hideMark/>
          </w:tcPr>
          <w:p w:rsidR="00CB7984" w:rsidRDefault="00CB7984">
            <w:pPr>
              <w:rPr>
                <w:rFonts w:ascii="Calibri" w:hAnsi="Calibri" w:cs="Calibri"/>
                <w:b/>
                <w:bCs/>
                <w:color w:val="000000"/>
                <w:sz w:val="22"/>
                <w:szCs w:val="22"/>
              </w:rPr>
            </w:pPr>
          </w:p>
        </w:tc>
        <w:tc>
          <w:tcPr>
            <w:tcW w:w="2126" w:type="dxa"/>
            <w:vMerge/>
            <w:tcBorders>
              <w:top w:val="single" w:sz="4" w:space="0" w:color="0070C0"/>
              <w:left w:val="single" w:sz="4" w:space="0" w:color="0070C0"/>
              <w:bottom w:val="single" w:sz="4" w:space="0" w:color="0070C0"/>
              <w:right w:val="single" w:sz="4" w:space="0" w:color="0070C0"/>
            </w:tcBorders>
            <w:vAlign w:val="center"/>
            <w:hideMark/>
          </w:tcPr>
          <w:p w:rsidR="00CB7984" w:rsidRDefault="00CB7984">
            <w:pPr>
              <w:rPr>
                <w:rFonts w:ascii="Calibri" w:hAnsi="Calibri" w:cs="Calibri"/>
                <w:b/>
                <w:bCs/>
                <w:color w:val="000000"/>
                <w:sz w:val="22"/>
                <w:szCs w:val="22"/>
              </w:rPr>
            </w:pP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ΑΝΑΤ. ΜΑΚΕΔΟΝΙΑΣ &amp; ΘΡΑΚΗΣ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ΔΡΑΜΑΣ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2.458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0,69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ΕΒΡΟΥ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3.429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0,96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ΘΑΣΟΥ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529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0,15</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ΚΑΒΑΛΑΣ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3.918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ΞΑΝΘΗΣ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2.602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0,73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ΡΟΔΟΠΗΣ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2.350</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0,66</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ΑΤΤΙΚΗΣ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ΑΝΑΤΟΛΙΚΗΣ ΑΤΤΙΚΗΣ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17.111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4,81</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ΒΟΡΕΙΟΥ ΤΟΜΕΑ ΑΘΗΝΩΝ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23.352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6,57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ΔΥΤΙΚΗΣ ΑΤΤΙΚΗΣ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6.071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1,71</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ΔΥΤΙΚΟΥ ΤΟΜΕΑ ΑΘΗΝΩΝ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13.650</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3,84</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ΚΕΝΤΡΙΚΟΥ ΤΟΜΕΑ ΑΘΗΝΩΝ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42.206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11,87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ΝΗΣΩΝ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2.054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0,58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ΝΟΤΙΟΥ ΤΟΜΕΑ ΑΘΗΝΩΝ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18.956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5,33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ΠΕΙΡΑΙΩΣ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15.096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4,25</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ΒΟΡΕΙΟΥ ΑΙΓΑΙΟΥ</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ΙΚΑΡΙΑΣ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229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0,06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ΛΕΣΒΟΥ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2.242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0,63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ΛΗΜΝΟΥ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475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ΣΑΜΟΥ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969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ΧΙΟΥ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1.551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0,44</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ΔΥΤΙΚΗΣ ΕΛΛΑΔΑΣ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ΑΙΤΩΛΟΑΚΑΡΝΑΝΙΑΣ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4.763</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1,34</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ΑΧΑΪΑΣ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9.604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2,70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ΗΛΕΙΑΣ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3.155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0,89</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ΔΥΤΙΚΗΣ ΜΑΚΕΔΟΝΙΑΣ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ΓΡΕΒΕΝΩΝ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615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ΚΑΣΤΟΡΙΑΣ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1.323</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ΚΟΖΑΝΗΣ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3.778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ΦΛΩΡΙΝΑΣ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1.068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0,30</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ΗΠΕΙΡΟΥ</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ΑΡΤΑΣ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1.574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0,44</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ΘΕΣΠΡΩΤΙΑΣ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1.371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ΙΩΑΝΝΙΝΩΝ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5.254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1,48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ΠΡΕΒΕΖΑΣ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1.811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0,51</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ΘΕΣΣΑΛΙΑΣ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ΚΑΡΔΙΤΣΑΣ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2.792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0,79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ΛΑΡΙΣΑΣ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7.835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2,20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ΜΑΓΝΗΣΙΑΣ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5.614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ΣΠΟΡΑΔΩΝ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551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0,15</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ΤΡΙΚΑΛΩΝ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3.672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1,03</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ΙΟΝΙΩΝ ΝΗΣΩΝ</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ΖΑΚΥΝΘΟΥ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1.899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0,53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ΙΘΑΚΗΣ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128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0,04</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ΚΕΡΚΥΡΑΣ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4.781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1,34</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ΚΕΦΑΛΛΗΝΙΑΣ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1.515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0,43</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ΛΕΥΚΑΔΑΣ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1.119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0,31</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ΚΕΝΤΡΙΚΗΣ ΜΑΚΕΔΟΝΙΑΣ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ΗΜΑΘΙΑΣ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3.609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1,02</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ΘΕΣΣΑΛΟΝΙΚΗΣ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38.235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10,76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ΚΙΛΚΙΣ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1.654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0,47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ΠΕΛΛΑΣ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3.534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0,99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ΠΙΕΡΙΑΣ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3.517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0,99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ΣΕΡΡΩΝ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3.749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1,05</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ΧΑΛΚΙΔΙΚΗΣ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3.850</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1,08</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ΚΡΗΤΗΣ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ΗΡΑΚΛΕΙΟΥ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11.357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3,19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ΛΑΣΙΘΙΟΥ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2.745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0,77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ΡΕΘΥΜΝΟΥ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3.911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ΧΑΝΙΩΝ</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7.152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2,01</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ΝΟΤΙΟΥ ΑΙΓΑΙΟΥ</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ΑΝΔΡΟΥ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294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0,08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ΘΗΡΑΣ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2.747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0,77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ΚΑΛΥΜΝΟΥ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907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ΚΑΡΠΑΘΟΥ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254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0,07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ΚΕΑΣ-ΚΥΘΝΟΥ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227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0,06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ΚΩ</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2.045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0,58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ΜΗΛΟΥ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711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ΜΥΚΟΝΟΥ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1.268</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0,36</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ΝΑΞΟΥ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959</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ΠΑΡΟΥ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1.251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0,35</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ΡΟΔΟΥ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5.376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1,51</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ΣΥΡΟΥ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946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ΤΗΝΟΥ</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483</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0,14</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ΠΕΛΟΠΟΝΝΗΣΟΥ</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ΑΡΓΟΛΙΔΑΣ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3.527</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0,99</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ΑΡΚΑΔΙΑΣ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2.186</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0,61</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ΚΟΡΙΝΘΙΑΣ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4.164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1,17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ΛΑΚΩΝΙΑΣ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2.371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0,67</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ΜΕΣΣΗΝΙΑΣ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4.881</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1,37</w:t>
            </w:r>
          </w:p>
        </w:tc>
      </w:tr>
      <w:tr w:rsidR="009B0C4C" w:rsidTr="00F80985">
        <w:trPr>
          <w:trHeight w:val="300"/>
        </w:trPr>
        <w:tc>
          <w:tcPr>
            <w:tcW w:w="2127" w:type="dxa"/>
            <w:vMerge w:val="restart"/>
            <w:tcBorders>
              <w:top w:val="nil"/>
              <w:left w:val="single" w:sz="4" w:space="0" w:color="0070C0"/>
              <w:bottom w:val="single" w:sz="4" w:space="0" w:color="0070C0"/>
              <w:right w:val="single" w:sz="4" w:space="0" w:color="0070C0"/>
            </w:tcBorders>
            <w:shd w:val="clear" w:color="auto" w:fill="auto"/>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ΣΤΕΡΕΑΣ ΕΛΛΑΔΑΣ</w:t>
            </w: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ΒΟΙΩΤΙΑΣ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3.635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1,02</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ΕΥΒΟΙΑΣ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5.882</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1,65</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ΕΥΡΥΤΑΝΙΑΣ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345</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0,10</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ΦΘΙΩΤΙΔΑΣ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3.474</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0,98</w:t>
            </w:r>
          </w:p>
        </w:tc>
      </w:tr>
      <w:tr w:rsidR="009B0C4C" w:rsidTr="00F80985">
        <w:trPr>
          <w:trHeight w:val="300"/>
        </w:trPr>
        <w:tc>
          <w:tcPr>
            <w:tcW w:w="2127" w:type="dxa"/>
            <w:vMerge/>
            <w:tcBorders>
              <w:top w:val="nil"/>
              <w:left w:val="single" w:sz="4" w:space="0" w:color="0070C0"/>
              <w:bottom w:val="single" w:sz="4" w:space="0" w:color="0070C0"/>
              <w:right w:val="single" w:sz="4" w:space="0" w:color="0070C0"/>
            </w:tcBorders>
            <w:vAlign w:val="center"/>
            <w:hideMark/>
          </w:tcPr>
          <w:p w:rsidR="009B0C4C" w:rsidRDefault="009B0C4C" w:rsidP="009B0C4C">
            <w:pPr>
              <w:rPr>
                <w:rFonts w:ascii="Calibri" w:hAnsi="Calibri" w:cs="Calibri"/>
                <w:color w:val="000000"/>
                <w:sz w:val="22"/>
                <w:szCs w:val="22"/>
              </w:rPr>
            </w:pPr>
          </w:p>
        </w:tc>
        <w:tc>
          <w:tcPr>
            <w:tcW w:w="3827" w:type="dxa"/>
            <w:tcBorders>
              <w:top w:val="nil"/>
              <w:left w:val="nil"/>
              <w:bottom w:val="single" w:sz="4" w:space="0" w:color="0070C0"/>
              <w:right w:val="single" w:sz="4" w:space="0" w:color="0070C0"/>
            </w:tcBorders>
            <w:shd w:val="clear" w:color="auto" w:fill="auto"/>
            <w:noWrap/>
            <w:vAlign w:val="center"/>
            <w:hideMark/>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ΦΩΚΙΔΑΣ</w:t>
            </w:r>
          </w:p>
        </w:tc>
        <w:tc>
          <w:tcPr>
            <w:tcW w:w="1843"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793</w:t>
            </w:r>
          </w:p>
        </w:tc>
        <w:tc>
          <w:tcPr>
            <w:tcW w:w="2126" w:type="dxa"/>
            <w:tcBorders>
              <w:top w:val="nil"/>
              <w:left w:val="nil"/>
              <w:bottom w:val="single" w:sz="8" w:space="0" w:color="0070C0"/>
              <w:right w:val="single" w:sz="8" w:space="0" w:color="0070C0"/>
            </w:tcBorders>
            <w:shd w:val="clear" w:color="auto" w:fill="auto"/>
            <w:noWrap/>
            <w:vAlign w:val="center"/>
          </w:tcPr>
          <w:p w:rsidR="009B0C4C" w:rsidRDefault="009B0C4C" w:rsidP="009B0C4C">
            <w:pPr>
              <w:jc w:val="center"/>
              <w:rPr>
                <w:rFonts w:ascii="Calibri" w:hAnsi="Calibri" w:cs="Calibri"/>
                <w:color w:val="000000"/>
                <w:sz w:val="22"/>
                <w:szCs w:val="22"/>
              </w:rPr>
            </w:pPr>
            <w:r>
              <w:rPr>
                <w:rFonts w:ascii="Calibri" w:hAnsi="Calibri" w:cs="Calibri"/>
                <w:color w:val="000000"/>
                <w:sz w:val="22"/>
                <w:szCs w:val="22"/>
              </w:rPr>
              <w:t>0,22</w:t>
            </w:r>
          </w:p>
        </w:tc>
      </w:tr>
      <w:tr w:rsidR="009B0C4C" w:rsidTr="009B0C4C">
        <w:trPr>
          <w:trHeight w:val="451"/>
        </w:trPr>
        <w:tc>
          <w:tcPr>
            <w:tcW w:w="5954" w:type="dxa"/>
            <w:gridSpan w:val="2"/>
            <w:tcBorders>
              <w:top w:val="single" w:sz="4" w:space="0" w:color="0070C0"/>
              <w:left w:val="single" w:sz="4" w:space="0" w:color="0070C0"/>
              <w:bottom w:val="single" w:sz="4" w:space="0" w:color="0070C0"/>
              <w:right w:val="single" w:sz="4" w:space="0" w:color="0070C0"/>
            </w:tcBorders>
            <w:shd w:val="clear" w:color="000000" w:fill="A6C9EC"/>
            <w:noWrap/>
            <w:vAlign w:val="center"/>
            <w:hideMark/>
          </w:tcPr>
          <w:p w:rsidR="009B0C4C" w:rsidRDefault="009B0C4C" w:rsidP="009B0C4C">
            <w:pPr>
              <w:jc w:val="center"/>
              <w:rPr>
                <w:rFonts w:ascii="Calibri" w:hAnsi="Calibri" w:cs="Calibri"/>
                <w:b/>
                <w:bCs/>
                <w:color w:val="000000"/>
              </w:rPr>
            </w:pPr>
            <w:r>
              <w:rPr>
                <w:rFonts w:ascii="Calibri" w:hAnsi="Calibri" w:cs="Calibri"/>
                <w:b/>
                <w:bCs/>
                <w:color w:val="000000"/>
              </w:rPr>
              <w:t>ΣΥΝΟΛΟ</w:t>
            </w:r>
          </w:p>
        </w:tc>
        <w:tc>
          <w:tcPr>
            <w:tcW w:w="1843" w:type="dxa"/>
            <w:tcBorders>
              <w:top w:val="nil"/>
              <w:left w:val="nil"/>
              <w:bottom w:val="single" w:sz="4" w:space="0" w:color="0070C0"/>
              <w:right w:val="single" w:sz="4" w:space="0" w:color="0070C0"/>
            </w:tcBorders>
            <w:shd w:val="clear" w:color="000000" w:fill="A6C9EC"/>
            <w:noWrap/>
            <w:vAlign w:val="center"/>
          </w:tcPr>
          <w:p w:rsidR="009B0C4C" w:rsidRDefault="009B0C4C" w:rsidP="009B0C4C">
            <w:pPr>
              <w:jc w:val="center"/>
              <w:rPr>
                <w:rFonts w:ascii="Calibri" w:hAnsi="Calibri" w:cs="Calibri"/>
                <w:b/>
                <w:bCs/>
                <w:color w:val="000000"/>
              </w:rPr>
            </w:pPr>
            <w:r>
              <w:rPr>
                <w:rFonts w:ascii="Calibri" w:hAnsi="Calibri" w:cs="Calibri"/>
                <w:b/>
                <w:bCs/>
                <w:color w:val="000000"/>
              </w:rPr>
              <w:t>355.509</w:t>
            </w:r>
          </w:p>
        </w:tc>
        <w:tc>
          <w:tcPr>
            <w:tcW w:w="2126" w:type="dxa"/>
            <w:tcBorders>
              <w:top w:val="nil"/>
              <w:left w:val="nil"/>
              <w:bottom w:val="single" w:sz="4" w:space="0" w:color="0070C0"/>
              <w:right w:val="single" w:sz="4" w:space="0" w:color="0070C0"/>
            </w:tcBorders>
            <w:shd w:val="clear" w:color="000000" w:fill="A6C9EC"/>
            <w:noWrap/>
            <w:vAlign w:val="center"/>
          </w:tcPr>
          <w:p w:rsidR="009B0C4C" w:rsidRDefault="009B0C4C" w:rsidP="009B0C4C">
            <w:pPr>
              <w:jc w:val="center"/>
              <w:rPr>
                <w:rFonts w:ascii="Calibri" w:hAnsi="Calibri" w:cs="Calibri"/>
                <w:b/>
                <w:bCs/>
                <w:color w:val="000000"/>
              </w:rPr>
            </w:pPr>
            <w:r>
              <w:rPr>
                <w:rFonts w:ascii="Calibri" w:hAnsi="Calibri" w:cs="Calibri"/>
                <w:b/>
                <w:bCs/>
                <w:color w:val="000000"/>
              </w:rPr>
              <w:t>100,00</w:t>
            </w:r>
          </w:p>
        </w:tc>
      </w:tr>
    </w:tbl>
    <w:p w:rsidR="00985EF1" w:rsidRDefault="00985EF1" w:rsidP="00CB7984">
      <w:pPr>
        <w:jc w:val="both"/>
        <w:rPr>
          <w:rFonts w:ascii="Calibri" w:hAnsi="Calibri"/>
          <w:b/>
          <w:sz w:val="25"/>
          <w:szCs w:val="25"/>
        </w:rPr>
      </w:pPr>
    </w:p>
    <w:p w:rsidR="00151B3C" w:rsidRDefault="00C5631B" w:rsidP="00CB7984">
      <w:pPr>
        <w:jc w:val="both"/>
        <w:rPr>
          <w:rFonts w:ascii="Calibri" w:hAnsi="Calibri"/>
          <w:sz w:val="25"/>
          <w:szCs w:val="25"/>
        </w:rPr>
      </w:pPr>
      <w:r w:rsidRPr="00825C48">
        <w:rPr>
          <w:rFonts w:ascii="Calibri" w:hAnsi="Calibri"/>
          <w:b/>
          <w:sz w:val="25"/>
          <w:szCs w:val="25"/>
        </w:rPr>
        <w:t xml:space="preserve">Σημείωση: </w:t>
      </w:r>
      <w:r w:rsidRPr="00825C48">
        <w:rPr>
          <w:rFonts w:ascii="Calibri" w:hAnsi="Calibri"/>
          <w:sz w:val="25"/>
          <w:szCs w:val="25"/>
        </w:rPr>
        <w:t xml:space="preserve">Η διαφορά των </w:t>
      </w:r>
      <w:r w:rsidR="009B0C4C">
        <w:rPr>
          <w:rFonts w:ascii="Calibri" w:hAnsi="Calibri"/>
          <w:b/>
          <w:sz w:val="25"/>
          <w:szCs w:val="25"/>
        </w:rPr>
        <w:t>14</w:t>
      </w:r>
      <w:r w:rsidR="0060142C">
        <w:rPr>
          <w:rFonts w:ascii="Calibri" w:hAnsi="Calibri"/>
          <w:b/>
          <w:sz w:val="25"/>
          <w:szCs w:val="25"/>
        </w:rPr>
        <w:t>,</w:t>
      </w:r>
      <w:r>
        <w:rPr>
          <w:rFonts w:ascii="Calibri" w:hAnsi="Calibri"/>
          <w:sz w:val="25"/>
          <w:szCs w:val="25"/>
        </w:rPr>
        <w:t xml:space="preserve"> επιχειρήσεων &amp; παραρτημάτων</w:t>
      </w:r>
      <w:r w:rsidRPr="00825C48">
        <w:rPr>
          <w:rFonts w:ascii="Calibri" w:hAnsi="Calibri"/>
          <w:sz w:val="25"/>
          <w:szCs w:val="25"/>
        </w:rPr>
        <w:t>, που προκύπτει με</w:t>
      </w:r>
      <w:r w:rsidR="0060142C">
        <w:rPr>
          <w:rFonts w:ascii="Calibri" w:hAnsi="Calibri"/>
          <w:sz w:val="25"/>
          <w:szCs w:val="25"/>
        </w:rPr>
        <w:t>ταξύ του συνόλου των επιχειρήσεων &amp; παραρτημάτων</w:t>
      </w:r>
      <w:r w:rsidRPr="00825C48">
        <w:rPr>
          <w:rFonts w:ascii="Calibri" w:hAnsi="Calibri"/>
          <w:sz w:val="25"/>
          <w:szCs w:val="25"/>
        </w:rPr>
        <w:t xml:space="preserve"> του παραπάνω </w:t>
      </w:r>
      <w:r w:rsidRPr="00825C48">
        <w:rPr>
          <w:rFonts w:ascii="Calibri" w:hAnsi="Calibri"/>
          <w:b/>
          <w:sz w:val="25"/>
          <w:szCs w:val="25"/>
        </w:rPr>
        <w:t xml:space="preserve">Πίνακα </w:t>
      </w:r>
      <w:r w:rsidRPr="00825C48">
        <w:rPr>
          <w:rFonts w:ascii="Calibri" w:hAnsi="Calibri"/>
          <w:b/>
          <w:sz w:val="25"/>
          <w:szCs w:val="25"/>
          <w:lang w:val="en-US"/>
        </w:rPr>
        <w:t>II</w:t>
      </w:r>
      <w:r w:rsidR="0060142C">
        <w:rPr>
          <w:rFonts w:ascii="Calibri" w:hAnsi="Calibri"/>
          <w:b/>
          <w:sz w:val="25"/>
          <w:szCs w:val="25"/>
        </w:rPr>
        <w:t>ΙΑ</w:t>
      </w:r>
      <w:r w:rsidRPr="00825C48">
        <w:rPr>
          <w:rFonts w:ascii="Calibri" w:hAnsi="Calibri"/>
          <w:b/>
          <w:sz w:val="25"/>
          <w:szCs w:val="25"/>
        </w:rPr>
        <w:t xml:space="preserve">1 </w:t>
      </w:r>
      <w:r w:rsidR="00F3256C">
        <w:rPr>
          <w:rFonts w:ascii="Calibri" w:hAnsi="Calibri"/>
          <w:sz w:val="25"/>
          <w:szCs w:val="25"/>
        </w:rPr>
        <w:t>(3</w:t>
      </w:r>
      <w:r w:rsidR="00CB7984">
        <w:rPr>
          <w:rFonts w:ascii="Calibri" w:hAnsi="Calibri"/>
          <w:sz w:val="25"/>
          <w:szCs w:val="25"/>
        </w:rPr>
        <w:t>5</w:t>
      </w:r>
      <w:r w:rsidR="009B0C4C">
        <w:rPr>
          <w:rFonts w:ascii="Calibri" w:hAnsi="Calibri"/>
          <w:sz w:val="25"/>
          <w:szCs w:val="25"/>
        </w:rPr>
        <w:t>5.509</w:t>
      </w:r>
      <w:r w:rsidR="0060142C">
        <w:rPr>
          <w:rFonts w:ascii="Calibri" w:hAnsi="Calibri"/>
          <w:sz w:val="25"/>
          <w:szCs w:val="25"/>
        </w:rPr>
        <w:t>) και του συνόλου των επιχειρήσεων</w:t>
      </w:r>
      <w:r w:rsidR="006C6BE2">
        <w:rPr>
          <w:rFonts w:ascii="Calibri" w:hAnsi="Calibri"/>
          <w:sz w:val="25"/>
          <w:szCs w:val="25"/>
        </w:rPr>
        <w:t xml:space="preserve"> &amp; παραρτημάτων</w:t>
      </w:r>
      <w:r w:rsidR="00F3256C">
        <w:rPr>
          <w:rFonts w:ascii="Calibri" w:hAnsi="Calibri"/>
          <w:sz w:val="25"/>
          <w:szCs w:val="25"/>
        </w:rPr>
        <w:t xml:space="preserve"> σε όλη τη χώρα (</w:t>
      </w:r>
      <w:r w:rsidR="00CB7984">
        <w:rPr>
          <w:rFonts w:ascii="Calibri" w:hAnsi="Calibri"/>
          <w:sz w:val="25"/>
          <w:szCs w:val="25"/>
        </w:rPr>
        <w:t>35</w:t>
      </w:r>
      <w:r w:rsidR="009B0C4C">
        <w:rPr>
          <w:rFonts w:ascii="Calibri" w:hAnsi="Calibri"/>
          <w:sz w:val="25"/>
          <w:szCs w:val="25"/>
        </w:rPr>
        <w:t>5.495</w:t>
      </w:r>
      <w:r w:rsidRPr="00825C48">
        <w:rPr>
          <w:rFonts w:ascii="Calibri" w:hAnsi="Calibri"/>
          <w:sz w:val="25"/>
          <w:szCs w:val="25"/>
        </w:rPr>
        <w:t>) όπως προκ</w:t>
      </w:r>
      <w:r w:rsidR="00FF0995">
        <w:rPr>
          <w:rFonts w:ascii="Calibri" w:hAnsi="Calibri"/>
          <w:sz w:val="25"/>
          <w:szCs w:val="25"/>
        </w:rPr>
        <w:t xml:space="preserve">ύπτει από τον </w:t>
      </w:r>
      <w:r w:rsidR="00FF0995" w:rsidRPr="00825C48">
        <w:rPr>
          <w:rFonts w:ascii="Calibri" w:hAnsi="Calibri"/>
          <w:b/>
          <w:sz w:val="25"/>
          <w:szCs w:val="25"/>
        </w:rPr>
        <w:t xml:space="preserve">Πίνακα </w:t>
      </w:r>
      <w:r w:rsidR="00FF0995" w:rsidRPr="00825C48">
        <w:rPr>
          <w:rFonts w:ascii="Calibri" w:hAnsi="Calibri"/>
          <w:b/>
          <w:sz w:val="25"/>
          <w:szCs w:val="25"/>
          <w:lang w:val="en-US"/>
        </w:rPr>
        <w:t>II</w:t>
      </w:r>
      <w:r w:rsidR="00FF0995">
        <w:rPr>
          <w:rFonts w:ascii="Calibri" w:hAnsi="Calibri"/>
          <w:b/>
          <w:sz w:val="25"/>
          <w:szCs w:val="25"/>
        </w:rPr>
        <w:t>Α</w:t>
      </w:r>
      <w:r w:rsidR="00FF0995" w:rsidRPr="00825C48">
        <w:rPr>
          <w:rFonts w:ascii="Calibri" w:hAnsi="Calibri"/>
          <w:b/>
          <w:sz w:val="25"/>
          <w:szCs w:val="25"/>
        </w:rPr>
        <w:t>1</w:t>
      </w:r>
      <w:r w:rsidRPr="00825C48">
        <w:rPr>
          <w:rFonts w:ascii="Calibri" w:hAnsi="Calibri"/>
          <w:sz w:val="25"/>
          <w:szCs w:val="25"/>
        </w:rPr>
        <w:t>,</w:t>
      </w:r>
      <w:r w:rsidR="00746D68">
        <w:rPr>
          <w:rFonts w:ascii="Calibri" w:hAnsi="Calibri"/>
          <w:sz w:val="25"/>
          <w:szCs w:val="25"/>
        </w:rPr>
        <w:t xml:space="preserve"> </w:t>
      </w:r>
      <w:r w:rsidRPr="00825C48">
        <w:rPr>
          <w:rFonts w:ascii="Calibri" w:hAnsi="Calibri"/>
          <w:sz w:val="25"/>
          <w:szCs w:val="25"/>
        </w:rPr>
        <w:lastRenderedPageBreak/>
        <w:t>οφείλεται στο γεγονός, ό</w:t>
      </w:r>
      <w:r w:rsidR="005D1C58">
        <w:rPr>
          <w:rFonts w:ascii="Calibri" w:hAnsi="Calibri"/>
          <w:sz w:val="25"/>
          <w:szCs w:val="25"/>
        </w:rPr>
        <w:t xml:space="preserve">τι τα συγκεκριμένα </w:t>
      </w:r>
      <w:r w:rsidR="009B0C4C">
        <w:rPr>
          <w:rFonts w:ascii="Calibri" w:hAnsi="Calibri"/>
          <w:sz w:val="25"/>
          <w:szCs w:val="25"/>
        </w:rPr>
        <w:t>14</w:t>
      </w:r>
      <w:r w:rsidR="00FF0995">
        <w:rPr>
          <w:rFonts w:ascii="Calibri" w:hAnsi="Calibri"/>
          <w:sz w:val="25"/>
          <w:szCs w:val="25"/>
        </w:rPr>
        <w:t xml:space="preserve"> παραρτήματα δραστηριοποιούνται</w:t>
      </w:r>
      <w:r w:rsidRPr="00825C48">
        <w:rPr>
          <w:rFonts w:ascii="Calibri" w:hAnsi="Calibri"/>
          <w:sz w:val="25"/>
          <w:szCs w:val="25"/>
        </w:rPr>
        <w:t xml:space="preserve"> ταυτό</w:t>
      </w:r>
      <w:r>
        <w:rPr>
          <w:rFonts w:ascii="Calibri" w:hAnsi="Calibri"/>
          <w:sz w:val="25"/>
          <w:szCs w:val="25"/>
        </w:rPr>
        <w:t>χρονα, σε περισσότερες από μία Περιφερειακές  Ενότητες</w:t>
      </w:r>
      <w:r w:rsidR="006C6BE2">
        <w:rPr>
          <w:rFonts w:ascii="Calibri" w:hAnsi="Calibri"/>
          <w:sz w:val="25"/>
          <w:szCs w:val="25"/>
        </w:rPr>
        <w:t>.</w:t>
      </w:r>
    </w:p>
    <w:p w:rsidR="00985EF1" w:rsidRDefault="00985EF1" w:rsidP="00CB7984">
      <w:pPr>
        <w:jc w:val="both"/>
        <w:rPr>
          <w:rFonts w:ascii="Calibri" w:hAnsi="Calibri"/>
          <w:sz w:val="25"/>
          <w:szCs w:val="25"/>
        </w:rPr>
      </w:pPr>
    </w:p>
    <w:p w:rsidR="00BF7499" w:rsidRDefault="00BF7499" w:rsidP="00985EF1">
      <w:pPr>
        <w:jc w:val="center"/>
        <w:rPr>
          <w:rFonts w:ascii="Calibri" w:hAnsi="Calibri"/>
          <w:b/>
          <w:sz w:val="25"/>
          <w:szCs w:val="25"/>
          <w:u w:val="single"/>
        </w:rPr>
      </w:pPr>
      <w:r w:rsidRPr="00074E14">
        <w:rPr>
          <w:rFonts w:ascii="Calibri" w:hAnsi="Calibri"/>
          <w:b/>
          <w:sz w:val="25"/>
          <w:szCs w:val="25"/>
          <w:u w:val="single"/>
        </w:rPr>
        <w:t xml:space="preserve">ΔΙΑΓΡΑΜΜΑ </w:t>
      </w:r>
      <w:r w:rsidRPr="00074E14">
        <w:rPr>
          <w:rFonts w:ascii="Calibri" w:hAnsi="Calibri"/>
          <w:b/>
          <w:sz w:val="25"/>
          <w:szCs w:val="25"/>
          <w:u w:val="single"/>
          <w:lang w:val="en-US"/>
        </w:rPr>
        <w:t>III</w:t>
      </w:r>
      <w:r w:rsidRPr="00074E14">
        <w:rPr>
          <w:rFonts w:ascii="Calibri" w:hAnsi="Calibri"/>
          <w:b/>
          <w:sz w:val="25"/>
          <w:szCs w:val="25"/>
          <w:u w:val="single"/>
        </w:rPr>
        <w:t>Α1</w:t>
      </w:r>
    </w:p>
    <w:p w:rsidR="00BF7499" w:rsidRDefault="00BF7499" w:rsidP="00BF7499">
      <w:pPr>
        <w:jc w:val="center"/>
        <w:rPr>
          <w:rFonts w:ascii="Calibri" w:hAnsi="Calibri"/>
          <w:b/>
          <w:sz w:val="25"/>
          <w:szCs w:val="25"/>
          <w:u w:val="single"/>
        </w:rPr>
      </w:pPr>
    </w:p>
    <w:p w:rsidR="00BF7499" w:rsidRPr="009411D7" w:rsidRDefault="009B62F5" w:rsidP="00BF7499">
      <w:pPr>
        <w:jc w:val="center"/>
        <w:rPr>
          <w:rFonts w:ascii="Calibri" w:hAnsi="Calibri"/>
          <w:b/>
          <w:sz w:val="25"/>
          <w:szCs w:val="25"/>
          <w:u w:val="single"/>
        </w:rPr>
      </w:pPr>
      <w:r>
        <w:rPr>
          <w:noProof/>
        </w:rPr>
        <w:drawing>
          <wp:inline distT="0" distB="0" distL="0" distR="0">
            <wp:extent cx="6467475" cy="3571875"/>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467475" cy="3571875"/>
                    </a:xfrm>
                    <a:prstGeom prst="rect">
                      <a:avLst/>
                    </a:prstGeom>
                    <a:noFill/>
                    <a:ln w="9525">
                      <a:noFill/>
                      <a:miter lim="800000"/>
                      <a:headEnd/>
                      <a:tailEnd/>
                    </a:ln>
                  </pic:spPr>
                </pic:pic>
              </a:graphicData>
            </a:graphic>
          </wp:inline>
        </w:drawing>
      </w:r>
    </w:p>
    <w:p w:rsidR="00BF7499" w:rsidRDefault="00BF7499" w:rsidP="00D3567A">
      <w:pPr>
        <w:jc w:val="both"/>
        <w:rPr>
          <w:rFonts w:ascii="Calibri" w:hAnsi="Calibri"/>
          <w:b/>
          <w:sz w:val="25"/>
          <w:szCs w:val="25"/>
          <w:u w:val="single"/>
        </w:rPr>
      </w:pPr>
    </w:p>
    <w:p w:rsidR="002F2124" w:rsidRDefault="002F2124" w:rsidP="002F2124">
      <w:pPr>
        <w:jc w:val="both"/>
        <w:rPr>
          <w:rFonts w:ascii="Calibri" w:hAnsi="Calibri"/>
          <w:sz w:val="25"/>
          <w:szCs w:val="25"/>
        </w:rPr>
      </w:pPr>
      <w:r w:rsidRPr="002F2124">
        <w:rPr>
          <w:rFonts w:ascii="Calibri" w:hAnsi="Calibri"/>
          <w:sz w:val="25"/>
          <w:szCs w:val="25"/>
        </w:rPr>
        <w:t>Το</w:t>
      </w:r>
      <w:r w:rsidR="00D50F4E">
        <w:rPr>
          <w:rFonts w:ascii="Calibri" w:hAnsi="Calibri"/>
          <w:sz w:val="25"/>
          <w:szCs w:val="25"/>
        </w:rPr>
        <w:t xml:space="preserve"> </w:t>
      </w:r>
      <w:r w:rsidRPr="002F2124">
        <w:rPr>
          <w:rFonts w:ascii="Calibri" w:hAnsi="Calibri"/>
          <w:b/>
          <w:sz w:val="25"/>
          <w:szCs w:val="25"/>
        </w:rPr>
        <w:t xml:space="preserve">Διάγραμμα </w:t>
      </w:r>
      <w:r w:rsidRPr="002F2124">
        <w:rPr>
          <w:rFonts w:ascii="Calibri" w:hAnsi="Calibri"/>
          <w:b/>
          <w:sz w:val="25"/>
          <w:szCs w:val="25"/>
          <w:lang w:val="en-US"/>
        </w:rPr>
        <w:t>III</w:t>
      </w:r>
      <w:r w:rsidRPr="002F2124">
        <w:rPr>
          <w:rFonts w:ascii="Calibri" w:hAnsi="Calibri"/>
          <w:b/>
          <w:sz w:val="25"/>
          <w:szCs w:val="25"/>
        </w:rPr>
        <w:t xml:space="preserve">Α1, </w:t>
      </w:r>
      <w:r w:rsidRPr="002F2124">
        <w:rPr>
          <w:rFonts w:ascii="Calibri" w:hAnsi="Calibri"/>
          <w:sz w:val="25"/>
          <w:szCs w:val="25"/>
        </w:rPr>
        <w:t>απεικονίζει την ποσοστιαία κατανομή των επιχειρήσεων</w:t>
      </w:r>
      <w:r w:rsidR="000B10A7">
        <w:rPr>
          <w:rFonts w:ascii="Calibri" w:hAnsi="Calibri"/>
          <w:sz w:val="25"/>
          <w:szCs w:val="25"/>
        </w:rPr>
        <w:t xml:space="preserve"> και των παραρτημάτων τους ανά Περιφερειακή Ε</w:t>
      </w:r>
      <w:r w:rsidRPr="002F2124">
        <w:rPr>
          <w:rFonts w:ascii="Calibri" w:hAnsi="Calibri"/>
          <w:sz w:val="25"/>
          <w:szCs w:val="25"/>
        </w:rPr>
        <w:t>νότητα. Οι περισσότερες επιχειρήσεις δραστηριοποιούνται στην Περιφερειακή Ενότητα Κεντρι</w:t>
      </w:r>
      <w:r>
        <w:rPr>
          <w:rFonts w:ascii="Calibri" w:hAnsi="Calibri"/>
          <w:sz w:val="25"/>
          <w:szCs w:val="25"/>
        </w:rPr>
        <w:t>κ</w:t>
      </w:r>
      <w:r w:rsidR="00C72878">
        <w:rPr>
          <w:rFonts w:ascii="Calibri" w:hAnsi="Calibri"/>
          <w:sz w:val="25"/>
          <w:szCs w:val="25"/>
        </w:rPr>
        <w:t>ού Τομέα Αθηνών σε ποσοστό 1</w:t>
      </w:r>
      <w:r w:rsidR="00101403">
        <w:rPr>
          <w:rFonts w:ascii="Calibri" w:hAnsi="Calibri"/>
          <w:sz w:val="25"/>
          <w:szCs w:val="25"/>
        </w:rPr>
        <w:t>1,</w:t>
      </w:r>
      <w:r w:rsidR="000E62D0">
        <w:rPr>
          <w:rFonts w:ascii="Calibri" w:hAnsi="Calibri"/>
          <w:sz w:val="25"/>
          <w:szCs w:val="25"/>
        </w:rPr>
        <w:t>87</w:t>
      </w:r>
      <w:r w:rsidR="009411D7">
        <w:rPr>
          <w:rFonts w:ascii="Calibri" w:hAnsi="Calibri"/>
          <w:sz w:val="25"/>
          <w:szCs w:val="25"/>
        </w:rPr>
        <w:t>%</w:t>
      </w:r>
      <w:r w:rsidR="00261B8D">
        <w:rPr>
          <w:rFonts w:ascii="Calibri" w:hAnsi="Calibri"/>
          <w:sz w:val="25"/>
          <w:szCs w:val="25"/>
        </w:rPr>
        <w:t>, ενώ ακολο</w:t>
      </w:r>
      <w:r w:rsidR="00C72878">
        <w:rPr>
          <w:rFonts w:ascii="Calibri" w:hAnsi="Calibri"/>
          <w:sz w:val="25"/>
          <w:szCs w:val="25"/>
        </w:rPr>
        <w:t>υθεί με ποσοστό 10,</w:t>
      </w:r>
      <w:r w:rsidR="000E62D0">
        <w:rPr>
          <w:rFonts w:ascii="Calibri" w:hAnsi="Calibri"/>
          <w:sz w:val="25"/>
          <w:szCs w:val="25"/>
        </w:rPr>
        <w:t>76</w:t>
      </w:r>
      <w:r w:rsidRPr="002F2124">
        <w:rPr>
          <w:rFonts w:ascii="Calibri" w:hAnsi="Calibri"/>
          <w:sz w:val="25"/>
          <w:szCs w:val="25"/>
        </w:rPr>
        <w:t>% η Περιφερειακή Ενότητα Θεσσαλονίκης.</w:t>
      </w:r>
    </w:p>
    <w:p w:rsidR="004F569D" w:rsidRPr="002F2124" w:rsidRDefault="004F569D" w:rsidP="002F2124">
      <w:pPr>
        <w:jc w:val="both"/>
        <w:rPr>
          <w:rFonts w:ascii="Calibri" w:hAnsi="Calibri"/>
          <w:sz w:val="25"/>
          <w:szCs w:val="25"/>
        </w:rPr>
      </w:pPr>
    </w:p>
    <w:p w:rsidR="00EF5606" w:rsidRDefault="00EF5606" w:rsidP="00D3567A">
      <w:pPr>
        <w:jc w:val="both"/>
        <w:rPr>
          <w:rFonts w:ascii="Calibri" w:hAnsi="Calibri"/>
          <w:b/>
          <w:sz w:val="25"/>
          <w:szCs w:val="25"/>
          <w:u w:val="single"/>
        </w:rPr>
      </w:pPr>
    </w:p>
    <w:p w:rsidR="00EF5606" w:rsidRPr="00EF5606" w:rsidRDefault="00EF5606" w:rsidP="00EF5606">
      <w:pPr>
        <w:jc w:val="both"/>
        <w:rPr>
          <w:rFonts w:ascii="Calibri" w:hAnsi="Calibri"/>
          <w:b/>
          <w:sz w:val="25"/>
          <w:szCs w:val="25"/>
        </w:rPr>
      </w:pPr>
      <w:r w:rsidRPr="00EF5606">
        <w:rPr>
          <w:rFonts w:ascii="Calibri" w:hAnsi="Calibri"/>
          <w:b/>
          <w:sz w:val="25"/>
          <w:szCs w:val="25"/>
          <w:lang w:val="en-US"/>
        </w:rPr>
        <w:t>III</w:t>
      </w:r>
      <w:r w:rsidRPr="00EF5606">
        <w:rPr>
          <w:rFonts w:ascii="Calibri" w:hAnsi="Calibri"/>
          <w:b/>
          <w:sz w:val="25"/>
          <w:szCs w:val="25"/>
        </w:rPr>
        <w:t>Β. ΣΤΟΙΧΕΙΑ ΕΡΓΑΖΟΜΕΝΩΝ</w:t>
      </w:r>
    </w:p>
    <w:p w:rsidR="00EF5606" w:rsidRPr="00EF5606" w:rsidRDefault="00EF5606" w:rsidP="00EF5606">
      <w:pPr>
        <w:jc w:val="both"/>
        <w:rPr>
          <w:rFonts w:ascii="Calibri" w:hAnsi="Calibri"/>
          <w:b/>
          <w:sz w:val="25"/>
          <w:szCs w:val="25"/>
        </w:rPr>
      </w:pPr>
    </w:p>
    <w:p w:rsidR="00EF5606" w:rsidRPr="00EF5606" w:rsidRDefault="00EF5606" w:rsidP="00EF5606">
      <w:pPr>
        <w:jc w:val="both"/>
        <w:rPr>
          <w:rFonts w:ascii="Calibri" w:hAnsi="Calibri"/>
          <w:sz w:val="25"/>
          <w:szCs w:val="25"/>
        </w:rPr>
      </w:pPr>
      <w:r w:rsidRPr="00EF5606">
        <w:rPr>
          <w:rFonts w:ascii="Calibri" w:hAnsi="Calibri"/>
          <w:b/>
          <w:sz w:val="25"/>
          <w:szCs w:val="25"/>
          <w:u w:val="single"/>
        </w:rPr>
        <w:t xml:space="preserve">ΠΙΝΑΚΑΣ </w:t>
      </w:r>
      <w:r w:rsidRPr="00EF5606">
        <w:rPr>
          <w:rFonts w:ascii="Calibri" w:hAnsi="Calibri"/>
          <w:b/>
          <w:sz w:val="25"/>
          <w:szCs w:val="25"/>
          <w:u w:val="single"/>
          <w:lang w:val="en-US"/>
        </w:rPr>
        <w:t>III</w:t>
      </w:r>
      <w:r w:rsidRPr="00EF5606">
        <w:rPr>
          <w:rFonts w:ascii="Calibri" w:hAnsi="Calibri"/>
          <w:b/>
          <w:sz w:val="25"/>
          <w:szCs w:val="25"/>
          <w:u w:val="single"/>
        </w:rPr>
        <w:t>Β1:</w:t>
      </w:r>
      <w:r w:rsidR="00070279">
        <w:rPr>
          <w:rFonts w:ascii="Calibri" w:hAnsi="Calibri"/>
          <w:sz w:val="25"/>
          <w:szCs w:val="25"/>
        </w:rPr>
        <w:t xml:space="preserve">  Αριθμός εργαζομένων ανά Π</w:t>
      </w:r>
      <w:r w:rsidRPr="00EF5606">
        <w:rPr>
          <w:rFonts w:ascii="Calibri" w:hAnsi="Calibri"/>
          <w:sz w:val="25"/>
          <w:szCs w:val="25"/>
        </w:rPr>
        <w:t>εριφερ</w:t>
      </w:r>
      <w:r w:rsidR="00070279">
        <w:rPr>
          <w:rFonts w:ascii="Calibri" w:hAnsi="Calibri"/>
          <w:sz w:val="25"/>
          <w:szCs w:val="25"/>
        </w:rPr>
        <w:t>ειακή Ε</w:t>
      </w:r>
      <w:r w:rsidRPr="00EF5606">
        <w:rPr>
          <w:rFonts w:ascii="Calibri" w:hAnsi="Calibri"/>
          <w:sz w:val="25"/>
          <w:szCs w:val="25"/>
        </w:rPr>
        <w:t>νότητα</w:t>
      </w:r>
    </w:p>
    <w:p w:rsidR="003272EC" w:rsidRDefault="003272EC" w:rsidP="00D3567A">
      <w:pPr>
        <w:jc w:val="both"/>
        <w:rPr>
          <w:rFonts w:ascii="Calibri" w:hAnsi="Calibri"/>
          <w:b/>
          <w:sz w:val="25"/>
          <w:szCs w:val="25"/>
          <w:u w:val="single"/>
        </w:rPr>
      </w:pPr>
    </w:p>
    <w:tbl>
      <w:tblPr>
        <w:tblW w:w="10320" w:type="dxa"/>
        <w:tblInd w:w="108" w:type="dxa"/>
        <w:tblLook w:val="04A0"/>
      </w:tblPr>
      <w:tblGrid>
        <w:gridCol w:w="2540"/>
        <w:gridCol w:w="3580"/>
        <w:gridCol w:w="1980"/>
        <w:gridCol w:w="2220"/>
      </w:tblGrid>
      <w:tr w:rsidR="003272EC" w:rsidTr="003272EC">
        <w:trPr>
          <w:trHeight w:val="1050"/>
        </w:trPr>
        <w:tc>
          <w:tcPr>
            <w:tcW w:w="2540" w:type="dxa"/>
            <w:vMerge w:val="restart"/>
            <w:tcBorders>
              <w:top w:val="single" w:sz="8" w:space="0" w:color="4F81BD"/>
              <w:left w:val="single" w:sz="8" w:space="0" w:color="4F81BD"/>
              <w:bottom w:val="single" w:sz="8" w:space="0" w:color="4F81BD"/>
              <w:right w:val="single" w:sz="8" w:space="0" w:color="4F81BD"/>
            </w:tcBorders>
            <w:shd w:val="clear" w:color="000000" w:fill="C5D9F1"/>
            <w:vAlign w:val="center"/>
            <w:hideMark/>
          </w:tcPr>
          <w:p w:rsidR="003272EC" w:rsidRDefault="003272EC">
            <w:pPr>
              <w:jc w:val="center"/>
              <w:rPr>
                <w:rFonts w:ascii="Calibri" w:hAnsi="Calibri" w:cs="Calibri"/>
                <w:b/>
                <w:bCs/>
                <w:color w:val="000000"/>
                <w:sz w:val="22"/>
                <w:szCs w:val="22"/>
              </w:rPr>
            </w:pPr>
            <w:r>
              <w:rPr>
                <w:rFonts w:ascii="Calibri" w:hAnsi="Calibri" w:cs="Calibri"/>
                <w:b/>
                <w:bCs/>
                <w:color w:val="000000"/>
                <w:sz w:val="22"/>
                <w:szCs w:val="22"/>
              </w:rPr>
              <w:t xml:space="preserve">ΠΕΡΙΦΕΡΕΙΑ </w:t>
            </w:r>
          </w:p>
        </w:tc>
        <w:tc>
          <w:tcPr>
            <w:tcW w:w="3580" w:type="dxa"/>
            <w:vMerge w:val="restart"/>
            <w:tcBorders>
              <w:top w:val="single" w:sz="8" w:space="0" w:color="4F81BD"/>
              <w:left w:val="single" w:sz="8" w:space="0" w:color="4F81BD"/>
              <w:bottom w:val="single" w:sz="8" w:space="0" w:color="4F81BD"/>
              <w:right w:val="single" w:sz="8" w:space="0" w:color="4F81BD"/>
            </w:tcBorders>
            <w:shd w:val="clear" w:color="000000" w:fill="C6D9F1"/>
            <w:vAlign w:val="center"/>
            <w:hideMark/>
          </w:tcPr>
          <w:p w:rsidR="003272EC" w:rsidRDefault="003272EC">
            <w:pPr>
              <w:jc w:val="center"/>
              <w:rPr>
                <w:rFonts w:ascii="Calibri" w:hAnsi="Calibri" w:cs="Calibri"/>
                <w:b/>
                <w:bCs/>
                <w:color w:val="000000"/>
                <w:sz w:val="22"/>
                <w:szCs w:val="22"/>
              </w:rPr>
            </w:pPr>
            <w:r>
              <w:rPr>
                <w:rFonts w:ascii="Calibri" w:hAnsi="Calibri" w:cs="Calibri"/>
                <w:b/>
                <w:bCs/>
                <w:color w:val="000000"/>
                <w:sz w:val="22"/>
                <w:szCs w:val="22"/>
              </w:rPr>
              <w:t>ΠΕΡΙΦΕΡΕΙΑΚΗ ΕΝΟΤΗΤΑ</w:t>
            </w:r>
          </w:p>
        </w:tc>
        <w:tc>
          <w:tcPr>
            <w:tcW w:w="1980" w:type="dxa"/>
            <w:vMerge w:val="restart"/>
            <w:tcBorders>
              <w:top w:val="single" w:sz="8" w:space="0" w:color="4F81BD"/>
              <w:left w:val="single" w:sz="8" w:space="0" w:color="4F81BD"/>
              <w:bottom w:val="single" w:sz="8" w:space="0" w:color="4F81BD"/>
              <w:right w:val="single" w:sz="8" w:space="0" w:color="4F81BD"/>
            </w:tcBorders>
            <w:shd w:val="clear" w:color="000000" w:fill="C6D9F1"/>
            <w:vAlign w:val="center"/>
            <w:hideMark/>
          </w:tcPr>
          <w:p w:rsidR="003272EC" w:rsidRDefault="003272EC">
            <w:pPr>
              <w:jc w:val="center"/>
              <w:rPr>
                <w:rFonts w:ascii="Calibri" w:hAnsi="Calibri" w:cs="Calibri"/>
                <w:b/>
                <w:bCs/>
                <w:color w:val="000000"/>
                <w:sz w:val="22"/>
                <w:szCs w:val="22"/>
              </w:rPr>
            </w:pPr>
            <w:r>
              <w:rPr>
                <w:rFonts w:ascii="Calibri" w:hAnsi="Calibri" w:cs="Calibri"/>
                <w:b/>
                <w:bCs/>
                <w:color w:val="000000"/>
                <w:sz w:val="22"/>
                <w:szCs w:val="22"/>
              </w:rPr>
              <w:t>ΑΡΙΘΜΟΣ ΕΡΓΑΖΟΜΕΝΩΝ</w:t>
            </w:r>
          </w:p>
        </w:tc>
        <w:tc>
          <w:tcPr>
            <w:tcW w:w="2220" w:type="dxa"/>
            <w:vMerge w:val="restart"/>
            <w:tcBorders>
              <w:top w:val="single" w:sz="8" w:space="0" w:color="4F81BD"/>
              <w:left w:val="single" w:sz="8" w:space="0" w:color="4F81BD"/>
              <w:bottom w:val="single" w:sz="8" w:space="0" w:color="4F81BD"/>
              <w:right w:val="single" w:sz="8" w:space="0" w:color="4F81BD"/>
            </w:tcBorders>
            <w:shd w:val="clear" w:color="000000" w:fill="C6D9F1"/>
            <w:vAlign w:val="center"/>
            <w:hideMark/>
          </w:tcPr>
          <w:p w:rsidR="003272EC" w:rsidRDefault="003272EC">
            <w:pPr>
              <w:jc w:val="center"/>
              <w:rPr>
                <w:rFonts w:ascii="Calibri" w:hAnsi="Calibri" w:cs="Calibri"/>
                <w:b/>
                <w:bCs/>
                <w:color w:val="000000"/>
                <w:sz w:val="22"/>
                <w:szCs w:val="22"/>
              </w:rPr>
            </w:pPr>
            <w:r>
              <w:rPr>
                <w:rFonts w:ascii="Calibri" w:hAnsi="Calibri" w:cs="Calibri"/>
                <w:b/>
                <w:bCs/>
                <w:color w:val="000000"/>
                <w:sz w:val="22"/>
                <w:szCs w:val="22"/>
              </w:rPr>
              <w:t xml:space="preserve">ΠΟΣΟΣΤΟ %                                        </w:t>
            </w:r>
            <w:r>
              <w:rPr>
                <w:rFonts w:ascii="Calibri" w:hAnsi="Calibri" w:cs="Calibri"/>
                <w:b/>
                <w:bCs/>
                <w:color w:val="000000"/>
                <w:sz w:val="18"/>
                <w:szCs w:val="18"/>
              </w:rPr>
              <w:t>(ΣΤΟ ΣΥΝΟΛΟ ΤΩΝ ΕΡΓΑΖΟΜΕΝΩΝ)</w:t>
            </w:r>
          </w:p>
        </w:tc>
      </w:tr>
      <w:tr w:rsidR="003272EC" w:rsidTr="00985EF1">
        <w:trPr>
          <w:trHeight w:val="269"/>
        </w:trPr>
        <w:tc>
          <w:tcPr>
            <w:tcW w:w="2540" w:type="dxa"/>
            <w:vMerge/>
            <w:tcBorders>
              <w:top w:val="single" w:sz="8" w:space="0" w:color="4F81BD"/>
              <w:left w:val="single" w:sz="8" w:space="0" w:color="4F81BD"/>
              <w:bottom w:val="single" w:sz="8" w:space="0" w:color="4F81BD"/>
              <w:right w:val="single" w:sz="8" w:space="0" w:color="4F81BD"/>
            </w:tcBorders>
            <w:vAlign w:val="center"/>
            <w:hideMark/>
          </w:tcPr>
          <w:p w:rsidR="003272EC" w:rsidRDefault="003272EC">
            <w:pPr>
              <w:rPr>
                <w:rFonts w:ascii="Calibri" w:hAnsi="Calibri" w:cs="Calibri"/>
                <w:b/>
                <w:bCs/>
                <w:color w:val="000000"/>
                <w:sz w:val="22"/>
                <w:szCs w:val="22"/>
              </w:rPr>
            </w:pPr>
          </w:p>
        </w:tc>
        <w:tc>
          <w:tcPr>
            <w:tcW w:w="3580" w:type="dxa"/>
            <w:vMerge/>
            <w:tcBorders>
              <w:top w:val="single" w:sz="8" w:space="0" w:color="4F81BD"/>
              <w:left w:val="single" w:sz="8" w:space="0" w:color="4F81BD"/>
              <w:bottom w:val="single" w:sz="8" w:space="0" w:color="4F81BD"/>
              <w:right w:val="single" w:sz="8" w:space="0" w:color="4F81BD"/>
            </w:tcBorders>
            <w:vAlign w:val="center"/>
            <w:hideMark/>
          </w:tcPr>
          <w:p w:rsidR="003272EC" w:rsidRDefault="003272EC">
            <w:pPr>
              <w:rPr>
                <w:rFonts w:ascii="Calibri" w:hAnsi="Calibri" w:cs="Calibri"/>
                <w:b/>
                <w:bCs/>
                <w:color w:val="000000"/>
                <w:sz w:val="22"/>
                <w:szCs w:val="22"/>
              </w:rPr>
            </w:pPr>
          </w:p>
        </w:tc>
        <w:tc>
          <w:tcPr>
            <w:tcW w:w="1980" w:type="dxa"/>
            <w:vMerge/>
            <w:tcBorders>
              <w:top w:val="single" w:sz="8" w:space="0" w:color="4F81BD"/>
              <w:left w:val="single" w:sz="8" w:space="0" w:color="4F81BD"/>
              <w:bottom w:val="single" w:sz="8" w:space="0" w:color="4F81BD"/>
              <w:right w:val="single" w:sz="8" w:space="0" w:color="4F81BD"/>
            </w:tcBorders>
            <w:vAlign w:val="center"/>
            <w:hideMark/>
          </w:tcPr>
          <w:p w:rsidR="003272EC" w:rsidRDefault="003272EC">
            <w:pPr>
              <w:rPr>
                <w:rFonts w:ascii="Calibri" w:hAnsi="Calibri" w:cs="Calibri"/>
                <w:b/>
                <w:bCs/>
                <w:color w:val="000000"/>
                <w:sz w:val="22"/>
                <w:szCs w:val="22"/>
              </w:rPr>
            </w:pPr>
          </w:p>
        </w:tc>
        <w:tc>
          <w:tcPr>
            <w:tcW w:w="2220" w:type="dxa"/>
            <w:vMerge/>
            <w:tcBorders>
              <w:top w:val="single" w:sz="8" w:space="0" w:color="4F81BD"/>
              <w:left w:val="single" w:sz="8" w:space="0" w:color="4F81BD"/>
              <w:bottom w:val="single" w:sz="8" w:space="0" w:color="4F81BD"/>
              <w:right w:val="single" w:sz="8" w:space="0" w:color="4F81BD"/>
            </w:tcBorders>
            <w:vAlign w:val="center"/>
            <w:hideMark/>
          </w:tcPr>
          <w:p w:rsidR="003272EC" w:rsidRDefault="003272EC">
            <w:pPr>
              <w:rPr>
                <w:rFonts w:ascii="Calibri" w:hAnsi="Calibri" w:cs="Calibri"/>
                <w:b/>
                <w:bCs/>
                <w:color w:val="000000"/>
                <w:sz w:val="22"/>
                <w:szCs w:val="22"/>
              </w:rPr>
            </w:pP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ΑΝΑΤ. ΜΑΚΕΔΟΝΙΑΣ &amp; ΘΡΑΚΗΣ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ΔΡΑΜΑΣ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14.767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ΕΒΡΟΥ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17.817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0,71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ΘΑΣΟΥ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1.782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ΚΑΒΑΛΑΣ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20.776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ΞΑΝΘΗΣ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16.181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0,64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ΡΟΔΟΠΗΣ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13.680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0,54</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ΑΤΤΙΚΗΣ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ΑΝΑΤΟΛΙΚΗΣ ΑΤΤΙΚΗΣ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177.752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7,04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ΒΟΡΕΙΟΥ ΤΟΜΕΑ ΑΘΗΝΩΝ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269.682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10,69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ΔΥΤΙΚΗΣ ΑΤΤΙΚΗΣ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68.512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2,71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ΔΥΤΙΚΟΥ ΤΟΜΕΑ ΑΘΗΝΩΝ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87.710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3,48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ΚΕΝΤΡΙΚΟΥ ΤΟΜΕΑ ΑΘΗΝΩΝ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360.552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14,29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ΝΗΣΩΝ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8.515</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0,34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ΝΟΤΙΟΥ ΤΟΜΕΑ ΑΘΗΝΩΝ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169.560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6,72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ΠΕΙΡΑΙΩΣ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126.130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5,00</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ΒΟΡΕΙΟΥ ΑΙΓΑΙΟΥ</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ΙΚΑΡΙΑΣ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619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ΛΕΣΒΟΥ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10.432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0,41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ΛΗΜΝΟΥ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2.027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ΣΑΜΟΥ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4.147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0,16</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ΧΙΟΥ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7.038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0,28</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ΔΥΤΙΚΗΣ ΕΛΛΑΔΑΣ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ΑΙΤΩΛΟΑΚΑΡΝΑΝΙΑΣ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21.281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ΑΧΑΪΑΣ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56.388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2,23</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ΗΛΕΙΑΣ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13.516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0,54</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ΔΥΤΙΚΗΣ ΜΑΚΕΔΟΝΙΑΣ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ΓΡΕΒΕΝΩΝ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2.590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0,10</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ΚΑΣΤΟΡΙΑΣ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5.306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ΚΟΖΑΝΗΣ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22.029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ΦΛΩΡΙΝΑΣ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5.721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0,23</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ΗΠΕΙΡΟΥ</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ΑΡΤΑΣ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7.628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0,30</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ΘΕΣΠΡΩΤΙΑΣ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5.228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ΙΩΑΝΝΙΝΩΝ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30.128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1,19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ΠΡΕΒΕΖΑΣ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7.125</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0,28</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ΘΕΣΣΑΛΙΑΣ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ΚΑΡΔΙΤΣΑΣ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12.041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0,48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ΛΑΡΙΣΑΣ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47.694</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1,89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ΜΑΓΝΗΣΙΑΣ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31.622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1,25</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ΣΠΟΡΑΔΩΝ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1.644</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ΤΡΙΚΑΛΩΝ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18.358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0,73</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ΙΟΝΙΩΝ ΝΗΣΩΝ</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ΖΑΚΥΝΘΟΥ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7.987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0,32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ΙΘΑΚΗΣ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292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ΚΕΡΚΥΡΑΣ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22.475</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ΚΕΦΑΛΛΗΝΙΑΣ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5.650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ΛΕΥΚΑΔΑΣ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3.959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0,16</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ΚΕΝΤΡΙΚΗΣ ΜΑΚΕΔΟΝΙΑΣ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ΗΜΑΘΙΑΣ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20.525</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ΘΕΣΣΑΛΟΝΙΚΗΣ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287.105</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11,38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ΚΙΛΚΙΣ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12.873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ΠΕΛΛΑΣ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23.053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0,91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ΠΙΕΡΙΑΣ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18.901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0,75</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ΣΕΡΡΩΝ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19.401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0,77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ΧΑΛΚΙΔΙΚΗΣ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22.191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0,88</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ΚΡΗΤΗΣ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ΗΡΑΚΛΕΙΟΥ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70.268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2,78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ΛΑΣΙΘΙΟΥ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13.721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ΡΕΘΥΜΝΟΥ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20.539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0,81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ΧΑΝΙΩΝ</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36.213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1,43</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ΝΟΤΙΟΥ ΑΙΓΑΙΟΥ</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ΑΝΔΡΟΥ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821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0,03</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ΘΗΡΑΣ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11.626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0,46</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ΚΑΛΥΜΝΟΥ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3.213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0,13</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ΚΑΡΠΑΘΟΥ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667</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0,03</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ΚΕΑΣ-ΚΥΘΝΟΥ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600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0,02</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ΚΩ</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14.596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0,58</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ΜΗΛΟΥ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2.238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0,09</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ΜΥΚΟΝΟΥ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5.191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0,21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ΝΑΞΟΥ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3.301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0,13</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ΠΑΡΟΥ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4.203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ΡΟΔΟΥ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36.570</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1,45</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ΣΥΡΟΥ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3.803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0,15</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ΤΗΝΟΥ</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1.583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0,06</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ΠΕΛΟΠΟΝΝΗΣΟΥ</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ΑΡΓΟΛΙΔΑΣ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16.072</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0,64</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ΑΡΚΑΔΙΑΣ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10.423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0,41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ΚΟΡΙΝΘΙΑΣ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26.954</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1,07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ΛΑΚΩΝΙΑΣ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10.194</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0,40</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ΜΕΣΣΗΝΙΑΣ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24.689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0,98</w:t>
            </w:r>
          </w:p>
        </w:tc>
      </w:tr>
      <w:tr w:rsidR="00F80985" w:rsidTr="00F80985">
        <w:trPr>
          <w:trHeight w:val="300"/>
        </w:trPr>
        <w:tc>
          <w:tcPr>
            <w:tcW w:w="2540" w:type="dxa"/>
            <w:vMerge w:val="restart"/>
            <w:tcBorders>
              <w:top w:val="nil"/>
              <w:left w:val="single" w:sz="4" w:space="0" w:color="0070C0"/>
              <w:bottom w:val="single" w:sz="4" w:space="0" w:color="0070C0"/>
              <w:right w:val="single" w:sz="4" w:space="0" w:color="0070C0"/>
            </w:tcBorders>
            <w:shd w:val="clear" w:color="auto" w:fill="auto"/>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ΣΤΕΡΕΑΣ ΕΛΛΑΔΑΣ</w:t>
            </w: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ΒΟΙΩΤΙΑΣ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38.149</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1,51</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ΕΥΒΟΙΑΣ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32.016</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1,27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ΕΥΡΥΤΑΝΙΑΣ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1.543</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0,06</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ΦΘΙΩΤΙΔΑΣ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19.408</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0,77</w:t>
            </w:r>
          </w:p>
        </w:tc>
      </w:tr>
      <w:tr w:rsidR="00F80985" w:rsidTr="00F80985">
        <w:trPr>
          <w:trHeight w:val="300"/>
        </w:trPr>
        <w:tc>
          <w:tcPr>
            <w:tcW w:w="2540" w:type="dxa"/>
            <w:vMerge/>
            <w:tcBorders>
              <w:top w:val="nil"/>
              <w:left w:val="single" w:sz="4" w:space="0" w:color="0070C0"/>
              <w:bottom w:val="single" w:sz="4" w:space="0" w:color="0070C0"/>
              <w:right w:val="single" w:sz="4" w:space="0" w:color="0070C0"/>
            </w:tcBorders>
            <w:vAlign w:val="center"/>
            <w:hideMark/>
          </w:tcPr>
          <w:p w:rsidR="00F80985" w:rsidRDefault="00F80985" w:rsidP="00F80985">
            <w:pPr>
              <w:rPr>
                <w:rFonts w:ascii="Calibri" w:hAnsi="Calibri" w:cs="Calibri"/>
                <w:color w:val="000000"/>
                <w:sz w:val="22"/>
                <w:szCs w:val="22"/>
              </w:rPr>
            </w:pPr>
          </w:p>
        </w:tc>
        <w:tc>
          <w:tcPr>
            <w:tcW w:w="3580" w:type="dxa"/>
            <w:tcBorders>
              <w:top w:val="nil"/>
              <w:left w:val="nil"/>
              <w:bottom w:val="single" w:sz="4" w:space="0" w:color="0070C0"/>
              <w:right w:val="single" w:sz="4" w:space="0" w:color="0070C0"/>
            </w:tcBorders>
            <w:shd w:val="clear" w:color="auto" w:fill="auto"/>
            <w:noWrap/>
            <w:vAlign w:val="center"/>
            <w:hideMark/>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ΦΩΚΙΔΑΣ</w:t>
            </w:r>
          </w:p>
        </w:tc>
        <w:tc>
          <w:tcPr>
            <w:tcW w:w="198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4.581</w:t>
            </w:r>
          </w:p>
        </w:tc>
        <w:tc>
          <w:tcPr>
            <w:tcW w:w="2220" w:type="dxa"/>
            <w:tcBorders>
              <w:top w:val="nil"/>
              <w:left w:val="nil"/>
              <w:bottom w:val="single" w:sz="8" w:space="0" w:color="0070C0"/>
              <w:right w:val="single" w:sz="8" w:space="0" w:color="0070C0"/>
            </w:tcBorders>
            <w:shd w:val="clear" w:color="auto" w:fill="auto"/>
            <w:noWrap/>
            <w:vAlign w:val="center"/>
          </w:tcPr>
          <w:p w:rsidR="00F80985" w:rsidRDefault="00F80985" w:rsidP="00F80985">
            <w:pPr>
              <w:jc w:val="center"/>
              <w:rPr>
                <w:rFonts w:ascii="Calibri" w:hAnsi="Calibri" w:cs="Calibri"/>
                <w:color w:val="000000"/>
                <w:sz w:val="22"/>
                <w:szCs w:val="22"/>
              </w:rPr>
            </w:pPr>
            <w:r>
              <w:rPr>
                <w:rFonts w:ascii="Calibri" w:hAnsi="Calibri" w:cs="Calibri"/>
                <w:color w:val="000000"/>
                <w:sz w:val="22"/>
                <w:szCs w:val="22"/>
              </w:rPr>
              <w:t>0,18</w:t>
            </w:r>
          </w:p>
        </w:tc>
      </w:tr>
      <w:tr w:rsidR="00F80985" w:rsidTr="00F80985">
        <w:trPr>
          <w:trHeight w:val="535"/>
        </w:trPr>
        <w:tc>
          <w:tcPr>
            <w:tcW w:w="6120" w:type="dxa"/>
            <w:gridSpan w:val="2"/>
            <w:tcBorders>
              <w:top w:val="single" w:sz="4" w:space="0" w:color="0070C0"/>
              <w:left w:val="single" w:sz="4" w:space="0" w:color="0070C0"/>
              <w:bottom w:val="single" w:sz="4" w:space="0" w:color="0070C0"/>
              <w:right w:val="single" w:sz="4" w:space="0" w:color="0070C0"/>
            </w:tcBorders>
            <w:shd w:val="clear" w:color="000000" w:fill="A6C9EC"/>
            <w:noWrap/>
            <w:vAlign w:val="center"/>
            <w:hideMark/>
          </w:tcPr>
          <w:p w:rsidR="00F80985" w:rsidRDefault="00F80985" w:rsidP="00F80985">
            <w:pPr>
              <w:jc w:val="center"/>
              <w:rPr>
                <w:rFonts w:ascii="Calibri" w:hAnsi="Calibri" w:cs="Calibri"/>
                <w:b/>
                <w:bCs/>
                <w:color w:val="000000"/>
              </w:rPr>
            </w:pPr>
            <w:r>
              <w:rPr>
                <w:rFonts w:ascii="Calibri" w:hAnsi="Calibri" w:cs="Calibri"/>
                <w:b/>
                <w:bCs/>
                <w:color w:val="000000"/>
              </w:rPr>
              <w:t>ΣΥΝΟΛΟ</w:t>
            </w:r>
          </w:p>
        </w:tc>
        <w:tc>
          <w:tcPr>
            <w:tcW w:w="1980" w:type="dxa"/>
            <w:tcBorders>
              <w:top w:val="nil"/>
              <w:left w:val="nil"/>
              <w:bottom w:val="single" w:sz="4" w:space="0" w:color="0070C0"/>
              <w:right w:val="single" w:sz="4" w:space="0" w:color="0070C0"/>
            </w:tcBorders>
            <w:shd w:val="clear" w:color="000000" w:fill="A6C9EC"/>
            <w:noWrap/>
            <w:vAlign w:val="center"/>
            <w:hideMark/>
          </w:tcPr>
          <w:p w:rsidR="00F80985" w:rsidRDefault="00F80985" w:rsidP="00F80985">
            <w:pPr>
              <w:jc w:val="center"/>
              <w:rPr>
                <w:rFonts w:ascii="Calibri" w:hAnsi="Calibri" w:cs="Calibri"/>
                <w:b/>
                <w:bCs/>
                <w:color w:val="000000"/>
              </w:rPr>
            </w:pPr>
            <w:r>
              <w:rPr>
                <w:rFonts w:ascii="Calibri" w:hAnsi="Calibri" w:cs="Calibri"/>
                <w:b/>
                <w:bCs/>
                <w:color w:val="000000"/>
              </w:rPr>
              <w:t>2.523.572</w:t>
            </w:r>
          </w:p>
        </w:tc>
        <w:tc>
          <w:tcPr>
            <w:tcW w:w="2220" w:type="dxa"/>
            <w:tcBorders>
              <w:top w:val="nil"/>
              <w:left w:val="nil"/>
              <w:bottom w:val="single" w:sz="8" w:space="0" w:color="0070C0"/>
              <w:right w:val="single" w:sz="8" w:space="0" w:color="0070C0"/>
            </w:tcBorders>
            <w:shd w:val="clear" w:color="000000" w:fill="A6C9EC"/>
            <w:noWrap/>
            <w:vAlign w:val="center"/>
            <w:hideMark/>
          </w:tcPr>
          <w:p w:rsidR="00F80985" w:rsidRDefault="00F80985" w:rsidP="00F80985">
            <w:pPr>
              <w:jc w:val="center"/>
              <w:rPr>
                <w:rFonts w:ascii="Calibri" w:hAnsi="Calibri" w:cs="Calibri"/>
                <w:b/>
                <w:bCs/>
                <w:color w:val="000000"/>
              </w:rPr>
            </w:pPr>
            <w:r>
              <w:rPr>
                <w:rFonts w:ascii="Calibri" w:hAnsi="Calibri" w:cs="Calibri"/>
                <w:b/>
                <w:bCs/>
                <w:color w:val="000000"/>
              </w:rPr>
              <w:t>100,00</w:t>
            </w:r>
          </w:p>
        </w:tc>
      </w:tr>
    </w:tbl>
    <w:p w:rsidR="003272EC" w:rsidRDefault="003272EC" w:rsidP="00D3567A">
      <w:pPr>
        <w:jc w:val="both"/>
        <w:rPr>
          <w:rFonts w:ascii="Calibri" w:hAnsi="Calibri"/>
          <w:b/>
          <w:sz w:val="25"/>
          <w:szCs w:val="25"/>
          <w:u w:val="single"/>
        </w:rPr>
      </w:pPr>
    </w:p>
    <w:p w:rsidR="00825C48" w:rsidRPr="00825C48" w:rsidRDefault="00825C48" w:rsidP="00825C48">
      <w:pPr>
        <w:jc w:val="both"/>
        <w:rPr>
          <w:rFonts w:ascii="Calibri" w:hAnsi="Calibri"/>
          <w:b/>
          <w:sz w:val="25"/>
          <w:szCs w:val="25"/>
        </w:rPr>
      </w:pPr>
      <w:r w:rsidRPr="00825C48">
        <w:rPr>
          <w:rFonts w:ascii="Calibri" w:hAnsi="Calibri"/>
          <w:b/>
          <w:sz w:val="25"/>
          <w:szCs w:val="25"/>
        </w:rPr>
        <w:t xml:space="preserve">Σημείωση: </w:t>
      </w:r>
      <w:r w:rsidRPr="00825C48">
        <w:rPr>
          <w:rFonts w:ascii="Calibri" w:hAnsi="Calibri"/>
          <w:sz w:val="25"/>
          <w:szCs w:val="25"/>
        </w:rPr>
        <w:t xml:space="preserve">Η διαφορά των </w:t>
      </w:r>
      <w:r w:rsidR="00F80985">
        <w:rPr>
          <w:rFonts w:ascii="Calibri" w:hAnsi="Calibri"/>
          <w:b/>
          <w:sz w:val="25"/>
          <w:szCs w:val="25"/>
        </w:rPr>
        <w:t>62.852</w:t>
      </w:r>
      <w:r w:rsidRPr="00825C48">
        <w:rPr>
          <w:rFonts w:ascii="Calibri" w:hAnsi="Calibri"/>
          <w:sz w:val="25"/>
          <w:szCs w:val="25"/>
        </w:rPr>
        <w:t xml:space="preserve"> εργαζομένων, που προκύπτει μεταξύ του συνόλου των εργαζομένων του παραπάνω </w:t>
      </w:r>
      <w:r w:rsidRPr="00825C48">
        <w:rPr>
          <w:rFonts w:ascii="Calibri" w:hAnsi="Calibri"/>
          <w:b/>
          <w:sz w:val="25"/>
          <w:szCs w:val="25"/>
        </w:rPr>
        <w:t xml:space="preserve">Πίνακα </w:t>
      </w:r>
      <w:r w:rsidRPr="00825C48">
        <w:rPr>
          <w:rFonts w:ascii="Calibri" w:hAnsi="Calibri"/>
          <w:b/>
          <w:sz w:val="25"/>
          <w:szCs w:val="25"/>
          <w:lang w:val="en-US"/>
        </w:rPr>
        <w:t>II</w:t>
      </w:r>
      <w:r w:rsidRPr="00825C48">
        <w:rPr>
          <w:rFonts w:ascii="Calibri" w:hAnsi="Calibri"/>
          <w:b/>
          <w:sz w:val="25"/>
          <w:szCs w:val="25"/>
        </w:rPr>
        <w:t xml:space="preserve">Β1 </w:t>
      </w:r>
      <w:r w:rsidR="00A25502">
        <w:rPr>
          <w:rFonts w:ascii="Calibri" w:hAnsi="Calibri"/>
          <w:sz w:val="25"/>
          <w:szCs w:val="25"/>
        </w:rPr>
        <w:t>(2.</w:t>
      </w:r>
      <w:r w:rsidR="00F80985">
        <w:rPr>
          <w:rFonts w:ascii="Calibri" w:hAnsi="Calibri"/>
          <w:sz w:val="25"/>
          <w:szCs w:val="25"/>
        </w:rPr>
        <w:t>523.572</w:t>
      </w:r>
      <w:r w:rsidRPr="00825C48">
        <w:rPr>
          <w:rFonts w:ascii="Calibri" w:hAnsi="Calibri"/>
          <w:sz w:val="25"/>
          <w:szCs w:val="25"/>
        </w:rPr>
        <w:t>) και του συνόλου των ε</w:t>
      </w:r>
      <w:r w:rsidR="0085712F">
        <w:rPr>
          <w:rFonts w:ascii="Calibri" w:hAnsi="Calibri"/>
          <w:sz w:val="25"/>
          <w:szCs w:val="25"/>
        </w:rPr>
        <w:t>ργαζ</w:t>
      </w:r>
      <w:r w:rsidR="00FE1C35">
        <w:rPr>
          <w:rFonts w:ascii="Calibri" w:hAnsi="Calibri"/>
          <w:sz w:val="25"/>
          <w:szCs w:val="25"/>
        </w:rPr>
        <w:t>ομένων σε όλη τη χώρα (</w:t>
      </w:r>
      <w:r w:rsidR="00FE1C35" w:rsidRPr="00FE1C35">
        <w:rPr>
          <w:rFonts w:ascii="Calibri" w:hAnsi="Calibri"/>
          <w:sz w:val="25"/>
          <w:szCs w:val="25"/>
        </w:rPr>
        <w:t>2.</w:t>
      </w:r>
      <w:r w:rsidR="00F80985">
        <w:rPr>
          <w:rFonts w:ascii="Calibri" w:hAnsi="Calibri"/>
          <w:sz w:val="25"/>
          <w:szCs w:val="25"/>
        </w:rPr>
        <w:t>460.720</w:t>
      </w:r>
      <w:r w:rsidRPr="00825C48">
        <w:rPr>
          <w:rFonts w:ascii="Calibri" w:hAnsi="Calibri"/>
          <w:sz w:val="25"/>
          <w:szCs w:val="25"/>
        </w:rPr>
        <w:t>) όπως προκύπτει από προηγούμενους πίνακες), οφείλεται στο</w:t>
      </w:r>
      <w:r w:rsidR="00F71B79">
        <w:rPr>
          <w:rFonts w:ascii="Calibri" w:hAnsi="Calibri"/>
          <w:sz w:val="25"/>
          <w:szCs w:val="25"/>
        </w:rPr>
        <w:t xml:space="preserve"> </w:t>
      </w:r>
      <w:r w:rsidR="00746D68">
        <w:rPr>
          <w:rFonts w:ascii="Calibri" w:hAnsi="Calibri"/>
          <w:sz w:val="25"/>
          <w:szCs w:val="25"/>
        </w:rPr>
        <w:t>γεγο</w:t>
      </w:r>
      <w:r w:rsidR="005E62C8">
        <w:rPr>
          <w:rFonts w:ascii="Calibri" w:hAnsi="Calibri"/>
          <w:sz w:val="25"/>
          <w:szCs w:val="25"/>
        </w:rPr>
        <w:t xml:space="preserve">νός, ότι οι συγκεκριμένοι </w:t>
      </w:r>
      <w:r w:rsidR="00F80985">
        <w:rPr>
          <w:rFonts w:ascii="Calibri" w:hAnsi="Calibri"/>
          <w:sz w:val="25"/>
          <w:szCs w:val="25"/>
        </w:rPr>
        <w:t>62.852</w:t>
      </w:r>
      <w:r w:rsidRPr="00825C48">
        <w:rPr>
          <w:rFonts w:ascii="Calibri" w:hAnsi="Calibri"/>
          <w:sz w:val="25"/>
          <w:szCs w:val="25"/>
        </w:rPr>
        <w:t xml:space="preserve"> εργαζόμενοι απασχολούνται ταυτό</w:t>
      </w:r>
      <w:r w:rsidR="00070279">
        <w:rPr>
          <w:rFonts w:ascii="Calibri" w:hAnsi="Calibri"/>
          <w:sz w:val="25"/>
          <w:szCs w:val="25"/>
        </w:rPr>
        <w:t>χρονα, σε περισσότερες από μία Π</w:t>
      </w:r>
      <w:r w:rsidR="00EF3657">
        <w:rPr>
          <w:rFonts w:ascii="Calibri" w:hAnsi="Calibri"/>
          <w:sz w:val="25"/>
          <w:szCs w:val="25"/>
        </w:rPr>
        <w:t>εριφερειακές  Ενότητες</w:t>
      </w:r>
      <w:r w:rsidRPr="00825C48">
        <w:rPr>
          <w:rFonts w:ascii="Calibri" w:hAnsi="Calibri"/>
          <w:sz w:val="25"/>
          <w:szCs w:val="25"/>
        </w:rPr>
        <w:t>.</w:t>
      </w:r>
    </w:p>
    <w:p w:rsidR="00F71B79" w:rsidRDefault="00F71B79" w:rsidP="00746D68">
      <w:pPr>
        <w:rPr>
          <w:rFonts w:ascii="Calibri" w:hAnsi="Calibri"/>
          <w:b/>
          <w:sz w:val="25"/>
          <w:szCs w:val="25"/>
          <w:u w:val="single"/>
        </w:rPr>
      </w:pPr>
    </w:p>
    <w:p w:rsidR="00F67DDD" w:rsidRPr="00B86856" w:rsidRDefault="00B86856" w:rsidP="00F67DDD">
      <w:pPr>
        <w:jc w:val="center"/>
        <w:rPr>
          <w:rFonts w:ascii="Calibri" w:hAnsi="Calibri"/>
          <w:b/>
          <w:sz w:val="25"/>
          <w:szCs w:val="25"/>
          <w:u w:val="single"/>
        </w:rPr>
      </w:pPr>
      <w:r w:rsidRPr="00BE2AC0">
        <w:rPr>
          <w:rFonts w:ascii="Calibri" w:hAnsi="Calibri"/>
          <w:b/>
          <w:sz w:val="25"/>
          <w:szCs w:val="25"/>
          <w:u w:val="single"/>
        </w:rPr>
        <w:t xml:space="preserve">ΔΙΑΓΡΑΜΜΑ </w:t>
      </w:r>
      <w:r w:rsidRPr="00BE2AC0">
        <w:rPr>
          <w:rFonts w:ascii="Calibri" w:hAnsi="Calibri"/>
          <w:b/>
          <w:sz w:val="25"/>
          <w:szCs w:val="25"/>
          <w:u w:val="single"/>
          <w:lang w:val="en-US"/>
        </w:rPr>
        <w:t>III</w:t>
      </w:r>
      <w:r w:rsidRPr="00BE2AC0">
        <w:rPr>
          <w:rFonts w:ascii="Calibri" w:hAnsi="Calibri"/>
          <w:b/>
          <w:sz w:val="25"/>
          <w:szCs w:val="25"/>
          <w:u w:val="single"/>
        </w:rPr>
        <w:t>Β1</w:t>
      </w:r>
    </w:p>
    <w:p w:rsidR="00825C48" w:rsidRDefault="00825C48" w:rsidP="00825C48">
      <w:pPr>
        <w:jc w:val="center"/>
        <w:rPr>
          <w:rFonts w:ascii="Calibri" w:hAnsi="Calibri"/>
          <w:b/>
          <w:sz w:val="25"/>
          <w:szCs w:val="25"/>
          <w:u w:val="single"/>
        </w:rPr>
      </w:pPr>
    </w:p>
    <w:p w:rsidR="00B86856" w:rsidRPr="00A532ED" w:rsidRDefault="009B62F5" w:rsidP="00825C48">
      <w:pPr>
        <w:jc w:val="center"/>
        <w:rPr>
          <w:rFonts w:ascii="Calibri" w:hAnsi="Calibri"/>
          <w:b/>
          <w:sz w:val="25"/>
          <w:szCs w:val="25"/>
          <w:u w:val="single"/>
        </w:rPr>
      </w:pPr>
      <w:r>
        <w:rPr>
          <w:noProof/>
        </w:rPr>
        <w:drawing>
          <wp:inline distT="0" distB="0" distL="0" distR="0">
            <wp:extent cx="6477000" cy="370522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477000" cy="3705225"/>
                    </a:xfrm>
                    <a:prstGeom prst="rect">
                      <a:avLst/>
                    </a:prstGeom>
                    <a:noFill/>
                    <a:ln w="9525">
                      <a:noFill/>
                      <a:miter lim="800000"/>
                      <a:headEnd/>
                      <a:tailEnd/>
                    </a:ln>
                  </pic:spPr>
                </pic:pic>
              </a:graphicData>
            </a:graphic>
          </wp:inline>
        </w:drawing>
      </w:r>
    </w:p>
    <w:p w:rsidR="00BE7E58" w:rsidRDefault="00BE7E58" w:rsidP="00F407AF">
      <w:pPr>
        <w:jc w:val="both"/>
        <w:rPr>
          <w:rFonts w:ascii="Calibri" w:hAnsi="Calibri"/>
          <w:sz w:val="25"/>
          <w:szCs w:val="25"/>
        </w:rPr>
      </w:pPr>
    </w:p>
    <w:p w:rsidR="00F407AF" w:rsidRDefault="00F407AF" w:rsidP="00F407AF">
      <w:pPr>
        <w:jc w:val="both"/>
        <w:rPr>
          <w:rFonts w:ascii="Calibri" w:hAnsi="Calibri"/>
          <w:sz w:val="25"/>
          <w:szCs w:val="25"/>
        </w:rPr>
      </w:pPr>
      <w:r w:rsidRPr="00F407AF">
        <w:rPr>
          <w:rFonts w:ascii="Calibri" w:hAnsi="Calibri"/>
          <w:sz w:val="25"/>
          <w:szCs w:val="25"/>
        </w:rPr>
        <w:t xml:space="preserve">Το </w:t>
      </w:r>
      <w:r w:rsidRPr="00F407AF">
        <w:rPr>
          <w:rFonts w:ascii="Calibri" w:hAnsi="Calibri"/>
          <w:b/>
          <w:sz w:val="25"/>
          <w:szCs w:val="25"/>
        </w:rPr>
        <w:t xml:space="preserve">Διάγραμμα </w:t>
      </w:r>
      <w:r w:rsidRPr="00F407AF">
        <w:rPr>
          <w:rFonts w:ascii="Calibri" w:hAnsi="Calibri"/>
          <w:b/>
          <w:sz w:val="25"/>
          <w:szCs w:val="25"/>
          <w:lang w:val="en-US"/>
        </w:rPr>
        <w:t>III</w:t>
      </w:r>
      <w:r w:rsidRPr="00F407AF">
        <w:rPr>
          <w:rFonts w:ascii="Calibri" w:hAnsi="Calibri"/>
          <w:b/>
          <w:sz w:val="25"/>
          <w:szCs w:val="25"/>
        </w:rPr>
        <w:t xml:space="preserve">Β1, </w:t>
      </w:r>
      <w:r w:rsidRPr="00F407AF">
        <w:rPr>
          <w:rFonts w:ascii="Calibri" w:hAnsi="Calibri"/>
          <w:sz w:val="25"/>
          <w:szCs w:val="25"/>
        </w:rPr>
        <w:t>απεικονίζει τις Περιφερειακές Ενότητες της χώρας, στις οποίες απασχολούνται οι περισσότεροι εργαζόμενοι. Οι περισσότεροι εργαζόμενοι απασχολούνται στην Περιφερειακή Ενότητα του Κεντ</w:t>
      </w:r>
      <w:r>
        <w:rPr>
          <w:rFonts w:ascii="Calibri" w:hAnsi="Calibri"/>
          <w:sz w:val="25"/>
          <w:szCs w:val="25"/>
        </w:rPr>
        <w:t>ρικ</w:t>
      </w:r>
      <w:r w:rsidR="0025540C">
        <w:rPr>
          <w:rFonts w:ascii="Calibri" w:hAnsi="Calibri"/>
          <w:sz w:val="25"/>
          <w:szCs w:val="25"/>
        </w:rPr>
        <w:t>ού Τομέα Αθηνών σε ποσοστό 14,</w:t>
      </w:r>
      <w:r w:rsidR="00985EF1">
        <w:rPr>
          <w:rFonts w:ascii="Calibri" w:hAnsi="Calibri"/>
          <w:sz w:val="25"/>
          <w:szCs w:val="25"/>
        </w:rPr>
        <w:t>29</w:t>
      </w:r>
      <w:r w:rsidRPr="00F407AF">
        <w:rPr>
          <w:rFonts w:ascii="Calibri" w:hAnsi="Calibri"/>
          <w:sz w:val="25"/>
          <w:szCs w:val="25"/>
        </w:rPr>
        <w:t>% και ακολο</w:t>
      </w:r>
      <w:r w:rsidR="0025540C">
        <w:rPr>
          <w:rFonts w:ascii="Calibri" w:hAnsi="Calibri"/>
          <w:sz w:val="25"/>
          <w:szCs w:val="25"/>
        </w:rPr>
        <w:t>υθεί η Περιφερειακή Ενότητα Θεσσαλονίκης</w:t>
      </w:r>
      <w:r w:rsidR="009363BA">
        <w:rPr>
          <w:rFonts w:ascii="Calibri" w:hAnsi="Calibri"/>
          <w:sz w:val="25"/>
          <w:szCs w:val="25"/>
        </w:rPr>
        <w:t xml:space="preserve"> με π</w:t>
      </w:r>
      <w:r w:rsidR="0025540C">
        <w:rPr>
          <w:rFonts w:ascii="Calibri" w:hAnsi="Calibri"/>
          <w:sz w:val="25"/>
          <w:szCs w:val="25"/>
        </w:rPr>
        <w:t>οσοστό</w:t>
      </w:r>
      <w:r w:rsidR="00C169AD">
        <w:rPr>
          <w:rFonts w:ascii="Calibri" w:hAnsi="Calibri"/>
          <w:sz w:val="25"/>
          <w:szCs w:val="25"/>
        </w:rPr>
        <w:t xml:space="preserve"> 11</w:t>
      </w:r>
      <w:r w:rsidR="008D3ED5">
        <w:rPr>
          <w:rFonts w:ascii="Calibri" w:hAnsi="Calibri"/>
          <w:sz w:val="25"/>
          <w:szCs w:val="25"/>
        </w:rPr>
        <w:t>,</w:t>
      </w:r>
      <w:r w:rsidR="00985EF1">
        <w:rPr>
          <w:rFonts w:ascii="Calibri" w:hAnsi="Calibri"/>
          <w:sz w:val="25"/>
          <w:szCs w:val="25"/>
        </w:rPr>
        <w:t>38</w:t>
      </w:r>
      <w:r w:rsidRPr="00F407AF">
        <w:rPr>
          <w:rFonts w:ascii="Calibri" w:hAnsi="Calibri"/>
          <w:sz w:val="25"/>
          <w:szCs w:val="25"/>
        </w:rPr>
        <w:t>%.</w:t>
      </w:r>
    </w:p>
    <w:sectPr w:rsidR="00F407AF" w:rsidSect="00F71B79">
      <w:footerReference w:type="even" r:id="rId22"/>
      <w:footerReference w:type="default" r:id="rId23"/>
      <w:pgSz w:w="11906" w:h="16838"/>
      <w:pgMar w:top="284" w:right="851" w:bottom="142" w:left="851"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E5C" w:rsidRDefault="00360E5C">
      <w:r>
        <w:separator/>
      </w:r>
    </w:p>
  </w:endnote>
  <w:endnote w:type="continuationSeparator" w:id="1">
    <w:p w:rsidR="00360E5C" w:rsidRDefault="00360E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Bookman Old Style">
    <w:panose1 w:val="02050604050505020204"/>
    <w:charset w:val="A1"/>
    <w:family w:val="roman"/>
    <w:pitch w:val="variable"/>
    <w:sig w:usb0="00000287" w:usb1="00000000" w:usb2="00000000" w:usb3="00000000" w:csb0="0000009F" w:csb1="00000000"/>
  </w:font>
  <w:font w:name="Bookman Old Style Έντονα+FPEF">
    <w:panose1 w:val="00000000000000000000"/>
    <w:charset w:val="A1"/>
    <w:family w:val="auto"/>
    <w:notTrueType/>
    <w:pitch w:val="default"/>
    <w:sig w:usb0="00000081" w:usb1="00000000" w:usb2="00000000" w:usb3="00000000" w:csb0="00000008" w:csb1="00000000"/>
  </w:font>
  <w:font w:name="Calibri Bold Italic+FPEF">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Palatino Linotype+FPEF">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985" w:rsidRDefault="00F80985" w:rsidP="008C0C12">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80985" w:rsidRDefault="00F8098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985" w:rsidRDefault="00F80985" w:rsidP="008C0C12">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B62F5">
      <w:rPr>
        <w:rStyle w:val="a8"/>
        <w:noProof/>
      </w:rPr>
      <w:t>- 27 -</w:t>
    </w:r>
    <w:r>
      <w:rPr>
        <w:rStyle w:val="a8"/>
      </w:rPr>
      <w:fldChar w:fldCharType="end"/>
    </w:r>
  </w:p>
  <w:p w:rsidR="00F80985" w:rsidRDefault="00F8098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E5C" w:rsidRDefault="00360E5C">
      <w:r>
        <w:separator/>
      </w:r>
    </w:p>
  </w:footnote>
  <w:footnote w:type="continuationSeparator" w:id="1">
    <w:p w:rsidR="00360E5C" w:rsidRDefault="00360E5C">
      <w:r>
        <w:continuationSeparator/>
      </w:r>
    </w:p>
  </w:footnote>
  <w:footnote w:id="2">
    <w:p w:rsidR="00F80985" w:rsidRPr="00183AC5" w:rsidRDefault="00F80985" w:rsidP="00183AC5">
      <w:pPr>
        <w:pStyle w:val="default0"/>
        <w:jc w:val="both"/>
        <w:rPr>
          <w:rFonts w:ascii="Calibri" w:hAnsi="Calibri" w:cs="Calibri"/>
          <w:sz w:val="18"/>
          <w:szCs w:val="18"/>
        </w:rPr>
      </w:pPr>
      <w:r w:rsidRPr="009B15C1">
        <w:rPr>
          <w:rStyle w:val="a7"/>
          <w:rFonts w:ascii="Calibri" w:hAnsi="Calibri"/>
          <w:b/>
          <w:sz w:val="18"/>
          <w:szCs w:val="18"/>
        </w:rPr>
        <w:footnoteRef/>
      </w:r>
      <w:r>
        <w:rPr>
          <w:rFonts w:ascii="Calibri" w:hAnsi="Calibri" w:cs="Calibri"/>
          <w:sz w:val="18"/>
          <w:szCs w:val="18"/>
        </w:rPr>
        <w:t xml:space="preserve"> Ο ε</w:t>
      </w:r>
      <w:r w:rsidRPr="009B15C1">
        <w:rPr>
          <w:rFonts w:ascii="Calibri" w:hAnsi="Calibri" w:cs="Calibri"/>
          <w:sz w:val="18"/>
          <w:szCs w:val="18"/>
        </w:rPr>
        <w:t xml:space="preserve">τήσιος πίνακας προσωπικού κατατίθεται από </w:t>
      </w:r>
      <w:r>
        <w:rPr>
          <w:rFonts w:ascii="Calibri" w:hAnsi="Calibri" w:cs="Calibri"/>
          <w:b/>
          <w:sz w:val="18"/>
          <w:szCs w:val="18"/>
        </w:rPr>
        <w:t>01 Οκτωβρίου έως 3</w:t>
      </w:r>
      <w:r w:rsidRPr="009B15C1">
        <w:rPr>
          <w:rFonts w:ascii="Calibri" w:hAnsi="Calibri" w:cs="Calibri"/>
          <w:b/>
          <w:sz w:val="18"/>
          <w:szCs w:val="18"/>
        </w:rPr>
        <w:t>1 Οκτωβρίου κάθε έτους</w:t>
      </w:r>
      <w:r w:rsidRPr="009B15C1">
        <w:rPr>
          <w:rFonts w:ascii="Calibri" w:hAnsi="Calibri" w:cs="Calibri"/>
          <w:sz w:val="18"/>
          <w:szCs w:val="18"/>
        </w:rPr>
        <w:t xml:space="preserve"> και καταγράφει το σύνολο των εργαζομένων στην έδρα της κάθε επιχείρησης ή στο παράρτημα της, κατά την ώρα της υποβολής. </w:t>
      </w:r>
      <w:r w:rsidRPr="009B15C1">
        <w:rPr>
          <w:rFonts w:ascii="Calibri" w:hAnsi="Calibri" w:cs="Calibri"/>
          <w:b/>
          <w:bCs/>
          <w:sz w:val="18"/>
          <w:szCs w:val="18"/>
        </w:rPr>
        <w:t xml:space="preserve">Η προθεσμία αυτή μπορεί να παρατείνεται για κάθε έτος με απόφαση </w:t>
      </w:r>
      <w:r w:rsidRPr="00DC4F03">
        <w:rPr>
          <w:rFonts w:ascii="Calibri" w:hAnsi="Calibri" w:cs="Calibri"/>
          <w:b/>
          <w:bCs/>
          <w:sz w:val="18"/>
          <w:szCs w:val="18"/>
        </w:rPr>
        <w:t>του Υπουργού Εργασίας &amp; Κοινωνικών Υποθέσεων, κατόπιν εκτίμησης των περιστάσεων, για δε το έτος 202</w:t>
      </w:r>
      <w:r>
        <w:rPr>
          <w:rFonts w:ascii="Calibri" w:hAnsi="Calibri" w:cs="Calibri"/>
          <w:b/>
          <w:bCs/>
          <w:sz w:val="18"/>
          <w:szCs w:val="18"/>
        </w:rPr>
        <w:t>5</w:t>
      </w:r>
      <w:r w:rsidRPr="00DC4F03">
        <w:rPr>
          <w:rFonts w:ascii="Calibri" w:hAnsi="Calibri" w:cs="Calibri"/>
          <w:b/>
          <w:bCs/>
          <w:sz w:val="18"/>
          <w:szCs w:val="18"/>
        </w:rPr>
        <w:t xml:space="preserve"> παρατάθηκε σύμφωνα με την Υ.Α. </w:t>
      </w:r>
      <w:r>
        <w:rPr>
          <w:rFonts w:ascii="Calibri" w:hAnsi="Calibri" w:cs="Calibri"/>
          <w:b/>
          <w:bCs/>
          <w:sz w:val="18"/>
          <w:szCs w:val="18"/>
        </w:rPr>
        <w:t>27778</w:t>
      </w:r>
      <w:r w:rsidRPr="00DC4F03">
        <w:rPr>
          <w:rFonts w:ascii="Calibri" w:hAnsi="Calibri" w:cs="Calibri"/>
          <w:b/>
          <w:bCs/>
          <w:sz w:val="18"/>
          <w:szCs w:val="18"/>
        </w:rPr>
        <w:t>/202</w:t>
      </w:r>
      <w:r>
        <w:rPr>
          <w:rFonts w:ascii="Calibri" w:hAnsi="Calibri" w:cs="Calibri"/>
          <w:b/>
          <w:bCs/>
          <w:sz w:val="18"/>
          <w:szCs w:val="18"/>
        </w:rPr>
        <w:t>5</w:t>
      </w:r>
      <w:r w:rsidRPr="00DC4F03">
        <w:rPr>
          <w:rFonts w:ascii="Calibri" w:hAnsi="Calibri" w:cs="Calibri"/>
          <w:b/>
          <w:bCs/>
          <w:sz w:val="18"/>
          <w:szCs w:val="18"/>
        </w:rPr>
        <w:t xml:space="preserve"> -  (ΦΕΚ Β’ </w:t>
      </w:r>
      <w:r>
        <w:rPr>
          <w:rFonts w:ascii="Calibri" w:hAnsi="Calibri" w:cs="Calibri"/>
          <w:b/>
          <w:bCs/>
          <w:sz w:val="18"/>
          <w:szCs w:val="18"/>
        </w:rPr>
        <w:t>5790</w:t>
      </w:r>
      <w:r w:rsidRPr="00DC4F03">
        <w:rPr>
          <w:rFonts w:ascii="Calibri" w:hAnsi="Calibri" w:cs="Calibri"/>
          <w:b/>
          <w:bCs/>
          <w:sz w:val="18"/>
          <w:szCs w:val="18"/>
        </w:rPr>
        <w:t>/</w:t>
      </w:r>
      <w:r>
        <w:rPr>
          <w:rFonts w:ascii="Calibri" w:hAnsi="Calibri" w:cs="Calibri"/>
          <w:b/>
          <w:bCs/>
          <w:sz w:val="18"/>
          <w:szCs w:val="18"/>
        </w:rPr>
        <w:t>31</w:t>
      </w:r>
      <w:r w:rsidRPr="00DC4F03">
        <w:rPr>
          <w:rFonts w:ascii="Calibri" w:hAnsi="Calibri" w:cs="Calibri"/>
          <w:b/>
          <w:bCs/>
          <w:sz w:val="18"/>
          <w:szCs w:val="18"/>
        </w:rPr>
        <w:t>-1</w:t>
      </w:r>
      <w:r>
        <w:rPr>
          <w:rFonts w:ascii="Calibri" w:hAnsi="Calibri" w:cs="Calibri"/>
          <w:b/>
          <w:bCs/>
          <w:sz w:val="18"/>
          <w:szCs w:val="18"/>
        </w:rPr>
        <w:t>0</w:t>
      </w:r>
      <w:r w:rsidRPr="00DC4F03">
        <w:rPr>
          <w:rFonts w:ascii="Calibri" w:hAnsi="Calibri" w:cs="Calibri"/>
          <w:b/>
          <w:bCs/>
          <w:sz w:val="18"/>
          <w:szCs w:val="18"/>
        </w:rPr>
        <w:t>-202</w:t>
      </w:r>
      <w:r>
        <w:rPr>
          <w:rFonts w:ascii="Calibri" w:hAnsi="Calibri" w:cs="Calibri"/>
          <w:b/>
          <w:bCs/>
          <w:sz w:val="18"/>
          <w:szCs w:val="18"/>
        </w:rPr>
        <w:t>5</w:t>
      </w:r>
      <w:r w:rsidRPr="00DC4F03">
        <w:rPr>
          <w:rFonts w:ascii="Calibri" w:hAnsi="Calibri" w:cs="Calibri"/>
          <w:b/>
          <w:bCs/>
          <w:sz w:val="18"/>
          <w:szCs w:val="18"/>
        </w:rPr>
        <w:t>)</w:t>
      </w:r>
      <w:r w:rsidRPr="00DC4F03">
        <w:rPr>
          <w:rFonts w:ascii="Calibri" w:hAnsi="Calibri" w:cs="Calibri"/>
          <w:sz w:val="18"/>
          <w:szCs w:val="18"/>
        </w:rPr>
        <w:t xml:space="preserve">, </w:t>
      </w:r>
      <w:r w:rsidRPr="00DC4F03">
        <w:rPr>
          <w:rFonts w:ascii="Calibri" w:hAnsi="Calibri" w:cs="Calibri"/>
          <w:b/>
          <w:sz w:val="18"/>
          <w:szCs w:val="18"/>
        </w:rPr>
        <w:t xml:space="preserve">έως </w:t>
      </w:r>
      <w:r>
        <w:rPr>
          <w:rFonts w:ascii="Calibri" w:hAnsi="Calibri" w:cs="Calibri"/>
          <w:b/>
          <w:sz w:val="18"/>
          <w:szCs w:val="18"/>
        </w:rPr>
        <w:t>01</w:t>
      </w:r>
      <w:r w:rsidRPr="00DC4F03">
        <w:rPr>
          <w:rFonts w:ascii="Calibri" w:hAnsi="Calibri" w:cs="Calibri"/>
          <w:b/>
          <w:sz w:val="18"/>
          <w:szCs w:val="18"/>
        </w:rPr>
        <w:t>.1</w:t>
      </w:r>
      <w:r>
        <w:rPr>
          <w:rFonts w:ascii="Calibri" w:hAnsi="Calibri" w:cs="Calibri"/>
          <w:b/>
          <w:sz w:val="18"/>
          <w:szCs w:val="18"/>
        </w:rPr>
        <w:t>2</w:t>
      </w:r>
      <w:r w:rsidRPr="00DC4F03">
        <w:rPr>
          <w:rFonts w:ascii="Calibri" w:hAnsi="Calibri" w:cs="Calibri"/>
          <w:b/>
          <w:sz w:val="18"/>
          <w:szCs w:val="18"/>
        </w:rPr>
        <w:t>.202</w:t>
      </w:r>
      <w:r>
        <w:rPr>
          <w:rFonts w:ascii="Calibri" w:hAnsi="Calibri" w:cs="Calibri"/>
          <w:b/>
          <w:sz w:val="18"/>
          <w:szCs w:val="18"/>
        </w:rPr>
        <w:t>5</w:t>
      </w:r>
      <w:r>
        <w:rPr>
          <w:rFonts w:ascii="Calibri" w:hAnsi="Calibri" w:cs="Calibri"/>
          <w:sz w:val="18"/>
          <w:szCs w:val="18"/>
        </w:rPr>
        <w:t xml:space="preserve">. </w:t>
      </w:r>
      <w:r w:rsidRPr="00463C9A">
        <w:rPr>
          <w:rFonts w:ascii="Calibri" w:hAnsi="Calibri" w:cs="Calibri"/>
          <w:sz w:val="18"/>
          <w:szCs w:val="18"/>
        </w:rPr>
        <w:t>«Παράταση της προθεσμίας της παρ. 5.16 του άρθρου 5 για την υποβολή του εντύπου της παρ. 2.2 του άρθρου 2 (Ε4: Πίνακας προσωπικού) της υπό στοιχεία οικ. 40331/Δ1.13521/13-9-2019 απόφασης του Υπουργού Εργασίας, και Κοινωνικών Υποθέσεων "Επανακαθορισμός όρων ηλεκτρονικής υποβολής εντύπων αρμοδιότητας Σώματος Επιθεώρησης Εργασίας (ΣΕΠΕ), νυν Ανεξάρτητης Αρχής Επιθεώρησης Εργασίας και Οργανισμού Απασχολήσεως Εργατικού Δυναμικού (ΟΑΕΔ)", νυν ΔΥΠΑ, (Β' 3520), όπως ισχύει, για το έτος 202</w:t>
      </w:r>
      <w:r>
        <w:rPr>
          <w:rFonts w:ascii="Calibri" w:hAnsi="Calibri" w:cs="Calibri"/>
          <w:sz w:val="18"/>
          <w:szCs w:val="18"/>
        </w:rPr>
        <w:t>5</w:t>
      </w:r>
      <w:r w:rsidRPr="00463C9A">
        <w:rPr>
          <w:rFonts w:ascii="Calibri" w:hAnsi="Calibri" w:cs="Calibri"/>
          <w:sz w:val="18"/>
          <w:szCs w:val="18"/>
        </w:rPr>
        <w:t>».</w:t>
      </w:r>
    </w:p>
    <w:p w:rsidR="00F80985" w:rsidRPr="00183AC5" w:rsidRDefault="00F80985" w:rsidP="00183AC5">
      <w:pPr>
        <w:pStyle w:val="default0"/>
        <w:jc w:val="both"/>
        <w:rPr>
          <w:rFonts w:ascii="Calibri" w:hAnsi="Calibri" w:cs="Calibri"/>
          <w:sz w:val="18"/>
          <w:szCs w:val="18"/>
        </w:rPr>
      </w:pPr>
    </w:p>
    <w:p w:rsidR="00F80985" w:rsidRPr="00D86AA9" w:rsidRDefault="00F80985" w:rsidP="00183AC5">
      <w:pPr>
        <w:pStyle w:val="default0"/>
        <w:spacing w:before="0" w:beforeAutospacing="0" w:after="0" w:afterAutospacing="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FA4"/>
    <w:multiLevelType w:val="hybridMultilevel"/>
    <w:tmpl w:val="647EC7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606A7B"/>
    <w:rsid w:val="0000051E"/>
    <w:rsid w:val="00000C5A"/>
    <w:rsid w:val="000017AE"/>
    <w:rsid w:val="000017F6"/>
    <w:rsid w:val="00001B54"/>
    <w:rsid w:val="00001BC8"/>
    <w:rsid w:val="0000240A"/>
    <w:rsid w:val="00002D59"/>
    <w:rsid w:val="00003BCE"/>
    <w:rsid w:val="00003D5F"/>
    <w:rsid w:val="000066CF"/>
    <w:rsid w:val="00007B06"/>
    <w:rsid w:val="00010346"/>
    <w:rsid w:val="00010AA9"/>
    <w:rsid w:val="00012644"/>
    <w:rsid w:val="00012AAA"/>
    <w:rsid w:val="00014AB7"/>
    <w:rsid w:val="0001649C"/>
    <w:rsid w:val="00016760"/>
    <w:rsid w:val="00017507"/>
    <w:rsid w:val="00017664"/>
    <w:rsid w:val="0002095B"/>
    <w:rsid w:val="00022654"/>
    <w:rsid w:val="0002521D"/>
    <w:rsid w:val="00026D82"/>
    <w:rsid w:val="00030BD9"/>
    <w:rsid w:val="00030F5A"/>
    <w:rsid w:val="000320C2"/>
    <w:rsid w:val="00033BA3"/>
    <w:rsid w:val="00033D5B"/>
    <w:rsid w:val="000343FA"/>
    <w:rsid w:val="000348F1"/>
    <w:rsid w:val="00036988"/>
    <w:rsid w:val="00036B44"/>
    <w:rsid w:val="00036BA8"/>
    <w:rsid w:val="00037B13"/>
    <w:rsid w:val="00037DD3"/>
    <w:rsid w:val="00043684"/>
    <w:rsid w:val="00043ACE"/>
    <w:rsid w:val="000472B5"/>
    <w:rsid w:val="00047A03"/>
    <w:rsid w:val="0005349A"/>
    <w:rsid w:val="000554AF"/>
    <w:rsid w:val="00057BF6"/>
    <w:rsid w:val="00060130"/>
    <w:rsid w:val="00061CC9"/>
    <w:rsid w:val="000636FB"/>
    <w:rsid w:val="00063AAD"/>
    <w:rsid w:val="00065173"/>
    <w:rsid w:val="000655F7"/>
    <w:rsid w:val="00065D67"/>
    <w:rsid w:val="000662EA"/>
    <w:rsid w:val="00067DE4"/>
    <w:rsid w:val="00070279"/>
    <w:rsid w:val="000740CB"/>
    <w:rsid w:val="0007443E"/>
    <w:rsid w:val="00074E14"/>
    <w:rsid w:val="0007541D"/>
    <w:rsid w:val="0007550C"/>
    <w:rsid w:val="000775F3"/>
    <w:rsid w:val="00077771"/>
    <w:rsid w:val="00077ED3"/>
    <w:rsid w:val="00077F5C"/>
    <w:rsid w:val="00080FF7"/>
    <w:rsid w:val="000818CA"/>
    <w:rsid w:val="00083D47"/>
    <w:rsid w:val="00084400"/>
    <w:rsid w:val="000857C5"/>
    <w:rsid w:val="0008602F"/>
    <w:rsid w:val="0008696C"/>
    <w:rsid w:val="000902EF"/>
    <w:rsid w:val="00090394"/>
    <w:rsid w:val="00092302"/>
    <w:rsid w:val="00092563"/>
    <w:rsid w:val="0009352B"/>
    <w:rsid w:val="000953DE"/>
    <w:rsid w:val="00095548"/>
    <w:rsid w:val="00096DB5"/>
    <w:rsid w:val="00097DC8"/>
    <w:rsid w:val="000A0033"/>
    <w:rsid w:val="000A0C93"/>
    <w:rsid w:val="000A0CD0"/>
    <w:rsid w:val="000A2E1A"/>
    <w:rsid w:val="000A2FFA"/>
    <w:rsid w:val="000A34EB"/>
    <w:rsid w:val="000A36CC"/>
    <w:rsid w:val="000A529A"/>
    <w:rsid w:val="000A58E2"/>
    <w:rsid w:val="000A5DF5"/>
    <w:rsid w:val="000A69BE"/>
    <w:rsid w:val="000A71BC"/>
    <w:rsid w:val="000B0100"/>
    <w:rsid w:val="000B10A7"/>
    <w:rsid w:val="000B1762"/>
    <w:rsid w:val="000B21DA"/>
    <w:rsid w:val="000B2642"/>
    <w:rsid w:val="000B2823"/>
    <w:rsid w:val="000B2BF1"/>
    <w:rsid w:val="000B31C5"/>
    <w:rsid w:val="000B3443"/>
    <w:rsid w:val="000B3876"/>
    <w:rsid w:val="000B5293"/>
    <w:rsid w:val="000B5BB6"/>
    <w:rsid w:val="000B7884"/>
    <w:rsid w:val="000C0050"/>
    <w:rsid w:val="000C0830"/>
    <w:rsid w:val="000C2EF4"/>
    <w:rsid w:val="000C36D5"/>
    <w:rsid w:val="000C3956"/>
    <w:rsid w:val="000C5B38"/>
    <w:rsid w:val="000C659F"/>
    <w:rsid w:val="000C6E8E"/>
    <w:rsid w:val="000C6EC7"/>
    <w:rsid w:val="000D107A"/>
    <w:rsid w:val="000D241E"/>
    <w:rsid w:val="000D5E80"/>
    <w:rsid w:val="000D6C72"/>
    <w:rsid w:val="000D7266"/>
    <w:rsid w:val="000D765B"/>
    <w:rsid w:val="000E5B8E"/>
    <w:rsid w:val="000E62D0"/>
    <w:rsid w:val="000E6CD1"/>
    <w:rsid w:val="000F0710"/>
    <w:rsid w:val="000F11C6"/>
    <w:rsid w:val="000F332B"/>
    <w:rsid w:val="000F506C"/>
    <w:rsid w:val="000F532D"/>
    <w:rsid w:val="000F5827"/>
    <w:rsid w:val="000F5A8D"/>
    <w:rsid w:val="000F666A"/>
    <w:rsid w:val="000F6BD0"/>
    <w:rsid w:val="000F6DC8"/>
    <w:rsid w:val="00100073"/>
    <w:rsid w:val="00100E06"/>
    <w:rsid w:val="0010133C"/>
    <w:rsid w:val="00101403"/>
    <w:rsid w:val="00101B8A"/>
    <w:rsid w:val="001022D3"/>
    <w:rsid w:val="00102966"/>
    <w:rsid w:val="00103671"/>
    <w:rsid w:val="00103777"/>
    <w:rsid w:val="0010423C"/>
    <w:rsid w:val="00104516"/>
    <w:rsid w:val="001056C7"/>
    <w:rsid w:val="00105F10"/>
    <w:rsid w:val="001073C9"/>
    <w:rsid w:val="001120B9"/>
    <w:rsid w:val="00114E4D"/>
    <w:rsid w:val="001153B3"/>
    <w:rsid w:val="00115E61"/>
    <w:rsid w:val="001168FD"/>
    <w:rsid w:val="00116F72"/>
    <w:rsid w:val="00120074"/>
    <w:rsid w:val="00123479"/>
    <w:rsid w:val="00123E33"/>
    <w:rsid w:val="0012474E"/>
    <w:rsid w:val="001254A8"/>
    <w:rsid w:val="00125AE4"/>
    <w:rsid w:val="00126365"/>
    <w:rsid w:val="00126B68"/>
    <w:rsid w:val="00127A2B"/>
    <w:rsid w:val="00127E82"/>
    <w:rsid w:val="00130CF9"/>
    <w:rsid w:val="00130D93"/>
    <w:rsid w:val="001314E3"/>
    <w:rsid w:val="00132574"/>
    <w:rsid w:val="0013476D"/>
    <w:rsid w:val="00135110"/>
    <w:rsid w:val="0013694F"/>
    <w:rsid w:val="00137A26"/>
    <w:rsid w:val="00137A74"/>
    <w:rsid w:val="00145F93"/>
    <w:rsid w:val="00146B12"/>
    <w:rsid w:val="00146EBC"/>
    <w:rsid w:val="00147F7D"/>
    <w:rsid w:val="001500E3"/>
    <w:rsid w:val="00150561"/>
    <w:rsid w:val="001505D9"/>
    <w:rsid w:val="00150A40"/>
    <w:rsid w:val="001516EE"/>
    <w:rsid w:val="001517A9"/>
    <w:rsid w:val="00151B3C"/>
    <w:rsid w:val="0015222E"/>
    <w:rsid w:val="00152549"/>
    <w:rsid w:val="001525AD"/>
    <w:rsid w:val="001525DA"/>
    <w:rsid w:val="001550A0"/>
    <w:rsid w:val="001556C3"/>
    <w:rsid w:val="00156BEE"/>
    <w:rsid w:val="00161A83"/>
    <w:rsid w:val="00163499"/>
    <w:rsid w:val="00163D01"/>
    <w:rsid w:val="00163E6E"/>
    <w:rsid w:val="0016764E"/>
    <w:rsid w:val="00167CB9"/>
    <w:rsid w:val="00171EC3"/>
    <w:rsid w:val="00172203"/>
    <w:rsid w:val="00173256"/>
    <w:rsid w:val="00174A83"/>
    <w:rsid w:val="0017754E"/>
    <w:rsid w:val="00177A49"/>
    <w:rsid w:val="001815AD"/>
    <w:rsid w:val="001827A9"/>
    <w:rsid w:val="00182D24"/>
    <w:rsid w:val="00183A89"/>
    <w:rsid w:val="00183AC5"/>
    <w:rsid w:val="00184DCD"/>
    <w:rsid w:val="00185212"/>
    <w:rsid w:val="001855BC"/>
    <w:rsid w:val="00185F29"/>
    <w:rsid w:val="00187038"/>
    <w:rsid w:val="001876C5"/>
    <w:rsid w:val="0019011E"/>
    <w:rsid w:val="00196CBB"/>
    <w:rsid w:val="001A04E1"/>
    <w:rsid w:val="001A18E3"/>
    <w:rsid w:val="001A2D99"/>
    <w:rsid w:val="001A32AC"/>
    <w:rsid w:val="001A5388"/>
    <w:rsid w:val="001A5F0C"/>
    <w:rsid w:val="001A629D"/>
    <w:rsid w:val="001B05FF"/>
    <w:rsid w:val="001B0B0A"/>
    <w:rsid w:val="001B47F2"/>
    <w:rsid w:val="001B5E05"/>
    <w:rsid w:val="001B6720"/>
    <w:rsid w:val="001B7032"/>
    <w:rsid w:val="001B763E"/>
    <w:rsid w:val="001C084E"/>
    <w:rsid w:val="001C0B75"/>
    <w:rsid w:val="001C20A8"/>
    <w:rsid w:val="001C2267"/>
    <w:rsid w:val="001C2315"/>
    <w:rsid w:val="001C2A5A"/>
    <w:rsid w:val="001C49F8"/>
    <w:rsid w:val="001C551D"/>
    <w:rsid w:val="001C7F2D"/>
    <w:rsid w:val="001D008B"/>
    <w:rsid w:val="001D1D22"/>
    <w:rsid w:val="001D273A"/>
    <w:rsid w:val="001D7FD9"/>
    <w:rsid w:val="001E1214"/>
    <w:rsid w:val="001E1E26"/>
    <w:rsid w:val="001E3004"/>
    <w:rsid w:val="001E4E6A"/>
    <w:rsid w:val="001E4F4B"/>
    <w:rsid w:val="001E5B7A"/>
    <w:rsid w:val="001E6D89"/>
    <w:rsid w:val="001F056F"/>
    <w:rsid w:val="001F094C"/>
    <w:rsid w:val="001F0EA5"/>
    <w:rsid w:val="001F1B8F"/>
    <w:rsid w:val="001F3B53"/>
    <w:rsid w:val="001F3D8C"/>
    <w:rsid w:val="001F4B25"/>
    <w:rsid w:val="001F4DED"/>
    <w:rsid w:val="001F60CD"/>
    <w:rsid w:val="001F7162"/>
    <w:rsid w:val="001F7C19"/>
    <w:rsid w:val="00201D1B"/>
    <w:rsid w:val="002055CB"/>
    <w:rsid w:val="00205796"/>
    <w:rsid w:val="0020604F"/>
    <w:rsid w:val="00206CB0"/>
    <w:rsid w:val="00207080"/>
    <w:rsid w:val="002070B0"/>
    <w:rsid w:val="00207CC0"/>
    <w:rsid w:val="00211D26"/>
    <w:rsid w:val="00212322"/>
    <w:rsid w:val="00214353"/>
    <w:rsid w:val="00214C56"/>
    <w:rsid w:val="002152F7"/>
    <w:rsid w:val="0021680E"/>
    <w:rsid w:val="00217DD7"/>
    <w:rsid w:val="00217EBE"/>
    <w:rsid w:val="00221F79"/>
    <w:rsid w:val="00222CA7"/>
    <w:rsid w:val="00222E58"/>
    <w:rsid w:val="00223B7B"/>
    <w:rsid w:val="0022594E"/>
    <w:rsid w:val="00230285"/>
    <w:rsid w:val="00232078"/>
    <w:rsid w:val="00232D25"/>
    <w:rsid w:val="00232E71"/>
    <w:rsid w:val="00233A44"/>
    <w:rsid w:val="0023581F"/>
    <w:rsid w:val="00236E5E"/>
    <w:rsid w:val="00237AAB"/>
    <w:rsid w:val="00240426"/>
    <w:rsid w:val="00242144"/>
    <w:rsid w:val="002421B8"/>
    <w:rsid w:val="002439EC"/>
    <w:rsid w:val="00244EBE"/>
    <w:rsid w:val="00244F3F"/>
    <w:rsid w:val="002450CF"/>
    <w:rsid w:val="00246D92"/>
    <w:rsid w:val="002506A1"/>
    <w:rsid w:val="00251799"/>
    <w:rsid w:val="00252CA6"/>
    <w:rsid w:val="0025370B"/>
    <w:rsid w:val="00253CE5"/>
    <w:rsid w:val="00254EC8"/>
    <w:rsid w:val="002552D8"/>
    <w:rsid w:val="0025540C"/>
    <w:rsid w:val="00255E16"/>
    <w:rsid w:val="00256825"/>
    <w:rsid w:val="00261B8D"/>
    <w:rsid w:val="00262048"/>
    <w:rsid w:val="00262536"/>
    <w:rsid w:val="00262C0D"/>
    <w:rsid w:val="002635F8"/>
    <w:rsid w:val="0026422A"/>
    <w:rsid w:val="002642C1"/>
    <w:rsid w:val="002643DF"/>
    <w:rsid w:val="00264454"/>
    <w:rsid w:val="00264BAA"/>
    <w:rsid w:val="00271E4C"/>
    <w:rsid w:val="002726AE"/>
    <w:rsid w:val="00272D1A"/>
    <w:rsid w:val="00275A26"/>
    <w:rsid w:val="002765CD"/>
    <w:rsid w:val="00276AC4"/>
    <w:rsid w:val="00277212"/>
    <w:rsid w:val="0027764F"/>
    <w:rsid w:val="00277D09"/>
    <w:rsid w:val="00284C2A"/>
    <w:rsid w:val="0028511E"/>
    <w:rsid w:val="002855BB"/>
    <w:rsid w:val="002877D6"/>
    <w:rsid w:val="00287CB8"/>
    <w:rsid w:val="002904F4"/>
    <w:rsid w:val="0029060D"/>
    <w:rsid w:val="00293573"/>
    <w:rsid w:val="002935C4"/>
    <w:rsid w:val="00293D31"/>
    <w:rsid w:val="002943B0"/>
    <w:rsid w:val="00294C77"/>
    <w:rsid w:val="00297625"/>
    <w:rsid w:val="0029794B"/>
    <w:rsid w:val="002A12EA"/>
    <w:rsid w:val="002A16D4"/>
    <w:rsid w:val="002A2066"/>
    <w:rsid w:val="002A2224"/>
    <w:rsid w:val="002A3A10"/>
    <w:rsid w:val="002A3F51"/>
    <w:rsid w:val="002A5414"/>
    <w:rsid w:val="002A7481"/>
    <w:rsid w:val="002B0A82"/>
    <w:rsid w:val="002B0D4A"/>
    <w:rsid w:val="002B0DA8"/>
    <w:rsid w:val="002B1BB8"/>
    <w:rsid w:val="002B2A06"/>
    <w:rsid w:val="002B339E"/>
    <w:rsid w:val="002B38B9"/>
    <w:rsid w:val="002B49B7"/>
    <w:rsid w:val="002B4C89"/>
    <w:rsid w:val="002B6375"/>
    <w:rsid w:val="002B6F09"/>
    <w:rsid w:val="002B7BCF"/>
    <w:rsid w:val="002B7CC2"/>
    <w:rsid w:val="002C047D"/>
    <w:rsid w:val="002C0A85"/>
    <w:rsid w:val="002C191C"/>
    <w:rsid w:val="002C3625"/>
    <w:rsid w:val="002C3D32"/>
    <w:rsid w:val="002C3D45"/>
    <w:rsid w:val="002C4231"/>
    <w:rsid w:val="002C44B2"/>
    <w:rsid w:val="002C4634"/>
    <w:rsid w:val="002C6B19"/>
    <w:rsid w:val="002C6F39"/>
    <w:rsid w:val="002C77EE"/>
    <w:rsid w:val="002C7B6F"/>
    <w:rsid w:val="002D0603"/>
    <w:rsid w:val="002D27B5"/>
    <w:rsid w:val="002D3C42"/>
    <w:rsid w:val="002D41F5"/>
    <w:rsid w:val="002D574F"/>
    <w:rsid w:val="002D700A"/>
    <w:rsid w:val="002D7FD3"/>
    <w:rsid w:val="002E1BF1"/>
    <w:rsid w:val="002E351C"/>
    <w:rsid w:val="002E3E41"/>
    <w:rsid w:val="002E4B8E"/>
    <w:rsid w:val="002E5CB9"/>
    <w:rsid w:val="002E5D2A"/>
    <w:rsid w:val="002E6E4C"/>
    <w:rsid w:val="002E702B"/>
    <w:rsid w:val="002E7E20"/>
    <w:rsid w:val="002F0207"/>
    <w:rsid w:val="002F03D0"/>
    <w:rsid w:val="002F2124"/>
    <w:rsid w:val="002F2F87"/>
    <w:rsid w:val="002F38CF"/>
    <w:rsid w:val="002F53AA"/>
    <w:rsid w:val="002F7B92"/>
    <w:rsid w:val="002F7DDF"/>
    <w:rsid w:val="00302533"/>
    <w:rsid w:val="003034DE"/>
    <w:rsid w:val="00303548"/>
    <w:rsid w:val="00303D50"/>
    <w:rsid w:val="003041F5"/>
    <w:rsid w:val="003052EC"/>
    <w:rsid w:val="0031070B"/>
    <w:rsid w:val="00310948"/>
    <w:rsid w:val="00311D6B"/>
    <w:rsid w:val="003139A4"/>
    <w:rsid w:val="00314022"/>
    <w:rsid w:val="00315E03"/>
    <w:rsid w:val="0032276D"/>
    <w:rsid w:val="00324F7A"/>
    <w:rsid w:val="00325853"/>
    <w:rsid w:val="00326B31"/>
    <w:rsid w:val="00327035"/>
    <w:rsid w:val="003272EC"/>
    <w:rsid w:val="00327692"/>
    <w:rsid w:val="003319FD"/>
    <w:rsid w:val="00332EF7"/>
    <w:rsid w:val="003334C6"/>
    <w:rsid w:val="0033597A"/>
    <w:rsid w:val="003362D3"/>
    <w:rsid w:val="00336D03"/>
    <w:rsid w:val="00337CFF"/>
    <w:rsid w:val="00337E1B"/>
    <w:rsid w:val="0034039B"/>
    <w:rsid w:val="00340929"/>
    <w:rsid w:val="003410B6"/>
    <w:rsid w:val="003414EE"/>
    <w:rsid w:val="00342109"/>
    <w:rsid w:val="00342522"/>
    <w:rsid w:val="00342921"/>
    <w:rsid w:val="003442C8"/>
    <w:rsid w:val="00345EBC"/>
    <w:rsid w:val="00346B1D"/>
    <w:rsid w:val="0034767B"/>
    <w:rsid w:val="00350257"/>
    <w:rsid w:val="00350372"/>
    <w:rsid w:val="00350E89"/>
    <w:rsid w:val="0035124C"/>
    <w:rsid w:val="00351391"/>
    <w:rsid w:val="00351741"/>
    <w:rsid w:val="003526DC"/>
    <w:rsid w:val="00353318"/>
    <w:rsid w:val="003534EB"/>
    <w:rsid w:val="003544B3"/>
    <w:rsid w:val="003557E1"/>
    <w:rsid w:val="0035773C"/>
    <w:rsid w:val="0036084F"/>
    <w:rsid w:val="00360E5C"/>
    <w:rsid w:val="003613E3"/>
    <w:rsid w:val="00361827"/>
    <w:rsid w:val="00362B9A"/>
    <w:rsid w:val="00363FDA"/>
    <w:rsid w:val="00364D4B"/>
    <w:rsid w:val="00365577"/>
    <w:rsid w:val="0036640B"/>
    <w:rsid w:val="003667AB"/>
    <w:rsid w:val="00366D4D"/>
    <w:rsid w:val="003674FC"/>
    <w:rsid w:val="003701CE"/>
    <w:rsid w:val="003707A2"/>
    <w:rsid w:val="00372199"/>
    <w:rsid w:val="0037555D"/>
    <w:rsid w:val="00375DEE"/>
    <w:rsid w:val="00377C1A"/>
    <w:rsid w:val="00380C26"/>
    <w:rsid w:val="00382EEA"/>
    <w:rsid w:val="003836E2"/>
    <w:rsid w:val="00390B1F"/>
    <w:rsid w:val="00390E87"/>
    <w:rsid w:val="0039155D"/>
    <w:rsid w:val="00392267"/>
    <w:rsid w:val="00394DD6"/>
    <w:rsid w:val="00394F2F"/>
    <w:rsid w:val="0039681D"/>
    <w:rsid w:val="00397CC5"/>
    <w:rsid w:val="003A0871"/>
    <w:rsid w:val="003A0F74"/>
    <w:rsid w:val="003A0FA9"/>
    <w:rsid w:val="003A23EA"/>
    <w:rsid w:val="003A45F5"/>
    <w:rsid w:val="003A55E9"/>
    <w:rsid w:val="003A61EC"/>
    <w:rsid w:val="003B00FC"/>
    <w:rsid w:val="003B1D40"/>
    <w:rsid w:val="003B2A5B"/>
    <w:rsid w:val="003B370F"/>
    <w:rsid w:val="003B6705"/>
    <w:rsid w:val="003C03B4"/>
    <w:rsid w:val="003C4023"/>
    <w:rsid w:val="003C4D0A"/>
    <w:rsid w:val="003C5F7A"/>
    <w:rsid w:val="003C6826"/>
    <w:rsid w:val="003C68F4"/>
    <w:rsid w:val="003D03EB"/>
    <w:rsid w:val="003D0AC4"/>
    <w:rsid w:val="003D0CF6"/>
    <w:rsid w:val="003D0E96"/>
    <w:rsid w:val="003D1A30"/>
    <w:rsid w:val="003D30B3"/>
    <w:rsid w:val="003E08DB"/>
    <w:rsid w:val="003E1ABD"/>
    <w:rsid w:val="003E2457"/>
    <w:rsid w:val="003E30AA"/>
    <w:rsid w:val="003E3A90"/>
    <w:rsid w:val="003E4BCA"/>
    <w:rsid w:val="003E5675"/>
    <w:rsid w:val="003F02D3"/>
    <w:rsid w:val="003F0EA2"/>
    <w:rsid w:val="003F3BA1"/>
    <w:rsid w:val="003F4420"/>
    <w:rsid w:val="003F4E66"/>
    <w:rsid w:val="003F5E01"/>
    <w:rsid w:val="00400E0B"/>
    <w:rsid w:val="00402A00"/>
    <w:rsid w:val="00402E7C"/>
    <w:rsid w:val="00403FC0"/>
    <w:rsid w:val="00404792"/>
    <w:rsid w:val="00411719"/>
    <w:rsid w:val="00411F25"/>
    <w:rsid w:val="00412D11"/>
    <w:rsid w:val="00413001"/>
    <w:rsid w:val="0041316E"/>
    <w:rsid w:val="00413ADC"/>
    <w:rsid w:val="00414E2C"/>
    <w:rsid w:val="004153D3"/>
    <w:rsid w:val="004155F3"/>
    <w:rsid w:val="00415C4B"/>
    <w:rsid w:val="00416CED"/>
    <w:rsid w:val="00416E31"/>
    <w:rsid w:val="004217AD"/>
    <w:rsid w:val="004221AC"/>
    <w:rsid w:val="00424F9F"/>
    <w:rsid w:val="004251F9"/>
    <w:rsid w:val="0042614A"/>
    <w:rsid w:val="004270B3"/>
    <w:rsid w:val="00427A1A"/>
    <w:rsid w:val="00427F03"/>
    <w:rsid w:val="004300A2"/>
    <w:rsid w:val="0043154D"/>
    <w:rsid w:val="00431F95"/>
    <w:rsid w:val="004328BA"/>
    <w:rsid w:val="00432AF4"/>
    <w:rsid w:val="00434034"/>
    <w:rsid w:val="0043511C"/>
    <w:rsid w:val="00435810"/>
    <w:rsid w:val="00436EEB"/>
    <w:rsid w:val="00440AA5"/>
    <w:rsid w:val="00441F3D"/>
    <w:rsid w:val="0044239D"/>
    <w:rsid w:val="0044294C"/>
    <w:rsid w:val="00442D17"/>
    <w:rsid w:val="004435AD"/>
    <w:rsid w:val="00444B40"/>
    <w:rsid w:val="00444E0E"/>
    <w:rsid w:val="00451A1E"/>
    <w:rsid w:val="00452C36"/>
    <w:rsid w:val="00453E90"/>
    <w:rsid w:val="004549AE"/>
    <w:rsid w:val="00455C88"/>
    <w:rsid w:val="00456FB2"/>
    <w:rsid w:val="00457FBF"/>
    <w:rsid w:val="00460B5F"/>
    <w:rsid w:val="0046161A"/>
    <w:rsid w:val="00461636"/>
    <w:rsid w:val="004616DC"/>
    <w:rsid w:val="004617B5"/>
    <w:rsid w:val="004620E3"/>
    <w:rsid w:val="00463C9A"/>
    <w:rsid w:val="00464D93"/>
    <w:rsid w:val="00465C47"/>
    <w:rsid w:val="00466C15"/>
    <w:rsid w:val="00467068"/>
    <w:rsid w:val="00467305"/>
    <w:rsid w:val="0046758E"/>
    <w:rsid w:val="004677FC"/>
    <w:rsid w:val="004731FE"/>
    <w:rsid w:val="004761A1"/>
    <w:rsid w:val="004761DE"/>
    <w:rsid w:val="00477F2F"/>
    <w:rsid w:val="00480381"/>
    <w:rsid w:val="00480C82"/>
    <w:rsid w:val="00482815"/>
    <w:rsid w:val="00483526"/>
    <w:rsid w:val="00483BA1"/>
    <w:rsid w:val="00484D29"/>
    <w:rsid w:val="00485F00"/>
    <w:rsid w:val="00487857"/>
    <w:rsid w:val="0048787F"/>
    <w:rsid w:val="0049132A"/>
    <w:rsid w:val="00491E9C"/>
    <w:rsid w:val="004922E2"/>
    <w:rsid w:val="00492641"/>
    <w:rsid w:val="004926AE"/>
    <w:rsid w:val="004926D5"/>
    <w:rsid w:val="00492D17"/>
    <w:rsid w:val="00492E45"/>
    <w:rsid w:val="00493023"/>
    <w:rsid w:val="00493187"/>
    <w:rsid w:val="00493623"/>
    <w:rsid w:val="00494868"/>
    <w:rsid w:val="00495893"/>
    <w:rsid w:val="00496CF3"/>
    <w:rsid w:val="004A1BE7"/>
    <w:rsid w:val="004A4199"/>
    <w:rsid w:val="004A4ADB"/>
    <w:rsid w:val="004A4C1B"/>
    <w:rsid w:val="004A62BE"/>
    <w:rsid w:val="004A668E"/>
    <w:rsid w:val="004B1B5E"/>
    <w:rsid w:val="004B295C"/>
    <w:rsid w:val="004B34F3"/>
    <w:rsid w:val="004C04F9"/>
    <w:rsid w:val="004C35FD"/>
    <w:rsid w:val="004C547B"/>
    <w:rsid w:val="004C6679"/>
    <w:rsid w:val="004C7669"/>
    <w:rsid w:val="004C7D7F"/>
    <w:rsid w:val="004D091F"/>
    <w:rsid w:val="004D115D"/>
    <w:rsid w:val="004D1A6F"/>
    <w:rsid w:val="004D2E8A"/>
    <w:rsid w:val="004D3729"/>
    <w:rsid w:val="004D5D8A"/>
    <w:rsid w:val="004D60A2"/>
    <w:rsid w:val="004D6F7A"/>
    <w:rsid w:val="004E0B67"/>
    <w:rsid w:val="004E21C5"/>
    <w:rsid w:val="004E2A35"/>
    <w:rsid w:val="004E4A08"/>
    <w:rsid w:val="004E63CB"/>
    <w:rsid w:val="004E6CE8"/>
    <w:rsid w:val="004E6E11"/>
    <w:rsid w:val="004E7EB1"/>
    <w:rsid w:val="004F0CB6"/>
    <w:rsid w:val="004F5302"/>
    <w:rsid w:val="004F569D"/>
    <w:rsid w:val="004F7948"/>
    <w:rsid w:val="00501856"/>
    <w:rsid w:val="00502440"/>
    <w:rsid w:val="005031A3"/>
    <w:rsid w:val="005037F9"/>
    <w:rsid w:val="00503AF6"/>
    <w:rsid w:val="00506A70"/>
    <w:rsid w:val="00506C81"/>
    <w:rsid w:val="0051079B"/>
    <w:rsid w:val="00510900"/>
    <w:rsid w:val="00511B97"/>
    <w:rsid w:val="00511E17"/>
    <w:rsid w:val="00512472"/>
    <w:rsid w:val="0051277A"/>
    <w:rsid w:val="00513BBB"/>
    <w:rsid w:val="005142C3"/>
    <w:rsid w:val="0051457C"/>
    <w:rsid w:val="0051670A"/>
    <w:rsid w:val="00517B9D"/>
    <w:rsid w:val="00520A7C"/>
    <w:rsid w:val="005215B7"/>
    <w:rsid w:val="00521800"/>
    <w:rsid w:val="00522116"/>
    <w:rsid w:val="00522F43"/>
    <w:rsid w:val="00523331"/>
    <w:rsid w:val="00524753"/>
    <w:rsid w:val="00525CD2"/>
    <w:rsid w:val="005273A5"/>
    <w:rsid w:val="0053039F"/>
    <w:rsid w:val="005317A4"/>
    <w:rsid w:val="00531B17"/>
    <w:rsid w:val="005324D3"/>
    <w:rsid w:val="00541150"/>
    <w:rsid w:val="00542F92"/>
    <w:rsid w:val="0054380E"/>
    <w:rsid w:val="005446BB"/>
    <w:rsid w:val="00544A91"/>
    <w:rsid w:val="00544AEC"/>
    <w:rsid w:val="00546E62"/>
    <w:rsid w:val="00547743"/>
    <w:rsid w:val="00550174"/>
    <w:rsid w:val="005506BA"/>
    <w:rsid w:val="00550FAA"/>
    <w:rsid w:val="0055140C"/>
    <w:rsid w:val="00552322"/>
    <w:rsid w:val="00552748"/>
    <w:rsid w:val="00552BCF"/>
    <w:rsid w:val="00552EC9"/>
    <w:rsid w:val="00553AA4"/>
    <w:rsid w:val="005541AC"/>
    <w:rsid w:val="005556E9"/>
    <w:rsid w:val="00556241"/>
    <w:rsid w:val="0055648E"/>
    <w:rsid w:val="00557488"/>
    <w:rsid w:val="0056068C"/>
    <w:rsid w:val="00561298"/>
    <w:rsid w:val="00562751"/>
    <w:rsid w:val="005636FB"/>
    <w:rsid w:val="00563B80"/>
    <w:rsid w:val="0056556F"/>
    <w:rsid w:val="00565F3E"/>
    <w:rsid w:val="00567A90"/>
    <w:rsid w:val="00572F92"/>
    <w:rsid w:val="0057313B"/>
    <w:rsid w:val="00576070"/>
    <w:rsid w:val="005860C2"/>
    <w:rsid w:val="00594AB2"/>
    <w:rsid w:val="00594D75"/>
    <w:rsid w:val="005951C8"/>
    <w:rsid w:val="0059588A"/>
    <w:rsid w:val="005973A7"/>
    <w:rsid w:val="00597AC1"/>
    <w:rsid w:val="005A09D1"/>
    <w:rsid w:val="005A0C2D"/>
    <w:rsid w:val="005A1022"/>
    <w:rsid w:val="005A2916"/>
    <w:rsid w:val="005A3001"/>
    <w:rsid w:val="005A33B1"/>
    <w:rsid w:val="005A60E2"/>
    <w:rsid w:val="005B0586"/>
    <w:rsid w:val="005B0C25"/>
    <w:rsid w:val="005B13AE"/>
    <w:rsid w:val="005B1F0B"/>
    <w:rsid w:val="005B242F"/>
    <w:rsid w:val="005B3C9B"/>
    <w:rsid w:val="005B418C"/>
    <w:rsid w:val="005B5C26"/>
    <w:rsid w:val="005B5E1A"/>
    <w:rsid w:val="005B6789"/>
    <w:rsid w:val="005B6B12"/>
    <w:rsid w:val="005C05F3"/>
    <w:rsid w:val="005C0D8D"/>
    <w:rsid w:val="005C1DDA"/>
    <w:rsid w:val="005C220B"/>
    <w:rsid w:val="005C2719"/>
    <w:rsid w:val="005C48F5"/>
    <w:rsid w:val="005C5A56"/>
    <w:rsid w:val="005C6550"/>
    <w:rsid w:val="005C721B"/>
    <w:rsid w:val="005D01DD"/>
    <w:rsid w:val="005D186C"/>
    <w:rsid w:val="005D1C58"/>
    <w:rsid w:val="005D1EA9"/>
    <w:rsid w:val="005D3B1C"/>
    <w:rsid w:val="005D501A"/>
    <w:rsid w:val="005D534E"/>
    <w:rsid w:val="005D5760"/>
    <w:rsid w:val="005D5FEE"/>
    <w:rsid w:val="005D6362"/>
    <w:rsid w:val="005D655C"/>
    <w:rsid w:val="005D7496"/>
    <w:rsid w:val="005E1F07"/>
    <w:rsid w:val="005E4A5F"/>
    <w:rsid w:val="005E4E89"/>
    <w:rsid w:val="005E6150"/>
    <w:rsid w:val="005E62C8"/>
    <w:rsid w:val="005E73BB"/>
    <w:rsid w:val="005F1AD7"/>
    <w:rsid w:val="005F214A"/>
    <w:rsid w:val="005F2762"/>
    <w:rsid w:val="005F4A06"/>
    <w:rsid w:val="005F6216"/>
    <w:rsid w:val="0060142C"/>
    <w:rsid w:val="00601515"/>
    <w:rsid w:val="006026B9"/>
    <w:rsid w:val="00602AEC"/>
    <w:rsid w:val="00602F7F"/>
    <w:rsid w:val="006037CA"/>
    <w:rsid w:val="006041AE"/>
    <w:rsid w:val="00604727"/>
    <w:rsid w:val="00604930"/>
    <w:rsid w:val="00606A7B"/>
    <w:rsid w:val="0060708D"/>
    <w:rsid w:val="006111FC"/>
    <w:rsid w:val="00612184"/>
    <w:rsid w:val="00612ED4"/>
    <w:rsid w:val="00613FCA"/>
    <w:rsid w:val="00617020"/>
    <w:rsid w:val="00617A61"/>
    <w:rsid w:val="006203A3"/>
    <w:rsid w:val="006213B3"/>
    <w:rsid w:val="00623449"/>
    <w:rsid w:val="00624719"/>
    <w:rsid w:val="00630AA2"/>
    <w:rsid w:val="00630CE3"/>
    <w:rsid w:val="0063276F"/>
    <w:rsid w:val="00633CCC"/>
    <w:rsid w:val="006343E0"/>
    <w:rsid w:val="0063610E"/>
    <w:rsid w:val="0063668C"/>
    <w:rsid w:val="00636A1C"/>
    <w:rsid w:val="00636FAC"/>
    <w:rsid w:val="0064300A"/>
    <w:rsid w:val="006438E1"/>
    <w:rsid w:val="00643FE2"/>
    <w:rsid w:val="00644C9E"/>
    <w:rsid w:val="0064522B"/>
    <w:rsid w:val="00646039"/>
    <w:rsid w:val="006501C5"/>
    <w:rsid w:val="00651BAE"/>
    <w:rsid w:val="006556BA"/>
    <w:rsid w:val="00661596"/>
    <w:rsid w:val="00661AF6"/>
    <w:rsid w:val="00661CAC"/>
    <w:rsid w:val="00663358"/>
    <w:rsid w:val="006646B4"/>
    <w:rsid w:val="0066488F"/>
    <w:rsid w:val="00665EF2"/>
    <w:rsid w:val="00666175"/>
    <w:rsid w:val="00667614"/>
    <w:rsid w:val="00667DEC"/>
    <w:rsid w:val="00670150"/>
    <w:rsid w:val="006729B2"/>
    <w:rsid w:val="0067409C"/>
    <w:rsid w:val="006758F6"/>
    <w:rsid w:val="00676BE7"/>
    <w:rsid w:val="00676E78"/>
    <w:rsid w:val="0067712B"/>
    <w:rsid w:val="006772AD"/>
    <w:rsid w:val="00677820"/>
    <w:rsid w:val="00677A50"/>
    <w:rsid w:val="0068134C"/>
    <w:rsid w:val="00681975"/>
    <w:rsid w:val="00681B65"/>
    <w:rsid w:val="006854DC"/>
    <w:rsid w:val="00685889"/>
    <w:rsid w:val="00686094"/>
    <w:rsid w:val="00686AF7"/>
    <w:rsid w:val="00690CEB"/>
    <w:rsid w:val="00690E85"/>
    <w:rsid w:val="006920A7"/>
    <w:rsid w:val="00693010"/>
    <w:rsid w:val="006945AF"/>
    <w:rsid w:val="00695DA5"/>
    <w:rsid w:val="0069630B"/>
    <w:rsid w:val="00696457"/>
    <w:rsid w:val="006A04A0"/>
    <w:rsid w:val="006A1295"/>
    <w:rsid w:val="006A12B8"/>
    <w:rsid w:val="006A2578"/>
    <w:rsid w:val="006A2C30"/>
    <w:rsid w:val="006A3225"/>
    <w:rsid w:val="006A479F"/>
    <w:rsid w:val="006A521D"/>
    <w:rsid w:val="006A6F81"/>
    <w:rsid w:val="006B02D7"/>
    <w:rsid w:val="006B0C1F"/>
    <w:rsid w:val="006B2007"/>
    <w:rsid w:val="006B3981"/>
    <w:rsid w:val="006B576B"/>
    <w:rsid w:val="006C31F3"/>
    <w:rsid w:val="006C4464"/>
    <w:rsid w:val="006C50C3"/>
    <w:rsid w:val="006C5D98"/>
    <w:rsid w:val="006C6BC8"/>
    <w:rsid w:val="006C6BE2"/>
    <w:rsid w:val="006C76F3"/>
    <w:rsid w:val="006D24C5"/>
    <w:rsid w:val="006D2EFC"/>
    <w:rsid w:val="006D2F60"/>
    <w:rsid w:val="006D30C7"/>
    <w:rsid w:val="006D5202"/>
    <w:rsid w:val="006D793D"/>
    <w:rsid w:val="006D7A82"/>
    <w:rsid w:val="006E15B7"/>
    <w:rsid w:val="006E197C"/>
    <w:rsid w:val="006E1F88"/>
    <w:rsid w:val="006E26B0"/>
    <w:rsid w:val="006E26CB"/>
    <w:rsid w:val="006E29E8"/>
    <w:rsid w:val="006E551B"/>
    <w:rsid w:val="006E5AA2"/>
    <w:rsid w:val="006E6986"/>
    <w:rsid w:val="006F1F12"/>
    <w:rsid w:val="006F334D"/>
    <w:rsid w:val="006F48A3"/>
    <w:rsid w:val="006F530B"/>
    <w:rsid w:val="006F7E9F"/>
    <w:rsid w:val="0070177F"/>
    <w:rsid w:val="007024CD"/>
    <w:rsid w:val="00702571"/>
    <w:rsid w:val="00702B99"/>
    <w:rsid w:val="00702F5B"/>
    <w:rsid w:val="007042E3"/>
    <w:rsid w:val="00704B22"/>
    <w:rsid w:val="00704DD7"/>
    <w:rsid w:val="00705262"/>
    <w:rsid w:val="007078FD"/>
    <w:rsid w:val="00707BEC"/>
    <w:rsid w:val="00710358"/>
    <w:rsid w:val="00711453"/>
    <w:rsid w:val="007120D4"/>
    <w:rsid w:val="007127DB"/>
    <w:rsid w:val="007134D2"/>
    <w:rsid w:val="00714B6B"/>
    <w:rsid w:val="00714C41"/>
    <w:rsid w:val="00714E13"/>
    <w:rsid w:val="007168D9"/>
    <w:rsid w:val="007228F2"/>
    <w:rsid w:val="007229D0"/>
    <w:rsid w:val="007266CE"/>
    <w:rsid w:val="007267F1"/>
    <w:rsid w:val="00730886"/>
    <w:rsid w:val="00730A16"/>
    <w:rsid w:val="00730D39"/>
    <w:rsid w:val="007328D6"/>
    <w:rsid w:val="007329C3"/>
    <w:rsid w:val="0073325F"/>
    <w:rsid w:val="007337DF"/>
    <w:rsid w:val="00734A1D"/>
    <w:rsid w:val="007379B8"/>
    <w:rsid w:val="00740B80"/>
    <w:rsid w:val="00743A82"/>
    <w:rsid w:val="007447F3"/>
    <w:rsid w:val="007462D2"/>
    <w:rsid w:val="00746D68"/>
    <w:rsid w:val="00750569"/>
    <w:rsid w:val="00750638"/>
    <w:rsid w:val="007506CB"/>
    <w:rsid w:val="00750A30"/>
    <w:rsid w:val="00751FAE"/>
    <w:rsid w:val="00753561"/>
    <w:rsid w:val="00753D88"/>
    <w:rsid w:val="00754A09"/>
    <w:rsid w:val="00754FA3"/>
    <w:rsid w:val="0075681C"/>
    <w:rsid w:val="00757BA0"/>
    <w:rsid w:val="00757F14"/>
    <w:rsid w:val="00760FA1"/>
    <w:rsid w:val="007610B9"/>
    <w:rsid w:val="0076274A"/>
    <w:rsid w:val="00770513"/>
    <w:rsid w:val="00770943"/>
    <w:rsid w:val="0077172D"/>
    <w:rsid w:val="007726A9"/>
    <w:rsid w:val="00773074"/>
    <w:rsid w:val="007736A1"/>
    <w:rsid w:val="007737A2"/>
    <w:rsid w:val="0077383F"/>
    <w:rsid w:val="0078284F"/>
    <w:rsid w:val="00784293"/>
    <w:rsid w:val="0078586C"/>
    <w:rsid w:val="00785C4F"/>
    <w:rsid w:val="00786199"/>
    <w:rsid w:val="00787167"/>
    <w:rsid w:val="00792437"/>
    <w:rsid w:val="00793493"/>
    <w:rsid w:val="0079493A"/>
    <w:rsid w:val="00795726"/>
    <w:rsid w:val="0079629F"/>
    <w:rsid w:val="0079631E"/>
    <w:rsid w:val="0079647B"/>
    <w:rsid w:val="007A0387"/>
    <w:rsid w:val="007A33D3"/>
    <w:rsid w:val="007A41A6"/>
    <w:rsid w:val="007A4D82"/>
    <w:rsid w:val="007A56C2"/>
    <w:rsid w:val="007A59D5"/>
    <w:rsid w:val="007A64A7"/>
    <w:rsid w:val="007B1B40"/>
    <w:rsid w:val="007B2981"/>
    <w:rsid w:val="007B2ABA"/>
    <w:rsid w:val="007B4375"/>
    <w:rsid w:val="007B4B11"/>
    <w:rsid w:val="007B620D"/>
    <w:rsid w:val="007B65BA"/>
    <w:rsid w:val="007B6F24"/>
    <w:rsid w:val="007C1563"/>
    <w:rsid w:val="007C1CED"/>
    <w:rsid w:val="007C1D78"/>
    <w:rsid w:val="007C27F8"/>
    <w:rsid w:val="007C2DB7"/>
    <w:rsid w:val="007C37B8"/>
    <w:rsid w:val="007C3D4A"/>
    <w:rsid w:val="007C4F13"/>
    <w:rsid w:val="007D0305"/>
    <w:rsid w:val="007D1494"/>
    <w:rsid w:val="007D1D73"/>
    <w:rsid w:val="007D26A0"/>
    <w:rsid w:val="007D2B47"/>
    <w:rsid w:val="007D2BE5"/>
    <w:rsid w:val="007D3C8A"/>
    <w:rsid w:val="007D3F43"/>
    <w:rsid w:val="007D49A2"/>
    <w:rsid w:val="007D4B38"/>
    <w:rsid w:val="007D7939"/>
    <w:rsid w:val="007E04A7"/>
    <w:rsid w:val="007E1826"/>
    <w:rsid w:val="007E19F8"/>
    <w:rsid w:val="007E1D27"/>
    <w:rsid w:val="007E1F1B"/>
    <w:rsid w:val="007E2CD7"/>
    <w:rsid w:val="007E311F"/>
    <w:rsid w:val="007E38B1"/>
    <w:rsid w:val="007E5909"/>
    <w:rsid w:val="007E610F"/>
    <w:rsid w:val="007E6334"/>
    <w:rsid w:val="007E640F"/>
    <w:rsid w:val="007E65ED"/>
    <w:rsid w:val="007F1381"/>
    <w:rsid w:val="007F1CB9"/>
    <w:rsid w:val="007F2254"/>
    <w:rsid w:val="007F5D86"/>
    <w:rsid w:val="007F5F1D"/>
    <w:rsid w:val="007F7BA5"/>
    <w:rsid w:val="0080005C"/>
    <w:rsid w:val="00801C65"/>
    <w:rsid w:val="0080405E"/>
    <w:rsid w:val="00805167"/>
    <w:rsid w:val="008053CE"/>
    <w:rsid w:val="00807417"/>
    <w:rsid w:val="008074E6"/>
    <w:rsid w:val="00810D87"/>
    <w:rsid w:val="008121CE"/>
    <w:rsid w:val="00813C36"/>
    <w:rsid w:val="00814F07"/>
    <w:rsid w:val="00815706"/>
    <w:rsid w:val="00816AFC"/>
    <w:rsid w:val="00817606"/>
    <w:rsid w:val="008178A3"/>
    <w:rsid w:val="0082089F"/>
    <w:rsid w:val="00821041"/>
    <w:rsid w:val="00823114"/>
    <w:rsid w:val="0082358B"/>
    <w:rsid w:val="00825509"/>
    <w:rsid w:val="0082570B"/>
    <w:rsid w:val="00825C48"/>
    <w:rsid w:val="00827433"/>
    <w:rsid w:val="00827671"/>
    <w:rsid w:val="00827936"/>
    <w:rsid w:val="00827B0A"/>
    <w:rsid w:val="00830BBD"/>
    <w:rsid w:val="00830BFC"/>
    <w:rsid w:val="008317B5"/>
    <w:rsid w:val="0083198D"/>
    <w:rsid w:val="00832A99"/>
    <w:rsid w:val="00833218"/>
    <w:rsid w:val="00833A23"/>
    <w:rsid w:val="00833B64"/>
    <w:rsid w:val="00833F34"/>
    <w:rsid w:val="00834AF9"/>
    <w:rsid w:val="00834CEB"/>
    <w:rsid w:val="00834DF2"/>
    <w:rsid w:val="00835DB6"/>
    <w:rsid w:val="00840384"/>
    <w:rsid w:val="00840CD7"/>
    <w:rsid w:val="00842840"/>
    <w:rsid w:val="00842A91"/>
    <w:rsid w:val="0084405C"/>
    <w:rsid w:val="0084530F"/>
    <w:rsid w:val="00845979"/>
    <w:rsid w:val="008475C6"/>
    <w:rsid w:val="00847CA9"/>
    <w:rsid w:val="00847D23"/>
    <w:rsid w:val="008555BA"/>
    <w:rsid w:val="00855EC4"/>
    <w:rsid w:val="0085655E"/>
    <w:rsid w:val="00856FAA"/>
    <w:rsid w:val="0085712F"/>
    <w:rsid w:val="008576D5"/>
    <w:rsid w:val="00857881"/>
    <w:rsid w:val="008578A2"/>
    <w:rsid w:val="00857B07"/>
    <w:rsid w:val="00860025"/>
    <w:rsid w:val="00861239"/>
    <w:rsid w:val="008625C0"/>
    <w:rsid w:val="00864D44"/>
    <w:rsid w:val="00866692"/>
    <w:rsid w:val="0087197B"/>
    <w:rsid w:val="00871DD7"/>
    <w:rsid w:val="00872AA7"/>
    <w:rsid w:val="008735D1"/>
    <w:rsid w:val="008746D1"/>
    <w:rsid w:val="00875AB7"/>
    <w:rsid w:val="008769B4"/>
    <w:rsid w:val="00876CBF"/>
    <w:rsid w:val="00880CB4"/>
    <w:rsid w:val="00881BFC"/>
    <w:rsid w:val="0088380B"/>
    <w:rsid w:val="008839D7"/>
    <w:rsid w:val="0088406E"/>
    <w:rsid w:val="0088629F"/>
    <w:rsid w:val="008863DF"/>
    <w:rsid w:val="00887167"/>
    <w:rsid w:val="008918D4"/>
    <w:rsid w:val="00891C08"/>
    <w:rsid w:val="00892B1B"/>
    <w:rsid w:val="0089397B"/>
    <w:rsid w:val="00894F97"/>
    <w:rsid w:val="008958F7"/>
    <w:rsid w:val="008959BB"/>
    <w:rsid w:val="00896FD6"/>
    <w:rsid w:val="008A0A1A"/>
    <w:rsid w:val="008A3548"/>
    <w:rsid w:val="008A3DFD"/>
    <w:rsid w:val="008A4D28"/>
    <w:rsid w:val="008A526C"/>
    <w:rsid w:val="008A6D49"/>
    <w:rsid w:val="008B0658"/>
    <w:rsid w:val="008B2424"/>
    <w:rsid w:val="008B2D92"/>
    <w:rsid w:val="008B5526"/>
    <w:rsid w:val="008B66CE"/>
    <w:rsid w:val="008B6A81"/>
    <w:rsid w:val="008B742A"/>
    <w:rsid w:val="008B742C"/>
    <w:rsid w:val="008B7510"/>
    <w:rsid w:val="008B75E6"/>
    <w:rsid w:val="008C0C12"/>
    <w:rsid w:val="008C2D28"/>
    <w:rsid w:val="008C2DFC"/>
    <w:rsid w:val="008C40CE"/>
    <w:rsid w:val="008D0ED3"/>
    <w:rsid w:val="008D1BE0"/>
    <w:rsid w:val="008D3ED5"/>
    <w:rsid w:val="008D5299"/>
    <w:rsid w:val="008D5FBF"/>
    <w:rsid w:val="008D7DD8"/>
    <w:rsid w:val="008E06F6"/>
    <w:rsid w:val="008E1F6B"/>
    <w:rsid w:val="008E1F89"/>
    <w:rsid w:val="008E2A3E"/>
    <w:rsid w:val="008E3DA7"/>
    <w:rsid w:val="008E5A81"/>
    <w:rsid w:val="008E61A2"/>
    <w:rsid w:val="008E65A1"/>
    <w:rsid w:val="008E7093"/>
    <w:rsid w:val="008F102B"/>
    <w:rsid w:val="008F1C24"/>
    <w:rsid w:val="008F2F9B"/>
    <w:rsid w:val="008F494C"/>
    <w:rsid w:val="008F73B1"/>
    <w:rsid w:val="008F753E"/>
    <w:rsid w:val="0090021A"/>
    <w:rsid w:val="0090048D"/>
    <w:rsid w:val="009029CE"/>
    <w:rsid w:val="00903D73"/>
    <w:rsid w:val="009047C3"/>
    <w:rsid w:val="009050D2"/>
    <w:rsid w:val="00907382"/>
    <w:rsid w:val="0091067B"/>
    <w:rsid w:val="00910F79"/>
    <w:rsid w:val="009123E7"/>
    <w:rsid w:val="00912BE6"/>
    <w:rsid w:val="00913617"/>
    <w:rsid w:val="0091390E"/>
    <w:rsid w:val="00914D55"/>
    <w:rsid w:val="009152E8"/>
    <w:rsid w:val="0091620F"/>
    <w:rsid w:val="00916A35"/>
    <w:rsid w:val="00916D03"/>
    <w:rsid w:val="00917332"/>
    <w:rsid w:val="00917B50"/>
    <w:rsid w:val="009229D8"/>
    <w:rsid w:val="00922B80"/>
    <w:rsid w:val="00923F68"/>
    <w:rsid w:val="009242A7"/>
    <w:rsid w:val="009274FD"/>
    <w:rsid w:val="00927B0D"/>
    <w:rsid w:val="00927C89"/>
    <w:rsid w:val="00934590"/>
    <w:rsid w:val="00934856"/>
    <w:rsid w:val="00936185"/>
    <w:rsid w:val="009361A3"/>
    <w:rsid w:val="009363BA"/>
    <w:rsid w:val="009367B5"/>
    <w:rsid w:val="00940217"/>
    <w:rsid w:val="009411D7"/>
    <w:rsid w:val="0094320C"/>
    <w:rsid w:val="009434F4"/>
    <w:rsid w:val="00943A0B"/>
    <w:rsid w:val="00943C32"/>
    <w:rsid w:val="00945A43"/>
    <w:rsid w:val="009463FD"/>
    <w:rsid w:val="00947223"/>
    <w:rsid w:val="00951E61"/>
    <w:rsid w:val="00952979"/>
    <w:rsid w:val="009538EF"/>
    <w:rsid w:val="00954356"/>
    <w:rsid w:val="0095436E"/>
    <w:rsid w:val="00954D59"/>
    <w:rsid w:val="00956136"/>
    <w:rsid w:val="00956479"/>
    <w:rsid w:val="009564C6"/>
    <w:rsid w:val="00956D15"/>
    <w:rsid w:val="00957C61"/>
    <w:rsid w:val="00960017"/>
    <w:rsid w:val="00960872"/>
    <w:rsid w:val="00960F3C"/>
    <w:rsid w:val="00961492"/>
    <w:rsid w:val="00962790"/>
    <w:rsid w:val="009633BD"/>
    <w:rsid w:val="00963760"/>
    <w:rsid w:val="0096439E"/>
    <w:rsid w:val="009645A2"/>
    <w:rsid w:val="00965827"/>
    <w:rsid w:val="009661EB"/>
    <w:rsid w:val="009667BF"/>
    <w:rsid w:val="009677CF"/>
    <w:rsid w:val="009703B6"/>
    <w:rsid w:val="009707DE"/>
    <w:rsid w:val="009710D2"/>
    <w:rsid w:val="0097204A"/>
    <w:rsid w:val="00972869"/>
    <w:rsid w:val="009766CD"/>
    <w:rsid w:val="009817FA"/>
    <w:rsid w:val="009829C0"/>
    <w:rsid w:val="00983538"/>
    <w:rsid w:val="00983BA1"/>
    <w:rsid w:val="009851C3"/>
    <w:rsid w:val="00985EF1"/>
    <w:rsid w:val="009866A6"/>
    <w:rsid w:val="0098696E"/>
    <w:rsid w:val="00990365"/>
    <w:rsid w:val="00996159"/>
    <w:rsid w:val="00997580"/>
    <w:rsid w:val="009978CC"/>
    <w:rsid w:val="00997D5E"/>
    <w:rsid w:val="009A004C"/>
    <w:rsid w:val="009A0485"/>
    <w:rsid w:val="009A0A24"/>
    <w:rsid w:val="009A21E3"/>
    <w:rsid w:val="009A3779"/>
    <w:rsid w:val="009A4096"/>
    <w:rsid w:val="009A41AA"/>
    <w:rsid w:val="009A6ABB"/>
    <w:rsid w:val="009A7AB9"/>
    <w:rsid w:val="009A7EBF"/>
    <w:rsid w:val="009B0353"/>
    <w:rsid w:val="009B0C4C"/>
    <w:rsid w:val="009B1007"/>
    <w:rsid w:val="009B15C1"/>
    <w:rsid w:val="009B2BE6"/>
    <w:rsid w:val="009B49CA"/>
    <w:rsid w:val="009B62F5"/>
    <w:rsid w:val="009B635A"/>
    <w:rsid w:val="009B76BB"/>
    <w:rsid w:val="009B7EF9"/>
    <w:rsid w:val="009C2D93"/>
    <w:rsid w:val="009C2FD4"/>
    <w:rsid w:val="009C32AA"/>
    <w:rsid w:val="009C4566"/>
    <w:rsid w:val="009C6306"/>
    <w:rsid w:val="009D03CF"/>
    <w:rsid w:val="009D0AC5"/>
    <w:rsid w:val="009D2109"/>
    <w:rsid w:val="009D44C4"/>
    <w:rsid w:val="009D4C0D"/>
    <w:rsid w:val="009D5449"/>
    <w:rsid w:val="009D611A"/>
    <w:rsid w:val="009E03F3"/>
    <w:rsid w:val="009E0657"/>
    <w:rsid w:val="009E0658"/>
    <w:rsid w:val="009E1EE8"/>
    <w:rsid w:val="009E26BA"/>
    <w:rsid w:val="009E2AAE"/>
    <w:rsid w:val="009E38B8"/>
    <w:rsid w:val="009E3F93"/>
    <w:rsid w:val="009E3FD9"/>
    <w:rsid w:val="009E4234"/>
    <w:rsid w:val="009E43B3"/>
    <w:rsid w:val="009E68C9"/>
    <w:rsid w:val="009E7BE1"/>
    <w:rsid w:val="009F0569"/>
    <w:rsid w:val="009F05B0"/>
    <w:rsid w:val="009F2C30"/>
    <w:rsid w:val="009F3093"/>
    <w:rsid w:val="009F5F38"/>
    <w:rsid w:val="009F6AB8"/>
    <w:rsid w:val="009F6C19"/>
    <w:rsid w:val="009F7DC1"/>
    <w:rsid w:val="009F7FBA"/>
    <w:rsid w:val="00A00910"/>
    <w:rsid w:val="00A01011"/>
    <w:rsid w:val="00A019D6"/>
    <w:rsid w:val="00A06490"/>
    <w:rsid w:val="00A06E06"/>
    <w:rsid w:val="00A07BAF"/>
    <w:rsid w:val="00A1137E"/>
    <w:rsid w:val="00A21146"/>
    <w:rsid w:val="00A22041"/>
    <w:rsid w:val="00A23055"/>
    <w:rsid w:val="00A232EC"/>
    <w:rsid w:val="00A249FF"/>
    <w:rsid w:val="00A25502"/>
    <w:rsid w:val="00A258DA"/>
    <w:rsid w:val="00A25E85"/>
    <w:rsid w:val="00A26A83"/>
    <w:rsid w:val="00A272D3"/>
    <w:rsid w:val="00A313B8"/>
    <w:rsid w:val="00A32AFE"/>
    <w:rsid w:val="00A32C99"/>
    <w:rsid w:val="00A33182"/>
    <w:rsid w:val="00A33D7C"/>
    <w:rsid w:val="00A3576A"/>
    <w:rsid w:val="00A36F50"/>
    <w:rsid w:val="00A429D5"/>
    <w:rsid w:val="00A460EB"/>
    <w:rsid w:val="00A46302"/>
    <w:rsid w:val="00A463D1"/>
    <w:rsid w:val="00A4687F"/>
    <w:rsid w:val="00A46DDC"/>
    <w:rsid w:val="00A51396"/>
    <w:rsid w:val="00A52414"/>
    <w:rsid w:val="00A525A4"/>
    <w:rsid w:val="00A5314F"/>
    <w:rsid w:val="00A532ED"/>
    <w:rsid w:val="00A543DD"/>
    <w:rsid w:val="00A5460A"/>
    <w:rsid w:val="00A54D5B"/>
    <w:rsid w:val="00A55F94"/>
    <w:rsid w:val="00A57497"/>
    <w:rsid w:val="00A57718"/>
    <w:rsid w:val="00A57883"/>
    <w:rsid w:val="00A60FBE"/>
    <w:rsid w:val="00A6109E"/>
    <w:rsid w:val="00A62918"/>
    <w:rsid w:val="00A6370A"/>
    <w:rsid w:val="00A64FDB"/>
    <w:rsid w:val="00A7012B"/>
    <w:rsid w:val="00A72DFE"/>
    <w:rsid w:val="00A73759"/>
    <w:rsid w:val="00A73896"/>
    <w:rsid w:val="00A73E38"/>
    <w:rsid w:val="00A76115"/>
    <w:rsid w:val="00A80660"/>
    <w:rsid w:val="00A83441"/>
    <w:rsid w:val="00A840E2"/>
    <w:rsid w:val="00A87EFF"/>
    <w:rsid w:val="00A912B0"/>
    <w:rsid w:val="00A92CCE"/>
    <w:rsid w:val="00A946C7"/>
    <w:rsid w:val="00A957FD"/>
    <w:rsid w:val="00A95ED0"/>
    <w:rsid w:val="00A967DF"/>
    <w:rsid w:val="00A97C83"/>
    <w:rsid w:val="00AA1071"/>
    <w:rsid w:val="00AA1707"/>
    <w:rsid w:val="00AA2D49"/>
    <w:rsid w:val="00AA32E6"/>
    <w:rsid w:val="00AA42C1"/>
    <w:rsid w:val="00AA4B29"/>
    <w:rsid w:val="00AA5061"/>
    <w:rsid w:val="00AA5987"/>
    <w:rsid w:val="00AA5C6B"/>
    <w:rsid w:val="00AB1845"/>
    <w:rsid w:val="00AB297B"/>
    <w:rsid w:val="00AB31CE"/>
    <w:rsid w:val="00AB3C04"/>
    <w:rsid w:val="00AB3EC8"/>
    <w:rsid w:val="00AB41E0"/>
    <w:rsid w:val="00AB4AE3"/>
    <w:rsid w:val="00AB570A"/>
    <w:rsid w:val="00AB6AEE"/>
    <w:rsid w:val="00AB6D9A"/>
    <w:rsid w:val="00AB6DE6"/>
    <w:rsid w:val="00AB7FA3"/>
    <w:rsid w:val="00AC0DC6"/>
    <w:rsid w:val="00AC149A"/>
    <w:rsid w:val="00AC1B86"/>
    <w:rsid w:val="00AC1D4F"/>
    <w:rsid w:val="00AC4034"/>
    <w:rsid w:val="00AC5AD8"/>
    <w:rsid w:val="00AC67A8"/>
    <w:rsid w:val="00AC718C"/>
    <w:rsid w:val="00AC73FB"/>
    <w:rsid w:val="00AC78C2"/>
    <w:rsid w:val="00AD03A6"/>
    <w:rsid w:val="00AD0C31"/>
    <w:rsid w:val="00AD0CD0"/>
    <w:rsid w:val="00AD2BA1"/>
    <w:rsid w:val="00AD305C"/>
    <w:rsid w:val="00AD4835"/>
    <w:rsid w:val="00AD5244"/>
    <w:rsid w:val="00AD7B1D"/>
    <w:rsid w:val="00AE03D2"/>
    <w:rsid w:val="00AE03D4"/>
    <w:rsid w:val="00AE0684"/>
    <w:rsid w:val="00AE3062"/>
    <w:rsid w:val="00AE33EB"/>
    <w:rsid w:val="00AE34E8"/>
    <w:rsid w:val="00AE365C"/>
    <w:rsid w:val="00AE4738"/>
    <w:rsid w:val="00AE5873"/>
    <w:rsid w:val="00AE5882"/>
    <w:rsid w:val="00AE5B1A"/>
    <w:rsid w:val="00AE703D"/>
    <w:rsid w:val="00AF03A4"/>
    <w:rsid w:val="00AF0C22"/>
    <w:rsid w:val="00AF3718"/>
    <w:rsid w:val="00AF4616"/>
    <w:rsid w:val="00AF720C"/>
    <w:rsid w:val="00AF7A12"/>
    <w:rsid w:val="00B01D6C"/>
    <w:rsid w:val="00B02C2E"/>
    <w:rsid w:val="00B03846"/>
    <w:rsid w:val="00B047ED"/>
    <w:rsid w:val="00B05139"/>
    <w:rsid w:val="00B056CF"/>
    <w:rsid w:val="00B0572F"/>
    <w:rsid w:val="00B06FE8"/>
    <w:rsid w:val="00B07378"/>
    <w:rsid w:val="00B10A22"/>
    <w:rsid w:val="00B10BA9"/>
    <w:rsid w:val="00B11855"/>
    <w:rsid w:val="00B140D6"/>
    <w:rsid w:val="00B15DC9"/>
    <w:rsid w:val="00B179D6"/>
    <w:rsid w:val="00B2200A"/>
    <w:rsid w:val="00B2248F"/>
    <w:rsid w:val="00B2347E"/>
    <w:rsid w:val="00B23CF9"/>
    <w:rsid w:val="00B259DC"/>
    <w:rsid w:val="00B3079C"/>
    <w:rsid w:val="00B32B52"/>
    <w:rsid w:val="00B332E5"/>
    <w:rsid w:val="00B34BA7"/>
    <w:rsid w:val="00B35087"/>
    <w:rsid w:val="00B401A7"/>
    <w:rsid w:val="00B40513"/>
    <w:rsid w:val="00B409DB"/>
    <w:rsid w:val="00B419DC"/>
    <w:rsid w:val="00B421CC"/>
    <w:rsid w:val="00B45C84"/>
    <w:rsid w:val="00B47313"/>
    <w:rsid w:val="00B47D23"/>
    <w:rsid w:val="00B47F3E"/>
    <w:rsid w:val="00B500F9"/>
    <w:rsid w:val="00B502C5"/>
    <w:rsid w:val="00B50DA3"/>
    <w:rsid w:val="00B517C2"/>
    <w:rsid w:val="00B52140"/>
    <w:rsid w:val="00B52F2A"/>
    <w:rsid w:val="00B55D0E"/>
    <w:rsid w:val="00B55D3F"/>
    <w:rsid w:val="00B56A04"/>
    <w:rsid w:val="00B57A25"/>
    <w:rsid w:val="00B60C18"/>
    <w:rsid w:val="00B6176A"/>
    <w:rsid w:val="00B6334B"/>
    <w:rsid w:val="00B634FA"/>
    <w:rsid w:val="00B64E83"/>
    <w:rsid w:val="00B64F62"/>
    <w:rsid w:val="00B651A5"/>
    <w:rsid w:val="00B65C53"/>
    <w:rsid w:val="00B65F67"/>
    <w:rsid w:val="00B6678C"/>
    <w:rsid w:val="00B726B5"/>
    <w:rsid w:val="00B72FC0"/>
    <w:rsid w:val="00B73251"/>
    <w:rsid w:val="00B738FC"/>
    <w:rsid w:val="00B74860"/>
    <w:rsid w:val="00B759A1"/>
    <w:rsid w:val="00B77CBC"/>
    <w:rsid w:val="00B807D1"/>
    <w:rsid w:val="00B80D0D"/>
    <w:rsid w:val="00B86687"/>
    <w:rsid w:val="00B86856"/>
    <w:rsid w:val="00B8701C"/>
    <w:rsid w:val="00B9010A"/>
    <w:rsid w:val="00B9048F"/>
    <w:rsid w:val="00B907DC"/>
    <w:rsid w:val="00B91385"/>
    <w:rsid w:val="00B9158D"/>
    <w:rsid w:val="00B92105"/>
    <w:rsid w:val="00B9256C"/>
    <w:rsid w:val="00B936CC"/>
    <w:rsid w:val="00B94088"/>
    <w:rsid w:val="00B95388"/>
    <w:rsid w:val="00B965EE"/>
    <w:rsid w:val="00B974A7"/>
    <w:rsid w:val="00BA1462"/>
    <w:rsid w:val="00BA2190"/>
    <w:rsid w:val="00BA2C7B"/>
    <w:rsid w:val="00BA5DA7"/>
    <w:rsid w:val="00BA684E"/>
    <w:rsid w:val="00BA785B"/>
    <w:rsid w:val="00BB155F"/>
    <w:rsid w:val="00BB403C"/>
    <w:rsid w:val="00BB4489"/>
    <w:rsid w:val="00BB4945"/>
    <w:rsid w:val="00BB6471"/>
    <w:rsid w:val="00BB6BCE"/>
    <w:rsid w:val="00BB7317"/>
    <w:rsid w:val="00BB79BD"/>
    <w:rsid w:val="00BC0B33"/>
    <w:rsid w:val="00BC109B"/>
    <w:rsid w:val="00BC121D"/>
    <w:rsid w:val="00BC1C09"/>
    <w:rsid w:val="00BC3AC4"/>
    <w:rsid w:val="00BC3BEB"/>
    <w:rsid w:val="00BC4134"/>
    <w:rsid w:val="00BC43A3"/>
    <w:rsid w:val="00BC46DF"/>
    <w:rsid w:val="00BC4A00"/>
    <w:rsid w:val="00BC4D38"/>
    <w:rsid w:val="00BC5EBB"/>
    <w:rsid w:val="00BD04DC"/>
    <w:rsid w:val="00BD0BD3"/>
    <w:rsid w:val="00BD132D"/>
    <w:rsid w:val="00BD1603"/>
    <w:rsid w:val="00BD1A32"/>
    <w:rsid w:val="00BD2091"/>
    <w:rsid w:val="00BD2305"/>
    <w:rsid w:val="00BD2743"/>
    <w:rsid w:val="00BD388D"/>
    <w:rsid w:val="00BD40E3"/>
    <w:rsid w:val="00BD5877"/>
    <w:rsid w:val="00BD7E38"/>
    <w:rsid w:val="00BE1DF5"/>
    <w:rsid w:val="00BE2AC0"/>
    <w:rsid w:val="00BE3846"/>
    <w:rsid w:val="00BE39DF"/>
    <w:rsid w:val="00BE3C70"/>
    <w:rsid w:val="00BE3DD0"/>
    <w:rsid w:val="00BE4555"/>
    <w:rsid w:val="00BE4964"/>
    <w:rsid w:val="00BE53AD"/>
    <w:rsid w:val="00BE7D47"/>
    <w:rsid w:val="00BE7E58"/>
    <w:rsid w:val="00BE7F2B"/>
    <w:rsid w:val="00BF2D70"/>
    <w:rsid w:val="00BF3A1E"/>
    <w:rsid w:val="00BF557E"/>
    <w:rsid w:val="00BF5D10"/>
    <w:rsid w:val="00BF661A"/>
    <w:rsid w:val="00BF7499"/>
    <w:rsid w:val="00BF7B49"/>
    <w:rsid w:val="00C02166"/>
    <w:rsid w:val="00C03634"/>
    <w:rsid w:val="00C036CB"/>
    <w:rsid w:val="00C043F7"/>
    <w:rsid w:val="00C05665"/>
    <w:rsid w:val="00C05B4D"/>
    <w:rsid w:val="00C07DD8"/>
    <w:rsid w:val="00C10827"/>
    <w:rsid w:val="00C11449"/>
    <w:rsid w:val="00C121FA"/>
    <w:rsid w:val="00C12404"/>
    <w:rsid w:val="00C133EF"/>
    <w:rsid w:val="00C1501B"/>
    <w:rsid w:val="00C169AD"/>
    <w:rsid w:val="00C1794F"/>
    <w:rsid w:val="00C20F8C"/>
    <w:rsid w:val="00C2123C"/>
    <w:rsid w:val="00C222F6"/>
    <w:rsid w:val="00C22D4B"/>
    <w:rsid w:val="00C23097"/>
    <w:rsid w:val="00C23BB2"/>
    <w:rsid w:val="00C255B4"/>
    <w:rsid w:val="00C30472"/>
    <w:rsid w:val="00C310D8"/>
    <w:rsid w:val="00C31860"/>
    <w:rsid w:val="00C327E7"/>
    <w:rsid w:val="00C35B77"/>
    <w:rsid w:val="00C361B2"/>
    <w:rsid w:val="00C37C87"/>
    <w:rsid w:val="00C37D7E"/>
    <w:rsid w:val="00C40A92"/>
    <w:rsid w:val="00C42322"/>
    <w:rsid w:val="00C43A4F"/>
    <w:rsid w:val="00C43EF7"/>
    <w:rsid w:val="00C44624"/>
    <w:rsid w:val="00C449CB"/>
    <w:rsid w:val="00C45BF5"/>
    <w:rsid w:val="00C45D54"/>
    <w:rsid w:val="00C47966"/>
    <w:rsid w:val="00C501E9"/>
    <w:rsid w:val="00C50241"/>
    <w:rsid w:val="00C503B5"/>
    <w:rsid w:val="00C50B99"/>
    <w:rsid w:val="00C52053"/>
    <w:rsid w:val="00C524EA"/>
    <w:rsid w:val="00C53640"/>
    <w:rsid w:val="00C55EBF"/>
    <w:rsid w:val="00C5631B"/>
    <w:rsid w:val="00C57605"/>
    <w:rsid w:val="00C57A28"/>
    <w:rsid w:val="00C57A8A"/>
    <w:rsid w:val="00C57BCF"/>
    <w:rsid w:val="00C57E1A"/>
    <w:rsid w:val="00C6036F"/>
    <w:rsid w:val="00C61A52"/>
    <w:rsid w:val="00C6316C"/>
    <w:rsid w:val="00C651EB"/>
    <w:rsid w:val="00C65D81"/>
    <w:rsid w:val="00C71086"/>
    <w:rsid w:val="00C72878"/>
    <w:rsid w:val="00C731F4"/>
    <w:rsid w:val="00C75E1E"/>
    <w:rsid w:val="00C7644D"/>
    <w:rsid w:val="00C77046"/>
    <w:rsid w:val="00C77864"/>
    <w:rsid w:val="00C77F41"/>
    <w:rsid w:val="00C805A9"/>
    <w:rsid w:val="00C84662"/>
    <w:rsid w:val="00C84681"/>
    <w:rsid w:val="00C84BA7"/>
    <w:rsid w:val="00C84F78"/>
    <w:rsid w:val="00C9064F"/>
    <w:rsid w:val="00C914D2"/>
    <w:rsid w:val="00C9285B"/>
    <w:rsid w:val="00C929B5"/>
    <w:rsid w:val="00C94894"/>
    <w:rsid w:val="00C95E28"/>
    <w:rsid w:val="00C95E85"/>
    <w:rsid w:val="00C97432"/>
    <w:rsid w:val="00C976CF"/>
    <w:rsid w:val="00CA0037"/>
    <w:rsid w:val="00CA0B2A"/>
    <w:rsid w:val="00CA0B95"/>
    <w:rsid w:val="00CA0C0D"/>
    <w:rsid w:val="00CA33F2"/>
    <w:rsid w:val="00CA42CC"/>
    <w:rsid w:val="00CA4A57"/>
    <w:rsid w:val="00CA5389"/>
    <w:rsid w:val="00CA5538"/>
    <w:rsid w:val="00CA56BF"/>
    <w:rsid w:val="00CA5C7A"/>
    <w:rsid w:val="00CA6B85"/>
    <w:rsid w:val="00CA6F7E"/>
    <w:rsid w:val="00CB2776"/>
    <w:rsid w:val="00CB2966"/>
    <w:rsid w:val="00CB3AC3"/>
    <w:rsid w:val="00CB3C4D"/>
    <w:rsid w:val="00CB40FC"/>
    <w:rsid w:val="00CB418A"/>
    <w:rsid w:val="00CB5307"/>
    <w:rsid w:val="00CB57D1"/>
    <w:rsid w:val="00CB5BBF"/>
    <w:rsid w:val="00CB6096"/>
    <w:rsid w:val="00CB7984"/>
    <w:rsid w:val="00CC3CA9"/>
    <w:rsid w:val="00CC3FDF"/>
    <w:rsid w:val="00CC464C"/>
    <w:rsid w:val="00CC50BD"/>
    <w:rsid w:val="00CC51AA"/>
    <w:rsid w:val="00CC5D32"/>
    <w:rsid w:val="00CC6250"/>
    <w:rsid w:val="00CC7221"/>
    <w:rsid w:val="00CC7389"/>
    <w:rsid w:val="00CD034F"/>
    <w:rsid w:val="00CD050A"/>
    <w:rsid w:val="00CD0B89"/>
    <w:rsid w:val="00CD1483"/>
    <w:rsid w:val="00CD176C"/>
    <w:rsid w:val="00CD2645"/>
    <w:rsid w:val="00CD2941"/>
    <w:rsid w:val="00CD2C32"/>
    <w:rsid w:val="00CD362D"/>
    <w:rsid w:val="00CD446C"/>
    <w:rsid w:val="00CD44F1"/>
    <w:rsid w:val="00CD55AC"/>
    <w:rsid w:val="00CD56E5"/>
    <w:rsid w:val="00CD758D"/>
    <w:rsid w:val="00CD7DEB"/>
    <w:rsid w:val="00CE1F3D"/>
    <w:rsid w:val="00CE5699"/>
    <w:rsid w:val="00CE5CC6"/>
    <w:rsid w:val="00CE62B9"/>
    <w:rsid w:val="00CE7A56"/>
    <w:rsid w:val="00CE7F03"/>
    <w:rsid w:val="00CF1174"/>
    <w:rsid w:val="00CF16BB"/>
    <w:rsid w:val="00CF1D35"/>
    <w:rsid w:val="00CF3A7A"/>
    <w:rsid w:val="00CF424C"/>
    <w:rsid w:val="00CF4BAC"/>
    <w:rsid w:val="00CF6D4E"/>
    <w:rsid w:val="00CF7E12"/>
    <w:rsid w:val="00D00AE7"/>
    <w:rsid w:val="00D01334"/>
    <w:rsid w:val="00D047EB"/>
    <w:rsid w:val="00D05165"/>
    <w:rsid w:val="00D06982"/>
    <w:rsid w:val="00D06DD9"/>
    <w:rsid w:val="00D07411"/>
    <w:rsid w:val="00D0768E"/>
    <w:rsid w:val="00D10610"/>
    <w:rsid w:val="00D10E73"/>
    <w:rsid w:val="00D1181A"/>
    <w:rsid w:val="00D12961"/>
    <w:rsid w:val="00D130BC"/>
    <w:rsid w:val="00D1354E"/>
    <w:rsid w:val="00D15009"/>
    <w:rsid w:val="00D1722B"/>
    <w:rsid w:val="00D20523"/>
    <w:rsid w:val="00D20F6A"/>
    <w:rsid w:val="00D21A7D"/>
    <w:rsid w:val="00D21EAC"/>
    <w:rsid w:val="00D21F0F"/>
    <w:rsid w:val="00D24604"/>
    <w:rsid w:val="00D251DA"/>
    <w:rsid w:val="00D269B6"/>
    <w:rsid w:val="00D27B55"/>
    <w:rsid w:val="00D30BDF"/>
    <w:rsid w:val="00D317B4"/>
    <w:rsid w:val="00D33995"/>
    <w:rsid w:val="00D340A4"/>
    <w:rsid w:val="00D34A2B"/>
    <w:rsid w:val="00D3567A"/>
    <w:rsid w:val="00D370D1"/>
    <w:rsid w:val="00D37AFE"/>
    <w:rsid w:val="00D42762"/>
    <w:rsid w:val="00D43187"/>
    <w:rsid w:val="00D452AD"/>
    <w:rsid w:val="00D45A53"/>
    <w:rsid w:val="00D45F6F"/>
    <w:rsid w:val="00D4710B"/>
    <w:rsid w:val="00D471B9"/>
    <w:rsid w:val="00D47E7B"/>
    <w:rsid w:val="00D47F07"/>
    <w:rsid w:val="00D505F7"/>
    <w:rsid w:val="00D50F3C"/>
    <w:rsid w:val="00D50F4E"/>
    <w:rsid w:val="00D51E84"/>
    <w:rsid w:val="00D5228D"/>
    <w:rsid w:val="00D52F7C"/>
    <w:rsid w:val="00D531D1"/>
    <w:rsid w:val="00D534C9"/>
    <w:rsid w:val="00D54008"/>
    <w:rsid w:val="00D563A2"/>
    <w:rsid w:val="00D57F5B"/>
    <w:rsid w:val="00D602B0"/>
    <w:rsid w:val="00D60775"/>
    <w:rsid w:val="00D608F0"/>
    <w:rsid w:val="00D60E8C"/>
    <w:rsid w:val="00D621BF"/>
    <w:rsid w:val="00D639F1"/>
    <w:rsid w:val="00D65933"/>
    <w:rsid w:val="00D664B1"/>
    <w:rsid w:val="00D70975"/>
    <w:rsid w:val="00D70BF8"/>
    <w:rsid w:val="00D716FA"/>
    <w:rsid w:val="00D72882"/>
    <w:rsid w:val="00D7363E"/>
    <w:rsid w:val="00D74B1B"/>
    <w:rsid w:val="00D74E82"/>
    <w:rsid w:val="00D75BE4"/>
    <w:rsid w:val="00D779C3"/>
    <w:rsid w:val="00D77E2B"/>
    <w:rsid w:val="00D809B9"/>
    <w:rsid w:val="00D80D1A"/>
    <w:rsid w:val="00D825FD"/>
    <w:rsid w:val="00D8336E"/>
    <w:rsid w:val="00D84C49"/>
    <w:rsid w:val="00D8624D"/>
    <w:rsid w:val="00D86514"/>
    <w:rsid w:val="00D86923"/>
    <w:rsid w:val="00D869D4"/>
    <w:rsid w:val="00D86AA9"/>
    <w:rsid w:val="00D8712F"/>
    <w:rsid w:val="00D90EB6"/>
    <w:rsid w:val="00D93CA2"/>
    <w:rsid w:val="00D95B5D"/>
    <w:rsid w:val="00D9768D"/>
    <w:rsid w:val="00DA0B0D"/>
    <w:rsid w:val="00DA186C"/>
    <w:rsid w:val="00DA2ED7"/>
    <w:rsid w:val="00DA36C3"/>
    <w:rsid w:val="00DA4E2D"/>
    <w:rsid w:val="00DA5D04"/>
    <w:rsid w:val="00DA68FD"/>
    <w:rsid w:val="00DA7469"/>
    <w:rsid w:val="00DB0E45"/>
    <w:rsid w:val="00DB2919"/>
    <w:rsid w:val="00DB2DD0"/>
    <w:rsid w:val="00DB4654"/>
    <w:rsid w:val="00DB4914"/>
    <w:rsid w:val="00DB51CE"/>
    <w:rsid w:val="00DB67CD"/>
    <w:rsid w:val="00DB761E"/>
    <w:rsid w:val="00DC2934"/>
    <w:rsid w:val="00DC2AE9"/>
    <w:rsid w:val="00DC3565"/>
    <w:rsid w:val="00DC38FB"/>
    <w:rsid w:val="00DC426F"/>
    <w:rsid w:val="00DC44BB"/>
    <w:rsid w:val="00DC4F03"/>
    <w:rsid w:val="00DC5371"/>
    <w:rsid w:val="00DC5994"/>
    <w:rsid w:val="00DC7778"/>
    <w:rsid w:val="00DC7A01"/>
    <w:rsid w:val="00DD1205"/>
    <w:rsid w:val="00DD158C"/>
    <w:rsid w:val="00DD69A6"/>
    <w:rsid w:val="00DD6F93"/>
    <w:rsid w:val="00DE4C93"/>
    <w:rsid w:val="00DE5FE7"/>
    <w:rsid w:val="00DE6B5C"/>
    <w:rsid w:val="00DE6F77"/>
    <w:rsid w:val="00DE7F11"/>
    <w:rsid w:val="00DF0863"/>
    <w:rsid w:val="00DF245A"/>
    <w:rsid w:val="00DF260F"/>
    <w:rsid w:val="00DF798A"/>
    <w:rsid w:val="00DF7D54"/>
    <w:rsid w:val="00E00477"/>
    <w:rsid w:val="00E011AD"/>
    <w:rsid w:val="00E011C3"/>
    <w:rsid w:val="00E02735"/>
    <w:rsid w:val="00E03307"/>
    <w:rsid w:val="00E038BF"/>
    <w:rsid w:val="00E03997"/>
    <w:rsid w:val="00E03FEC"/>
    <w:rsid w:val="00E04B14"/>
    <w:rsid w:val="00E05D02"/>
    <w:rsid w:val="00E06C53"/>
    <w:rsid w:val="00E11353"/>
    <w:rsid w:val="00E120CA"/>
    <w:rsid w:val="00E130CA"/>
    <w:rsid w:val="00E1591E"/>
    <w:rsid w:val="00E166AB"/>
    <w:rsid w:val="00E17355"/>
    <w:rsid w:val="00E17CF9"/>
    <w:rsid w:val="00E20E47"/>
    <w:rsid w:val="00E229D5"/>
    <w:rsid w:val="00E22D7A"/>
    <w:rsid w:val="00E2470D"/>
    <w:rsid w:val="00E25CA0"/>
    <w:rsid w:val="00E2616C"/>
    <w:rsid w:val="00E268E8"/>
    <w:rsid w:val="00E30779"/>
    <w:rsid w:val="00E31253"/>
    <w:rsid w:val="00E319AB"/>
    <w:rsid w:val="00E31B4F"/>
    <w:rsid w:val="00E323CA"/>
    <w:rsid w:val="00E323FA"/>
    <w:rsid w:val="00E33051"/>
    <w:rsid w:val="00E3390F"/>
    <w:rsid w:val="00E34415"/>
    <w:rsid w:val="00E35A38"/>
    <w:rsid w:val="00E35D6A"/>
    <w:rsid w:val="00E35F26"/>
    <w:rsid w:val="00E410D2"/>
    <w:rsid w:val="00E432AF"/>
    <w:rsid w:val="00E43960"/>
    <w:rsid w:val="00E4440C"/>
    <w:rsid w:val="00E446AC"/>
    <w:rsid w:val="00E462EA"/>
    <w:rsid w:val="00E46ED3"/>
    <w:rsid w:val="00E47745"/>
    <w:rsid w:val="00E47EFE"/>
    <w:rsid w:val="00E512DC"/>
    <w:rsid w:val="00E514FB"/>
    <w:rsid w:val="00E51C3F"/>
    <w:rsid w:val="00E52FB6"/>
    <w:rsid w:val="00E5318E"/>
    <w:rsid w:val="00E5392E"/>
    <w:rsid w:val="00E54712"/>
    <w:rsid w:val="00E55090"/>
    <w:rsid w:val="00E601E0"/>
    <w:rsid w:val="00E61000"/>
    <w:rsid w:val="00E61410"/>
    <w:rsid w:val="00E6393D"/>
    <w:rsid w:val="00E64DC6"/>
    <w:rsid w:val="00E67CFB"/>
    <w:rsid w:val="00E67FCA"/>
    <w:rsid w:val="00E72521"/>
    <w:rsid w:val="00E74E4F"/>
    <w:rsid w:val="00E750C4"/>
    <w:rsid w:val="00E77F7E"/>
    <w:rsid w:val="00E809EF"/>
    <w:rsid w:val="00E817DD"/>
    <w:rsid w:val="00E82195"/>
    <w:rsid w:val="00E824A7"/>
    <w:rsid w:val="00E825C8"/>
    <w:rsid w:val="00E84969"/>
    <w:rsid w:val="00E851DC"/>
    <w:rsid w:val="00E86C78"/>
    <w:rsid w:val="00E92E08"/>
    <w:rsid w:val="00E93979"/>
    <w:rsid w:val="00E93A4C"/>
    <w:rsid w:val="00E945D8"/>
    <w:rsid w:val="00E947B4"/>
    <w:rsid w:val="00E9746C"/>
    <w:rsid w:val="00E979B3"/>
    <w:rsid w:val="00EA0C78"/>
    <w:rsid w:val="00EA0DE5"/>
    <w:rsid w:val="00EA1CC9"/>
    <w:rsid w:val="00EA3A26"/>
    <w:rsid w:val="00EA46D4"/>
    <w:rsid w:val="00EA57D8"/>
    <w:rsid w:val="00EA6E42"/>
    <w:rsid w:val="00EA7BDE"/>
    <w:rsid w:val="00EB0C7F"/>
    <w:rsid w:val="00EB2349"/>
    <w:rsid w:val="00EB2494"/>
    <w:rsid w:val="00EB3376"/>
    <w:rsid w:val="00EB5852"/>
    <w:rsid w:val="00EB5F40"/>
    <w:rsid w:val="00EB5F5E"/>
    <w:rsid w:val="00EB622B"/>
    <w:rsid w:val="00EB7CB6"/>
    <w:rsid w:val="00EC0100"/>
    <w:rsid w:val="00EC06C9"/>
    <w:rsid w:val="00EC118D"/>
    <w:rsid w:val="00EC1D96"/>
    <w:rsid w:val="00EC2DCA"/>
    <w:rsid w:val="00EC369E"/>
    <w:rsid w:val="00EC3BB9"/>
    <w:rsid w:val="00EC4BB3"/>
    <w:rsid w:val="00EC592B"/>
    <w:rsid w:val="00EC63D5"/>
    <w:rsid w:val="00EC7DB0"/>
    <w:rsid w:val="00ED0137"/>
    <w:rsid w:val="00ED0649"/>
    <w:rsid w:val="00ED0907"/>
    <w:rsid w:val="00ED43EE"/>
    <w:rsid w:val="00ED6A52"/>
    <w:rsid w:val="00ED732D"/>
    <w:rsid w:val="00ED7779"/>
    <w:rsid w:val="00EE0B21"/>
    <w:rsid w:val="00EE1289"/>
    <w:rsid w:val="00EE12F9"/>
    <w:rsid w:val="00EE1500"/>
    <w:rsid w:val="00EE2D54"/>
    <w:rsid w:val="00EE3032"/>
    <w:rsid w:val="00EE3CAB"/>
    <w:rsid w:val="00EE3CBD"/>
    <w:rsid w:val="00EE54DE"/>
    <w:rsid w:val="00EE6575"/>
    <w:rsid w:val="00EE6AB8"/>
    <w:rsid w:val="00EE7CB7"/>
    <w:rsid w:val="00EF0775"/>
    <w:rsid w:val="00EF0EC2"/>
    <w:rsid w:val="00EF1E21"/>
    <w:rsid w:val="00EF25AC"/>
    <w:rsid w:val="00EF3657"/>
    <w:rsid w:val="00EF37C7"/>
    <w:rsid w:val="00EF3B55"/>
    <w:rsid w:val="00EF4999"/>
    <w:rsid w:val="00EF550D"/>
    <w:rsid w:val="00EF5606"/>
    <w:rsid w:val="00EF7651"/>
    <w:rsid w:val="00F002CE"/>
    <w:rsid w:val="00F0079D"/>
    <w:rsid w:val="00F011BD"/>
    <w:rsid w:val="00F01507"/>
    <w:rsid w:val="00F026C2"/>
    <w:rsid w:val="00F0294D"/>
    <w:rsid w:val="00F02AC6"/>
    <w:rsid w:val="00F035FA"/>
    <w:rsid w:val="00F0369C"/>
    <w:rsid w:val="00F05577"/>
    <w:rsid w:val="00F06126"/>
    <w:rsid w:val="00F0723C"/>
    <w:rsid w:val="00F075B8"/>
    <w:rsid w:val="00F10751"/>
    <w:rsid w:val="00F10B50"/>
    <w:rsid w:val="00F116B6"/>
    <w:rsid w:val="00F13202"/>
    <w:rsid w:val="00F137E9"/>
    <w:rsid w:val="00F13F46"/>
    <w:rsid w:val="00F17420"/>
    <w:rsid w:val="00F175CA"/>
    <w:rsid w:val="00F2237B"/>
    <w:rsid w:val="00F242F2"/>
    <w:rsid w:val="00F257B4"/>
    <w:rsid w:val="00F268EF"/>
    <w:rsid w:val="00F270E5"/>
    <w:rsid w:val="00F3029B"/>
    <w:rsid w:val="00F31A6A"/>
    <w:rsid w:val="00F3235E"/>
    <w:rsid w:val="00F3256C"/>
    <w:rsid w:val="00F32694"/>
    <w:rsid w:val="00F334BE"/>
    <w:rsid w:val="00F355D9"/>
    <w:rsid w:val="00F36223"/>
    <w:rsid w:val="00F36C39"/>
    <w:rsid w:val="00F370FC"/>
    <w:rsid w:val="00F407AF"/>
    <w:rsid w:val="00F410DC"/>
    <w:rsid w:val="00F4170E"/>
    <w:rsid w:val="00F41E65"/>
    <w:rsid w:val="00F42BA2"/>
    <w:rsid w:val="00F432D7"/>
    <w:rsid w:val="00F4373D"/>
    <w:rsid w:val="00F437ED"/>
    <w:rsid w:val="00F43AC8"/>
    <w:rsid w:val="00F442D7"/>
    <w:rsid w:val="00F44F46"/>
    <w:rsid w:val="00F453EF"/>
    <w:rsid w:val="00F4631B"/>
    <w:rsid w:val="00F464AC"/>
    <w:rsid w:val="00F46528"/>
    <w:rsid w:val="00F468AF"/>
    <w:rsid w:val="00F4727B"/>
    <w:rsid w:val="00F473D4"/>
    <w:rsid w:val="00F478CE"/>
    <w:rsid w:val="00F47A7B"/>
    <w:rsid w:val="00F529B2"/>
    <w:rsid w:val="00F539C6"/>
    <w:rsid w:val="00F53D6B"/>
    <w:rsid w:val="00F540A4"/>
    <w:rsid w:val="00F54AFD"/>
    <w:rsid w:val="00F54B75"/>
    <w:rsid w:val="00F55185"/>
    <w:rsid w:val="00F575CF"/>
    <w:rsid w:val="00F6032A"/>
    <w:rsid w:val="00F60DED"/>
    <w:rsid w:val="00F6255A"/>
    <w:rsid w:val="00F64955"/>
    <w:rsid w:val="00F65CE1"/>
    <w:rsid w:val="00F67DDD"/>
    <w:rsid w:val="00F7092B"/>
    <w:rsid w:val="00F71B79"/>
    <w:rsid w:val="00F726A6"/>
    <w:rsid w:val="00F7396A"/>
    <w:rsid w:val="00F74498"/>
    <w:rsid w:val="00F759F3"/>
    <w:rsid w:val="00F7608E"/>
    <w:rsid w:val="00F77208"/>
    <w:rsid w:val="00F80985"/>
    <w:rsid w:val="00F80CA2"/>
    <w:rsid w:val="00F829CA"/>
    <w:rsid w:val="00F82A71"/>
    <w:rsid w:val="00F84BA7"/>
    <w:rsid w:val="00F86555"/>
    <w:rsid w:val="00F86DC1"/>
    <w:rsid w:val="00F91269"/>
    <w:rsid w:val="00F94CE5"/>
    <w:rsid w:val="00F94D4D"/>
    <w:rsid w:val="00F955DE"/>
    <w:rsid w:val="00F95B0B"/>
    <w:rsid w:val="00FA140A"/>
    <w:rsid w:val="00FA17B8"/>
    <w:rsid w:val="00FA2C60"/>
    <w:rsid w:val="00FA2F7B"/>
    <w:rsid w:val="00FA3A2F"/>
    <w:rsid w:val="00FA3D0A"/>
    <w:rsid w:val="00FA3DED"/>
    <w:rsid w:val="00FA4B7D"/>
    <w:rsid w:val="00FA5D27"/>
    <w:rsid w:val="00FA5DE6"/>
    <w:rsid w:val="00FA60C6"/>
    <w:rsid w:val="00FA6EBE"/>
    <w:rsid w:val="00FB075A"/>
    <w:rsid w:val="00FB130F"/>
    <w:rsid w:val="00FB1B94"/>
    <w:rsid w:val="00FB1F48"/>
    <w:rsid w:val="00FB4379"/>
    <w:rsid w:val="00FB795E"/>
    <w:rsid w:val="00FB7CB8"/>
    <w:rsid w:val="00FC0089"/>
    <w:rsid w:val="00FC01D2"/>
    <w:rsid w:val="00FC1D62"/>
    <w:rsid w:val="00FC24A4"/>
    <w:rsid w:val="00FC34F0"/>
    <w:rsid w:val="00FC4E2E"/>
    <w:rsid w:val="00FC5ED0"/>
    <w:rsid w:val="00FC68F6"/>
    <w:rsid w:val="00FC7BB7"/>
    <w:rsid w:val="00FD2949"/>
    <w:rsid w:val="00FD32EA"/>
    <w:rsid w:val="00FD418C"/>
    <w:rsid w:val="00FD4637"/>
    <w:rsid w:val="00FD4F91"/>
    <w:rsid w:val="00FD5AE1"/>
    <w:rsid w:val="00FD6745"/>
    <w:rsid w:val="00FD77A6"/>
    <w:rsid w:val="00FE08B3"/>
    <w:rsid w:val="00FE0C5C"/>
    <w:rsid w:val="00FE1217"/>
    <w:rsid w:val="00FE1653"/>
    <w:rsid w:val="00FE1729"/>
    <w:rsid w:val="00FE1C35"/>
    <w:rsid w:val="00FE247B"/>
    <w:rsid w:val="00FE2DCC"/>
    <w:rsid w:val="00FE319D"/>
    <w:rsid w:val="00FE32D3"/>
    <w:rsid w:val="00FE3FBC"/>
    <w:rsid w:val="00FE4D0F"/>
    <w:rsid w:val="00FE5A48"/>
    <w:rsid w:val="00FE5E5E"/>
    <w:rsid w:val="00FE76F2"/>
    <w:rsid w:val="00FF0995"/>
    <w:rsid w:val="00FF3D53"/>
    <w:rsid w:val="00FF4045"/>
    <w:rsid w:val="00FF44FA"/>
    <w:rsid w:val="00FF78B9"/>
    <w:rsid w:val="00FF7C3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lang/>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tblInd w:w="0" w:type="dxa"/>
      <w:tblCellMar>
        <w:top w:w="0" w:type="dxa"/>
        <w:left w:w="108" w:type="dxa"/>
        <w:bottom w:w="0" w:type="dxa"/>
        <w:right w:w="108" w:type="dxa"/>
      </w:tblCellMar>
    </w:tblPr>
  </w:style>
  <w:style w:type="character" w:styleId="aa">
    <w:name w:val="annotation reference"/>
    <w:rsid w:val="00CA33F2"/>
    <w:rPr>
      <w:sz w:val="16"/>
      <w:szCs w:val="16"/>
    </w:rPr>
  </w:style>
  <w:style w:type="paragraph" w:styleId="ab">
    <w:name w:val="annotation text"/>
    <w:basedOn w:val="a"/>
    <w:link w:val="Char4"/>
    <w:rsid w:val="00CA33F2"/>
    <w:rPr>
      <w:sz w:val="20"/>
      <w:szCs w:val="20"/>
    </w:rPr>
  </w:style>
  <w:style w:type="paragraph" w:styleId="ac">
    <w:name w:val="annotation subject"/>
    <w:basedOn w:val="ab"/>
    <w:next w:val="ab"/>
    <w:semiHidden/>
    <w:rsid w:val="00CA33F2"/>
    <w:rPr>
      <w:b/>
      <w:bCs/>
    </w:rPr>
  </w:style>
  <w:style w:type="table" w:styleId="2-1">
    <w:name w:val="Medium List 2 Accent 1"/>
    <w:basedOn w:val="a1"/>
    <w:uiPriority w:val="66"/>
    <w:rsid w:val="00BD132D"/>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Char4">
    <w:name w:val="Κείμενο σχολίου Char"/>
    <w:link w:val="ab"/>
    <w:rsid w:val="00887167"/>
  </w:style>
  <w:style w:type="paragraph" w:customStyle="1" w:styleId="default0">
    <w:name w:val="default"/>
    <w:basedOn w:val="a"/>
    <w:rsid w:val="00D86AA9"/>
    <w:pPr>
      <w:spacing w:before="100" w:beforeAutospacing="1" w:after="100" w:afterAutospacing="1"/>
    </w:pPr>
  </w:style>
  <w:style w:type="table" w:styleId="ad">
    <w:name w:val="Table Grid"/>
    <w:basedOn w:val="a1"/>
    <w:rsid w:val="009B0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9724166">
      <w:bodyDiv w:val="1"/>
      <w:marLeft w:val="0"/>
      <w:marRight w:val="0"/>
      <w:marTop w:val="0"/>
      <w:marBottom w:val="0"/>
      <w:divBdr>
        <w:top w:val="none" w:sz="0" w:space="0" w:color="auto"/>
        <w:left w:val="none" w:sz="0" w:space="0" w:color="auto"/>
        <w:bottom w:val="none" w:sz="0" w:space="0" w:color="auto"/>
        <w:right w:val="none" w:sz="0" w:space="0" w:color="auto"/>
      </w:divBdr>
    </w:div>
    <w:div w:id="11154065">
      <w:bodyDiv w:val="1"/>
      <w:marLeft w:val="0"/>
      <w:marRight w:val="0"/>
      <w:marTop w:val="0"/>
      <w:marBottom w:val="0"/>
      <w:divBdr>
        <w:top w:val="none" w:sz="0" w:space="0" w:color="auto"/>
        <w:left w:val="none" w:sz="0" w:space="0" w:color="auto"/>
        <w:bottom w:val="none" w:sz="0" w:space="0" w:color="auto"/>
        <w:right w:val="none" w:sz="0" w:space="0" w:color="auto"/>
      </w:divBdr>
    </w:div>
    <w:div w:id="12155114">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19477556">
      <w:bodyDiv w:val="1"/>
      <w:marLeft w:val="0"/>
      <w:marRight w:val="0"/>
      <w:marTop w:val="0"/>
      <w:marBottom w:val="0"/>
      <w:divBdr>
        <w:top w:val="none" w:sz="0" w:space="0" w:color="auto"/>
        <w:left w:val="none" w:sz="0" w:space="0" w:color="auto"/>
        <w:bottom w:val="none" w:sz="0" w:space="0" w:color="auto"/>
        <w:right w:val="none" w:sz="0" w:space="0" w:color="auto"/>
      </w:divBdr>
    </w:div>
    <w:div w:id="34089027">
      <w:bodyDiv w:val="1"/>
      <w:marLeft w:val="0"/>
      <w:marRight w:val="0"/>
      <w:marTop w:val="0"/>
      <w:marBottom w:val="0"/>
      <w:divBdr>
        <w:top w:val="none" w:sz="0" w:space="0" w:color="auto"/>
        <w:left w:val="none" w:sz="0" w:space="0" w:color="auto"/>
        <w:bottom w:val="none" w:sz="0" w:space="0" w:color="auto"/>
        <w:right w:val="none" w:sz="0" w:space="0" w:color="auto"/>
      </w:divBdr>
    </w:div>
    <w:div w:id="43871014">
      <w:bodyDiv w:val="1"/>
      <w:marLeft w:val="0"/>
      <w:marRight w:val="0"/>
      <w:marTop w:val="0"/>
      <w:marBottom w:val="0"/>
      <w:divBdr>
        <w:top w:val="none" w:sz="0" w:space="0" w:color="auto"/>
        <w:left w:val="none" w:sz="0" w:space="0" w:color="auto"/>
        <w:bottom w:val="none" w:sz="0" w:space="0" w:color="auto"/>
        <w:right w:val="none" w:sz="0" w:space="0" w:color="auto"/>
      </w:divBdr>
    </w:div>
    <w:div w:id="44332797">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59448531">
      <w:bodyDiv w:val="1"/>
      <w:marLeft w:val="0"/>
      <w:marRight w:val="0"/>
      <w:marTop w:val="0"/>
      <w:marBottom w:val="0"/>
      <w:divBdr>
        <w:top w:val="none" w:sz="0" w:space="0" w:color="auto"/>
        <w:left w:val="none" w:sz="0" w:space="0" w:color="auto"/>
        <w:bottom w:val="none" w:sz="0" w:space="0" w:color="auto"/>
        <w:right w:val="none" w:sz="0" w:space="0" w:color="auto"/>
      </w:divBdr>
    </w:div>
    <w:div w:id="91636089">
      <w:bodyDiv w:val="1"/>
      <w:marLeft w:val="0"/>
      <w:marRight w:val="0"/>
      <w:marTop w:val="0"/>
      <w:marBottom w:val="0"/>
      <w:divBdr>
        <w:top w:val="none" w:sz="0" w:space="0" w:color="auto"/>
        <w:left w:val="none" w:sz="0" w:space="0" w:color="auto"/>
        <w:bottom w:val="none" w:sz="0" w:space="0" w:color="auto"/>
        <w:right w:val="none" w:sz="0" w:space="0" w:color="auto"/>
      </w:divBdr>
    </w:div>
    <w:div w:id="91706029">
      <w:bodyDiv w:val="1"/>
      <w:marLeft w:val="0"/>
      <w:marRight w:val="0"/>
      <w:marTop w:val="0"/>
      <w:marBottom w:val="0"/>
      <w:divBdr>
        <w:top w:val="none" w:sz="0" w:space="0" w:color="auto"/>
        <w:left w:val="none" w:sz="0" w:space="0" w:color="auto"/>
        <w:bottom w:val="none" w:sz="0" w:space="0" w:color="auto"/>
        <w:right w:val="none" w:sz="0" w:space="0" w:color="auto"/>
      </w:divBdr>
    </w:div>
    <w:div w:id="98528804">
      <w:bodyDiv w:val="1"/>
      <w:marLeft w:val="0"/>
      <w:marRight w:val="0"/>
      <w:marTop w:val="0"/>
      <w:marBottom w:val="0"/>
      <w:divBdr>
        <w:top w:val="none" w:sz="0" w:space="0" w:color="auto"/>
        <w:left w:val="none" w:sz="0" w:space="0" w:color="auto"/>
        <w:bottom w:val="none" w:sz="0" w:space="0" w:color="auto"/>
        <w:right w:val="none" w:sz="0" w:space="0" w:color="auto"/>
      </w:divBdr>
    </w:div>
    <w:div w:id="117577195">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21774945">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48790591">
      <w:bodyDiv w:val="1"/>
      <w:marLeft w:val="0"/>
      <w:marRight w:val="0"/>
      <w:marTop w:val="0"/>
      <w:marBottom w:val="0"/>
      <w:divBdr>
        <w:top w:val="none" w:sz="0" w:space="0" w:color="auto"/>
        <w:left w:val="none" w:sz="0" w:space="0" w:color="auto"/>
        <w:bottom w:val="none" w:sz="0" w:space="0" w:color="auto"/>
        <w:right w:val="none" w:sz="0" w:space="0" w:color="auto"/>
      </w:divBdr>
    </w:div>
    <w:div w:id="14956343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69221093">
      <w:bodyDiv w:val="1"/>
      <w:marLeft w:val="0"/>
      <w:marRight w:val="0"/>
      <w:marTop w:val="0"/>
      <w:marBottom w:val="0"/>
      <w:divBdr>
        <w:top w:val="none" w:sz="0" w:space="0" w:color="auto"/>
        <w:left w:val="none" w:sz="0" w:space="0" w:color="auto"/>
        <w:bottom w:val="none" w:sz="0" w:space="0" w:color="auto"/>
        <w:right w:val="none" w:sz="0" w:space="0" w:color="auto"/>
      </w:divBdr>
    </w:div>
    <w:div w:id="181629382">
      <w:bodyDiv w:val="1"/>
      <w:marLeft w:val="0"/>
      <w:marRight w:val="0"/>
      <w:marTop w:val="0"/>
      <w:marBottom w:val="0"/>
      <w:divBdr>
        <w:top w:val="none" w:sz="0" w:space="0" w:color="auto"/>
        <w:left w:val="none" w:sz="0" w:space="0" w:color="auto"/>
        <w:bottom w:val="none" w:sz="0" w:space="0" w:color="auto"/>
        <w:right w:val="none" w:sz="0" w:space="0" w:color="auto"/>
      </w:divBdr>
    </w:div>
    <w:div w:id="182860967">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15314857">
      <w:bodyDiv w:val="1"/>
      <w:marLeft w:val="0"/>
      <w:marRight w:val="0"/>
      <w:marTop w:val="0"/>
      <w:marBottom w:val="0"/>
      <w:divBdr>
        <w:top w:val="none" w:sz="0" w:space="0" w:color="auto"/>
        <w:left w:val="none" w:sz="0" w:space="0" w:color="auto"/>
        <w:bottom w:val="none" w:sz="0" w:space="0" w:color="auto"/>
        <w:right w:val="none" w:sz="0" w:space="0" w:color="auto"/>
      </w:divBdr>
    </w:div>
    <w:div w:id="215317799">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38640273">
      <w:bodyDiv w:val="1"/>
      <w:marLeft w:val="0"/>
      <w:marRight w:val="0"/>
      <w:marTop w:val="0"/>
      <w:marBottom w:val="0"/>
      <w:divBdr>
        <w:top w:val="none" w:sz="0" w:space="0" w:color="auto"/>
        <w:left w:val="none" w:sz="0" w:space="0" w:color="auto"/>
        <w:bottom w:val="none" w:sz="0" w:space="0" w:color="auto"/>
        <w:right w:val="none" w:sz="0" w:space="0" w:color="auto"/>
      </w:divBdr>
    </w:div>
    <w:div w:id="260141768">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74945991">
      <w:bodyDiv w:val="1"/>
      <w:marLeft w:val="0"/>
      <w:marRight w:val="0"/>
      <w:marTop w:val="0"/>
      <w:marBottom w:val="0"/>
      <w:divBdr>
        <w:top w:val="none" w:sz="0" w:space="0" w:color="auto"/>
        <w:left w:val="none" w:sz="0" w:space="0" w:color="auto"/>
        <w:bottom w:val="none" w:sz="0" w:space="0" w:color="auto"/>
        <w:right w:val="none" w:sz="0" w:space="0" w:color="auto"/>
      </w:divBdr>
    </w:div>
    <w:div w:id="288363651">
      <w:bodyDiv w:val="1"/>
      <w:marLeft w:val="0"/>
      <w:marRight w:val="0"/>
      <w:marTop w:val="0"/>
      <w:marBottom w:val="0"/>
      <w:divBdr>
        <w:top w:val="none" w:sz="0" w:space="0" w:color="auto"/>
        <w:left w:val="none" w:sz="0" w:space="0" w:color="auto"/>
        <w:bottom w:val="none" w:sz="0" w:space="0" w:color="auto"/>
        <w:right w:val="none" w:sz="0" w:space="0" w:color="auto"/>
      </w:divBdr>
    </w:div>
    <w:div w:id="316107101">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480923">
      <w:bodyDiv w:val="1"/>
      <w:marLeft w:val="0"/>
      <w:marRight w:val="0"/>
      <w:marTop w:val="0"/>
      <w:marBottom w:val="0"/>
      <w:divBdr>
        <w:top w:val="none" w:sz="0" w:space="0" w:color="auto"/>
        <w:left w:val="none" w:sz="0" w:space="0" w:color="auto"/>
        <w:bottom w:val="none" w:sz="0" w:space="0" w:color="auto"/>
        <w:right w:val="none" w:sz="0" w:space="0" w:color="auto"/>
      </w:divBdr>
    </w:div>
    <w:div w:id="325863055">
      <w:bodyDiv w:val="1"/>
      <w:marLeft w:val="0"/>
      <w:marRight w:val="0"/>
      <w:marTop w:val="0"/>
      <w:marBottom w:val="0"/>
      <w:divBdr>
        <w:top w:val="none" w:sz="0" w:space="0" w:color="auto"/>
        <w:left w:val="none" w:sz="0" w:space="0" w:color="auto"/>
        <w:bottom w:val="none" w:sz="0" w:space="0" w:color="auto"/>
        <w:right w:val="none" w:sz="0" w:space="0" w:color="auto"/>
      </w:divBdr>
    </w:div>
    <w:div w:id="340550125">
      <w:bodyDiv w:val="1"/>
      <w:marLeft w:val="0"/>
      <w:marRight w:val="0"/>
      <w:marTop w:val="0"/>
      <w:marBottom w:val="0"/>
      <w:divBdr>
        <w:top w:val="none" w:sz="0" w:space="0" w:color="auto"/>
        <w:left w:val="none" w:sz="0" w:space="0" w:color="auto"/>
        <w:bottom w:val="none" w:sz="0" w:space="0" w:color="auto"/>
        <w:right w:val="none" w:sz="0" w:space="0" w:color="auto"/>
      </w:divBdr>
    </w:div>
    <w:div w:id="350959927">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4260219">
      <w:bodyDiv w:val="1"/>
      <w:marLeft w:val="0"/>
      <w:marRight w:val="0"/>
      <w:marTop w:val="0"/>
      <w:marBottom w:val="0"/>
      <w:divBdr>
        <w:top w:val="none" w:sz="0" w:space="0" w:color="auto"/>
        <w:left w:val="none" w:sz="0" w:space="0" w:color="auto"/>
        <w:bottom w:val="none" w:sz="0" w:space="0" w:color="auto"/>
        <w:right w:val="none" w:sz="0" w:space="0" w:color="auto"/>
      </w:divBdr>
    </w:div>
    <w:div w:id="365526447">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87412078">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09277304">
      <w:bodyDiv w:val="1"/>
      <w:marLeft w:val="0"/>
      <w:marRight w:val="0"/>
      <w:marTop w:val="0"/>
      <w:marBottom w:val="0"/>
      <w:divBdr>
        <w:top w:val="none" w:sz="0" w:space="0" w:color="auto"/>
        <w:left w:val="none" w:sz="0" w:space="0" w:color="auto"/>
        <w:bottom w:val="none" w:sz="0" w:space="0" w:color="auto"/>
        <w:right w:val="none" w:sz="0" w:space="0" w:color="auto"/>
      </w:divBdr>
    </w:div>
    <w:div w:id="438110464">
      <w:bodyDiv w:val="1"/>
      <w:marLeft w:val="0"/>
      <w:marRight w:val="0"/>
      <w:marTop w:val="0"/>
      <w:marBottom w:val="0"/>
      <w:divBdr>
        <w:top w:val="none" w:sz="0" w:space="0" w:color="auto"/>
        <w:left w:val="none" w:sz="0" w:space="0" w:color="auto"/>
        <w:bottom w:val="none" w:sz="0" w:space="0" w:color="auto"/>
        <w:right w:val="none" w:sz="0" w:space="0" w:color="auto"/>
      </w:divBdr>
    </w:div>
    <w:div w:id="448201535">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57114007">
      <w:bodyDiv w:val="1"/>
      <w:marLeft w:val="0"/>
      <w:marRight w:val="0"/>
      <w:marTop w:val="0"/>
      <w:marBottom w:val="0"/>
      <w:divBdr>
        <w:top w:val="none" w:sz="0" w:space="0" w:color="auto"/>
        <w:left w:val="none" w:sz="0" w:space="0" w:color="auto"/>
        <w:bottom w:val="none" w:sz="0" w:space="0" w:color="auto"/>
        <w:right w:val="none" w:sz="0" w:space="0" w:color="auto"/>
      </w:divBdr>
    </w:div>
    <w:div w:id="472790324">
      <w:bodyDiv w:val="1"/>
      <w:marLeft w:val="0"/>
      <w:marRight w:val="0"/>
      <w:marTop w:val="0"/>
      <w:marBottom w:val="0"/>
      <w:divBdr>
        <w:top w:val="none" w:sz="0" w:space="0" w:color="auto"/>
        <w:left w:val="none" w:sz="0" w:space="0" w:color="auto"/>
        <w:bottom w:val="none" w:sz="0" w:space="0" w:color="auto"/>
        <w:right w:val="none" w:sz="0" w:space="0" w:color="auto"/>
      </w:divBdr>
    </w:div>
    <w:div w:id="472915508">
      <w:bodyDiv w:val="1"/>
      <w:marLeft w:val="0"/>
      <w:marRight w:val="0"/>
      <w:marTop w:val="0"/>
      <w:marBottom w:val="0"/>
      <w:divBdr>
        <w:top w:val="none" w:sz="0" w:space="0" w:color="auto"/>
        <w:left w:val="none" w:sz="0" w:space="0" w:color="auto"/>
        <w:bottom w:val="none" w:sz="0" w:space="0" w:color="auto"/>
        <w:right w:val="none" w:sz="0" w:space="0" w:color="auto"/>
      </w:divBdr>
    </w:div>
    <w:div w:id="480118034">
      <w:bodyDiv w:val="1"/>
      <w:marLeft w:val="0"/>
      <w:marRight w:val="0"/>
      <w:marTop w:val="0"/>
      <w:marBottom w:val="0"/>
      <w:divBdr>
        <w:top w:val="none" w:sz="0" w:space="0" w:color="auto"/>
        <w:left w:val="none" w:sz="0" w:space="0" w:color="auto"/>
        <w:bottom w:val="none" w:sz="0" w:space="0" w:color="auto"/>
        <w:right w:val="none" w:sz="0" w:space="0" w:color="auto"/>
      </w:divBdr>
    </w:div>
    <w:div w:id="481846688">
      <w:bodyDiv w:val="1"/>
      <w:marLeft w:val="0"/>
      <w:marRight w:val="0"/>
      <w:marTop w:val="0"/>
      <w:marBottom w:val="0"/>
      <w:divBdr>
        <w:top w:val="none" w:sz="0" w:space="0" w:color="auto"/>
        <w:left w:val="none" w:sz="0" w:space="0" w:color="auto"/>
        <w:bottom w:val="none" w:sz="0" w:space="0" w:color="auto"/>
        <w:right w:val="none" w:sz="0" w:space="0" w:color="auto"/>
      </w:divBdr>
    </w:div>
    <w:div w:id="490297486">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38783991">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49809666">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58369886">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2181839">
      <w:bodyDiv w:val="1"/>
      <w:marLeft w:val="0"/>
      <w:marRight w:val="0"/>
      <w:marTop w:val="0"/>
      <w:marBottom w:val="0"/>
      <w:divBdr>
        <w:top w:val="none" w:sz="0" w:space="0" w:color="auto"/>
        <w:left w:val="none" w:sz="0" w:space="0" w:color="auto"/>
        <w:bottom w:val="none" w:sz="0" w:space="0" w:color="auto"/>
        <w:right w:val="none" w:sz="0" w:space="0" w:color="auto"/>
      </w:divBdr>
    </w:div>
    <w:div w:id="584731322">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22733992">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40621558">
      <w:bodyDiv w:val="1"/>
      <w:marLeft w:val="0"/>
      <w:marRight w:val="0"/>
      <w:marTop w:val="0"/>
      <w:marBottom w:val="0"/>
      <w:divBdr>
        <w:top w:val="none" w:sz="0" w:space="0" w:color="auto"/>
        <w:left w:val="none" w:sz="0" w:space="0" w:color="auto"/>
        <w:bottom w:val="none" w:sz="0" w:space="0" w:color="auto"/>
        <w:right w:val="none" w:sz="0" w:space="0" w:color="auto"/>
      </w:divBdr>
    </w:div>
    <w:div w:id="652417804">
      <w:bodyDiv w:val="1"/>
      <w:marLeft w:val="0"/>
      <w:marRight w:val="0"/>
      <w:marTop w:val="0"/>
      <w:marBottom w:val="0"/>
      <w:divBdr>
        <w:top w:val="none" w:sz="0" w:space="0" w:color="auto"/>
        <w:left w:val="none" w:sz="0" w:space="0" w:color="auto"/>
        <w:bottom w:val="none" w:sz="0" w:space="0" w:color="auto"/>
        <w:right w:val="none" w:sz="0" w:space="0" w:color="auto"/>
      </w:divBdr>
    </w:div>
    <w:div w:id="654723501">
      <w:bodyDiv w:val="1"/>
      <w:marLeft w:val="0"/>
      <w:marRight w:val="0"/>
      <w:marTop w:val="0"/>
      <w:marBottom w:val="0"/>
      <w:divBdr>
        <w:top w:val="none" w:sz="0" w:space="0" w:color="auto"/>
        <w:left w:val="none" w:sz="0" w:space="0" w:color="auto"/>
        <w:bottom w:val="none" w:sz="0" w:space="0" w:color="auto"/>
        <w:right w:val="none" w:sz="0" w:space="0" w:color="auto"/>
      </w:divBdr>
    </w:div>
    <w:div w:id="660351865">
      <w:bodyDiv w:val="1"/>
      <w:marLeft w:val="0"/>
      <w:marRight w:val="0"/>
      <w:marTop w:val="0"/>
      <w:marBottom w:val="0"/>
      <w:divBdr>
        <w:top w:val="none" w:sz="0" w:space="0" w:color="auto"/>
        <w:left w:val="none" w:sz="0" w:space="0" w:color="auto"/>
        <w:bottom w:val="none" w:sz="0" w:space="0" w:color="auto"/>
        <w:right w:val="none" w:sz="0" w:space="0" w:color="auto"/>
      </w:divBdr>
    </w:div>
    <w:div w:id="664360932">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78971806">
      <w:bodyDiv w:val="1"/>
      <w:marLeft w:val="0"/>
      <w:marRight w:val="0"/>
      <w:marTop w:val="0"/>
      <w:marBottom w:val="0"/>
      <w:divBdr>
        <w:top w:val="none" w:sz="0" w:space="0" w:color="auto"/>
        <w:left w:val="none" w:sz="0" w:space="0" w:color="auto"/>
        <w:bottom w:val="none" w:sz="0" w:space="0" w:color="auto"/>
        <w:right w:val="none" w:sz="0" w:space="0" w:color="auto"/>
      </w:divBdr>
    </w:div>
    <w:div w:id="682167408">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694884765">
      <w:bodyDiv w:val="1"/>
      <w:marLeft w:val="0"/>
      <w:marRight w:val="0"/>
      <w:marTop w:val="0"/>
      <w:marBottom w:val="0"/>
      <w:divBdr>
        <w:top w:val="none" w:sz="0" w:space="0" w:color="auto"/>
        <w:left w:val="none" w:sz="0" w:space="0" w:color="auto"/>
        <w:bottom w:val="none" w:sz="0" w:space="0" w:color="auto"/>
        <w:right w:val="none" w:sz="0" w:space="0" w:color="auto"/>
      </w:divBdr>
    </w:div>
    <w:div w:id="698162532">
      <w:bodyDiv w:val="1"/>
      <w:marLeft w:val="0"/>
      <w:marRight w:val="0"/>
      <w:marTop w:val="0"/>
      <w:marBottom w:val="0"/>
      <w:divBdr>
        <w:top w:val="none" w:sz="0" w:space="0" w:color="auto"/>
        <w:left w:val="none" w:sz="0" w:space="0" w:color="auto"/>
        <w:bottom w:val="none" w:sz="0" w:space="0" w:color="auto"/>
        <w:right w:val="none" w:sz="0" w:space="0" w:color="auto"/>
      </w:divBdr>
    </w:div>
    <w:div w:id="724572149">
      <w:bodyDiv w:val="1"/>
      <w:marLeft w:val="0"/>
      <w:marRight w:val="0"/>
      <w:marTop w:val="0"/>
      <w:marBottom w:val="0"/>
      <w:divBdr>
        <w:top w:val="none" w:sz="0" w:space="0" w:color="auto"/>
        <w:left w:val="none" w:sz="0" w:space="0" w:color="auto"/>
        <w:bottom w:val="none" w:sz="0" w:space="0" w:color="auto"/>
        <w:right w:val="none" w:sz="0" w:space="0" w:color="auto"/>
      </w:divBdr>
    </w:div>
    <w:div w:id="737023280">
      <w:bodyDiv w:val="1"/>
      <w:marLeft w:val="0"/>
      <w:marRight w:val="0"/>
      <w:marTop w:val="0"/>
      <w:marBottom w:val="0"/>
      <w:divBdr>
        <w:top w:val="none" w:sz="0" w:space="0" w:color="auto"/>
        <w:left w:val="none" w:sz="0" w:space="0" w:color="auto"/>
        <w:bottom w:val="none" w:sz="0" w:space="0" w:color="auto"/>
        <w:right w:val="none" w:sz="0" w:space="0" w:color="auto"/>
      </w:divBdr>
    </w:div>
    <w:div w:id="745492289">
      <w:bodyDiv w:val="1"/>
      <w:marLeft w:val="0"/>
      <w:marRight w:val="0"/>
      <w:marTop w:val="0"/>
      <w:marBottom w:val="0"/>
      <w:divBdr>
        <w:top w:val="none" w:sz="0" w:space="0" w:color="auto"/>
        <w:left w:val="none" w:sz="0" w:space="0" w:color="auto"/>
        <w:bottom w:val="none" w:sz="0" w:space="0" w:color="auto"/>
        <w:right w:val="none" w:sz="0" w:space="0" w:color="auto"/>
      </w:divBdr>
    </w:div>
    <w:div w:id="748308488">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5462372">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71583354">
      <w:bodyDiv w:val="1"/>
      <w:marLeft w:val="0"/>
      <w:marRight w:val="0"/>
      <w:marTop w:val="0"/>
      <w:marBottom w:val="0"/>
      <w:divBdr>
        <w:top w:val="none" w:sz="0" w:space="0" w:color="auto"/>
        <w:left w:val="none" w:sz="0" w:space="0" w:color="auto"/>
        <w:bottom w:val="none" w:sz="0" w:space="0" w:color="auto"/>
        <w:right w:val="none" w:sz="0" w:space="0" w:color="auto"/>
      </w:divBdr>
    </w:div>
    <w:div w:id="774521678">
      <w:bodyDiv w:val="1"/>
      <w:marLeft w:val="0"/>
      <w:marRight w:val="0"/>
      <w:marTop w:val="0"/>
      <w:marBottom w:val="0"/>
      <w:divBdr>
        <w:top w:val="none" w:sz="0" w:space="0" w:color="auto"/>
        <w:left w:val="none" w:sz="0" w:space="0" w:color="auto"/>
        <w:bottom w:val="none" w:sz="0" w:space="0" w:color="auto"/>
        <w:right w:val="none" w:sz="0" w:space="0" w:color="auto"/>
      </w:divBdr>
    </w:div>
    <w:div w:id="789205118">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09249276">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18811418">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0869523">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8201296">
      <w:bodyDiv w:val="1"/>
      <w:marLeft w:val="0"/>
      <w:marRight w:val="0"/>
      <w:marTop w:val="0"/>
      <w:marBottom w:val="0"/>
      <w:divBdr>
        <w:top w:val="none" w:sz="0" w:space="0" w:color="auto"/>
        <w:left w:val="none" w:sz="0" w:space="0" w:color="auto"/>
        <w:bottom w:val="none" w:sz="0" w:space="0" w:color="auto"/>
        <w:right w:val="none" w:sz="0" w:space="0" w:color="auto"/>
      </w:divBdr>
    </w:div>
    <w:div w:id="886642965">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25839991">
      <w:bodyDiv w:val="1"/>
      <w:marLeft w:val="0"/>
      <w:marRight w:val="0"/>
      <w:marTop w:val="0"/>
      <w:marBottom w:val="0"/>
      <w:divBdr>
        <w:top w:val="none" w:sz="0" w:space="0" w:color="auto"/>
        <w:left w:val="none" w:sz="0" w:space="0" w:color="auto"/>
        <w:bottom w:val="none" w:sz="0" w:space="0" w:color="auto"/>
        <w:right w:val="none" w:sz="0" w:space="0" w:color="auto"/>
      </w:divBdr>
    </w:div>
    <w:div w:id="928538549">
      <w:bodyDiv w:val="1"/>
      <w:marLeft w:val="0"/>
      <w:marRight w:val="0"/>
      <w:marTop w:val="0"/>
      <w:marBottom w:val="0"/>
      <w:divBdr>
        <w:top w:val="none" w:sz="0" w:space="0" w:color="auto"/>
        <w:left w:val="none" w:sz="0" w:space="0" w:color="auto"/>
        <w:bottom w:val="none" w:sz="0" w:space="0" w:color="auto"/>
        <w:right w:val="none" w:sz="0" w:space="0" w:color="auto"/>
      </w:divBdr>
    </w:div>
    <w:div w:id="930747640">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37955385">
      <w:bodyDiv w:val="1"/>
      <w:marLeft w:val="0"/>
      <w:marRight w:val="0"/>
      <w:marTop w:val="0"/>
      <w:marBottom w:val="0"/>
      <w:divBdr>
        <w:top w:val="none" w:sz="0" w:space="0" w:color="auto"/>
        <w:left w:val="none" w:sz="0" w:space="0" w:color="auto"/>
        <w:bottom w:val="none" w:sz="0" w:space="0" w:color="auto"/>
        <w:right w:val="none" w:sz="0" w:space="0" w:color="auto"/>
      </w:divBdr>
    </w:div>
    <w:div w:id="938559159">
      <w:bodyDiv w:val="1"/>
      <w:marLeft w:val="0"/>
      <w:marRight w:val="0"/>
      <w:marTop w:val="0"/>
      <w:marBottom w:val="0"/>
      <w:divBdr>
        <w:top w:val="none" w:sz="0" w:space="0" w:color="auto"/>
        <w:left w:val="none" w:sz="0" w:space="0" w:color="auto"/>
        <w:bottom w:val="none" w:sz="0" w:space="0" w:color="auto"/>
        <w:right w:val="none" w:sz="0" w:space="0" w:color="auto"/>
      </w:divBdr>
    </w:div>
    <w:div w:id="946733903">
      <w:bodyDiv w:val="1"/>
      <w:marLeft w:val="0"/>
      <w:marRight w:val="0"/>
      <w:marTop w:val="0"/>
      <w:marBottom w:val="0"/>
      <w:divBdr>
        <w:top w:val="none" w:sz="0" w:space="0" w:color="auto"/>
        <w:left w:val="none" w:sz="0" w:space="0" w:color="auto"/>
        <w:bottom w:val="none" w:sz="0" w:space="0" w:color="auto"/>
        <w:right w:val="none" w:sz="0" w:space="0" w:color="auto"/>
      </w:divBdr>
    </w:div>
    <w:div w:id="950355491">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66156251">
      <w:bodyDiv w:val="1"/>
      <w:marLeft w:val="0"/>
      <w:marRight w:val="0"/>
      <w:marTop w:val="0"/>
      <w:marBottom w:val="0"/>
      <w:divBdr>
        <w:top w:val="none" w:sz="0" w:space="0" w:color="auto"/>
        <w:left w:val="none" w:sz="0" w:space="0" w:color="auto"/>
        <w:bottom w:val="none" w:sz="0" w:space="0" w:color="auto"/>
        <w:right w:val="none" w:sz="0" w:space="0" w:color="auto"/>
      </w:divBdr>
    </w:div>
    <w:div w:id="970786960">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77297056">
      <w:bodyDiv w:val="1"/>
      <w:marLeft w:val="0"/>
      <w:marRight w:val="0"/>
      <w:marTop w:val="0"/>
      <w:marBottom w:val="0"/>
      <w:divBdr>
        <w:top w:val="none" w:sz="0" w:space="0" w:color="auto"/>
        <w:left w:val="none" w:sz="0" w:space="0" w:color="auto"/>
        <w:bottom w:val="none" w:sz="0" w:space="0" w:color="auto"/>
        <w:right w:val="none" w:sz="0" w:space="0" w:color="auto"/>
      </w:divBdr>
    </w:div>
    <w:div w:id="97958137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990796548">
      <w:bodyDiv w:val="1"/>
      <w:marLeft w:val="0"/>
      <w:marRight w:val="0"/>
      <w:marTop w:val="0"/>
      <w:marBottom w:val="0"/>
      <w:divBdr>
        <w:top w:val="none" w:sz="0" w:space="0" w:color="auto"/>
        <w:left w:val="none" w:sz="0" w:space="0" w:color="auto"/>
        <w:bottom w:val="none" w:sz="0" w:space="0" w:color="auto"/>
        <w:right w:val="none" w:sz="0" w:space="0" w:color="auto"/>
      </w:divBdr>
    </w:div>
    <w:div w:id="999043248">
      <w:bodyDiv w:val="1"/>
      <w:marLeft w:val="0"/>
      <w:marRight w:val="0"/>
      <w:marTop w:val="0"/>
      <w:marBottom w:val="0"/>
      <w:divBdr>
        <w:top w:val="none" w:sz="0" w:space="0" w:color="auto"/>
        <w:left w:val="none" w:sz="0" w:space="0" w:color="auto"/>
        <w:bottom w:val="none" w:sz="0" w:space="0" w:color="auto"/>
        <w:right w:val="none" w:sz="0" w:space="0" w:color="auto"/>
      </w:divBdr>
    </w:div>
    <w:div w:id="999885429">
      <w:bodyDiv w:val="1"/>
      <w:marLeft w:val="0"/>
      <w:marRight w:val="0"/>
      <w:marTop w:val="0"/>
      <w:marBottom w:val="0"/>
      <w:divBdr>
        <w:top w:val="none" w:sz="0" w:space="0" w:color="auto"/>
        <w:left w:val="none" w:sz="0" w:space="0" w:color="auto"/>
        <w:bottom w:val="none" w:sz="0" w:space="0" w:color="auto"/>
        <w:right w:val="none" w:sz="0" w:space="0" w:color="auto"/>
      </w:divBdr>
    </w:div>
    <w:div w:id="1004432703">
      <w:bodyDiv w:val="1"/>
      <w:marLeft w:val="0"/>
      <w:marRight w:val="0"/>
      <w:marTop w:val="0"/>
      <w:marBottom w:val="0"/>
      <w:divBdr>
        <w:top w:val="none" w:sz="0" w:space="0" w:color="auto"/>
        <w:left w:val="none" w:sz="0" w:space="0" w:color="auto"/>
        <w:bottom w:val="none" w:sz="0" w:space="0" w:color="auto"/>
        <w:right w:val="none" w:sz="0" w:space="0" w:color="auto"/>
      </w:divBdr>
    </w:div>
    <w:div w:id="1005979863">
      <w:bodyDiv w:val="1"/>
      <w:marLeft w:val="0"/>
      <w:marRight w:val="0"/>
      <w:marTop w:val="0"/>
      <w:marBottom w:val="0"/>
      <w:divBdr>
        <w:top w:val="none" w:sz="0" w:space="0" w:color="auto"/>
        <w:left w:val="none" w:sz="0" w:space="0" w:color="auto"/>
        <w:bottom w:val="none" w:sz="0" w:space="0" w:color="auto"/>
        <w:right w:val="none" w:sz="0" w:space="0" w:color="auto"/>
      </w:divBdr>
    </w:div>
    <w:div w:id="101542600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33967739">
      <w:bodyDiv w:val="1"/>
      <w:marLeft w:val="0"/>
      <w:marRight w:val="0"/>
      <w:marTop w:val="0"/>
      <w:marBottom w:val="0"/>
      <w:divBdr>
        <w:top w:val="none" w:sz="0" w:space="0" w:color="auto"/>
        <w:left w:val="none" w:sz="0" w:space="0" w:color="auto"/>
        <w:bottom w:val="none" w:sz="0" w:space="0" w:color="auto"/>
        <w:right w:val="none" w:sz="0" w:space="0" w:color="auto"/>
      </w:divBdr>
    </w:div>
    <w:div w:id="1050882088">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69956840">
      <w:bodyDiv w:val="1"/>
      <w:marLeft w:val="0"/>
      <w:marRight w:val="0"/>
      <w:marTop w:val="0"/>
      <w:marBottom w:val="0"/>
      <w:divBdr>
        <w:top w:val="none" w:sz="0" w:space="0" w:color="auto"/>
        <w:left w:val="none" w:sz="0" w:space="0" w:color="auto"/>
        <w:bottom w:val="none" w:sz="0" w:space="0" w:color="auto"/>
        <w:right w:val="none" w:sz="0" w:space="0" w:color="auto"/>
      </w:divBdr>
    </w:div>
    <w:div w:id="1073043494">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3917491">
      <w:bodyDiv w:val="1"/>
      <w:marLeft w:val="0"/>
      <w:marRight w:val="0"/>
      <w:marTop w:val="0"/>
      <w:marBottom w:val="0"/>
      <w:divBdr>
        <w:top w:val="none" w:sz="0" w:space="0" w:color="auto"/>
        <w:left w:val="none" w:sz="0" w:space="0" w:color="auto"/>
        <w:bottom w:val="none" w:sz="0" w:space="0" w:color="auto"/>
        <w:right w:val="none" w:sz="0" w:space="0" w:color="auto"/>
      </w:divBdr>
    </w:div>
    <w:div w:id="1104040029">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4982011">
      <w:bodyDiv w:val="1"/>
      <w:marLeft w:val="0"/>
      <w:marRight w:val="0"/>
      <w:marTop w:val="0"/>
      <w:marBottom w:val="0"/>
      <w:divBdr>
        <w:top w:val="none" w:sz="0" w:space="0" w:color="auto"/>
        <w:left w:val="none" w:sz="0" w:space="0" w:color="auto"/>
        <w:bottom w:val="none" w:sz="0" w:space="0" w:color="auto"/>
        <w:right w:val="none" w:sz="0" w:space="0" w:color="auto"/>
      </w:divBdr>
    </w:div>
    <w:div w:id="1148211651">
      <w:bodyDiv w:val="1"/>
      <w:marLeft w:val="0"/>
      <w:marRight w:val="0"/>
      <w:marTop w:val="0"/>
      <w:marBottom w:val="0"/>
      <w:divBdr>
        <w:top w:val="none" w:sz="0" w:space="0" w:color="auto"/>
        <w:left w:val="none" w:sz="0" w:space="0" w:color="auto"/>
        <w:bottom w:val="none" w:sz="0" w:space="0" w:color="auto"/>
        <w:right w:val="none" w:sz="0" w:space="0" w:color="auto"/>
      </w:divBdr>
    </w:div>
    <w:div w:id="1150554486">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187213144">
      <w:bodyDiv w:val="1"/>
      <w:marLeft w:val="0"/>
      <w:marRight w:val="0"/>
      <w:marTop w:val="0"/>
      <w:marBottom w:val="0"/>
      <w:divBdr>
        <w:top w:val="none" w:sz="0" w:space="0" w:color="auto"/>
        <w:left w:val="none" w:sz="0" w:space="0" w:color="auto"/>
        <w:bottom w:val="none" w:sz="0" w:space="0" w:color="auto"/>
        <w:right w:val="none" w:sz="0" w:space="0" w:color="auto"/>
      </w:divBdr>
    </w:div>
    <w:div w:id="1188838110">
      <w:bodyDiv w:val="1"/>
      <w:marLeft w:val="0"/>
      <w:marRight w:val="0"/>
      <w:marTop w:val="0"/>
      <w:marBottom w:val="0"/>
      <w:divBdr>
        <w:top w:val="none" w:sz="0" w:space="0" w:color="auto"/>
        <w:left w:val="none" w:sz="0" w:space="0" w:color="auto"/>
        <w:bottom w:val="none" w:sz="0" w:space="0" w:color="auto"/>
        <w:right w:val="none" w:sz="0" w:space="0" w:color="auto"/>
      </w:divBdr>
    </w:div>
    <w:div w:id="1202400811">
      <w:bodyDiv w:val="1"/>
      <w:marLeft w:val="0"/>
      <w:marRight w:val="0"/>
      <w:marTop w:val="0"/>
      <w:marBottom w:val="0"/>
      <w:divBdr>
        <w:top w:val="none" w:sz="0" w:space="0" w:color="auto"/>
        <w:left w:val="none" w:sz="0" w:space="0" w:color="auto"/>
        <w:bottom w:val="none" w:sz="0" w:space="0" w:color="auto"/>
        <w:right w:val="none" w:sz="0" w:space="0" w:color="auto"/>
      </w:divBdr>
    </w:div>
    <w:div w:id="1202549539">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08954011">
      <w:bodyDiv w:val="1"/>
      <w:marLeft w:val="0"/>
      <w:marRight w:val="0"/>
      <w:marTop w:val="0"/>
      <w:marBottom w:val="0"/>
      <w:divBdr>
        <w:top w:val="none" w:sz="0" w:space="0" w:color="auto"/>
        <w:left w:val="none" w:sz="0" w:space="0" w:color="auto"/>
        <w:bottom w:val="none" w:sz="0" w:space="0" w:color="auto"/>
        <w:right w:val="none" w:sz="0" w:space="0" w:color="auto"/>
      </w:divBdr>
    </w:div>
    <w:div w:id="1217547540">
      <w:bodyDiv w:val="1"/>
      <w:marLeft w:val="0"/>
      <w:marRight w:val="0"/>
      <w:marTop w:val="0"/>
      <w:marBottom w:val="0"/>
      <w:divBdr>
        <w:top w:val="none" w:sz="0" w:space="0" w:color="auto"/>
        <w:left w:val="none" w:sz="0" w:space="0" w:color="auto"/>
        <w:bottom w:val="none" w:sz="0" w:space="0" w:color="auto"/>
        <w:right w:val="none" w:sz="0" w:space="0" w:color="auto"/>
      </w:divBdr>
    </w:div>
    <w:div w:id="122371719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415556">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28951692">
      <w:bodyDiv w:val="1"/>
      <w:marLeft w:val="0"/>
      <w:marRight w:val="0"/>
      <w:marTop w:val="0"/>
      <w:marBottom w:val="0"/>
      <w:divBdr>
        <w:top w:val="none" w:sz="0" w:space="0" w:color="auto"/>
        <w:left w:val="none" w:sz="0" w:space="0" w:color="auto"/>
        <w:bottom w:val="none" w:sz="0" w:space="0" w:color="auto"/>
        <w:right w:val="none" w:sz="0" w:space="0" w:color="auto"/>
      </w:divBdr>
    </w:div>
    <w:div w:id="1236087933">
      <w:bodyDiv w:val="1"/>
      <w:marLeft w:val="0"/>
      <w:marRight w:val="0"/>
      <w:marTop w:val="0"/>
      <w:marBottom w:val="0"/>
      <w:divBdr>
        <w:top w:val="none" w:sz="0" w:space="0" w:color="auto"/>
        <w:left w:val="none" w:sz="0" w:space="0" w:color="auto"/>
        <w:bottom w:val="none" w:sz="0" w:space="0" w:color="auto"/>
        <w:right w:val="none" w:sz="0" w:space="0" w:color="auto"/>
      </w:divBdr>
    </w:div>
    <w:div w:id="1252616400">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7543009">
      <w:bodyDiv w:val="1"/>
      <w:marLeft w:val="0"/>
      <w:marRight w:val="0"/>
      <w:marTop w:val="0"/>
      <w:marBottom w:val="0"/>
      <w:divBdr>
        <w:top w:val="none" w:sz="0" w:space="0" w:color="auto"/>
        <w:left w:val="none" w:sz="0" w:space="0" w:color="auto"/>
        <w:bottom w:val="none" w:sz="0" w:space="0" w:color="auto"/>
        <w:right w:val="none" w:sz="0" w:space="0" w:color="auto"/>
      </w:divBdr>
    </w:div>
    <w:div w:id="1281188396">
      <w:bodyDiv w:val="1"/>
      <w:marLeft w:val="0"/>
      <w:marRight w:val="0"/>
      <w:marTop w:val="0"/>
      <w:marBottom w:val="0"/>
      <w:divBdr>
        <w:top w:val="none" w:sz="0" w:space="0" w:color="auto"/>
        <w:left w:val="none" w:sz="0" w:space="0" w:color="auto"/>
        <w:bottom w:val="none" w:sz="0" w:space="0" w:color="auto"/>
        <w:right w:val="none" w:sz="0" w:space="0" w:color="auto"/>
      </w:divBdr>
    </w:div>
    <w:div w:id="1291671813">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04000266">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6470740">
      <w:bodyDiv w:val="1"/>
      <w:marLeft w:val="0"/>
      <w:marRight w:val="0"/>
      <w:marTop w:val="0"/>
      <w:marBottom w:val="0"/>
      <w:divBdr>
        <w:top w:val="none" w:sz="0" w:space="0" w:color="auto"/>
        <w:left w:val="none" w:sz="0" w:space="0" w:color="auto"/>
        <w:bottom w:val="none" w:sz="0" w:space="0" w:color="auto"/>
        <w:right w:val="none" w:sz="0" w:space="0" w:color="auto"/>
      </w:divBdr>
    </w:div>
    <w:div w:id="1340277472">
      <w:bodyDiv w:val="1"/>
      <w:marLeft w:val="0"/>
      <w:marRight w:val="0"/>
      <w:marTop w:val="0"/>
      <w:marBottom w:val="0"/>
      <w:divBdr>
        <w:top w:val="none" w:sz="0" w:space="0" w:color="auto"/>
        <w:left w:val="none" w:sz="0" w:space="0" w:color="auto"/>
        <w:bottom w:val="none" w:sz="0" w:space="0" w:color="auto"/>
        <w:right w:val="none" w:sz="0" w:space="0" w:color="auto"/>
      </w:divBdr>
    </w:div>
    <w:div w:id="1341350271">
      <w:bodyDiv w:val="1"/>
      <w:marLeft w:val="0"/>
      <w:marRight w:val="0"/>
      <w:marTop w:val="0"/>
      <w:marBottom w:val="0"/>
      <w:divBdr>
        <w:top w:val="none" w:sz="0" w:space="0" w:color="auto"/>
        <w:left w:val="none" w:sz="0" w:space="0" w:color="auto"/>
        <w:bottom w:val="none" w:sz="0" w:space="0" w:color="auto"/>
        <w:right w:val="none" w:sz="0" w:space="0" w:color="auto"/>
      </w:divBdr>
    </w:div>
    <w:div w:id="1345667660">
      <w:bodyDiv w:val="1"/>
      <w:marLeft w:val="0"/>
      <w:marRight w:val="0"/>
      <w:marTop w:val="0"/>
      <w:marBottom w:val="0"/>
      <w:divBdr>
        <w:top w:val="none" w:sz="0" w:space="0" w:color="auto"/>
        <w:left w:val="none" w:sz="0" w:space="0" w:color="auto"/>
        <w:bottom w:val="none" w:sz="0" w:space="0" w:color="auto"/>
        <w:right w:val="none" w:sz="0" w:space="0" w:color="auto"/>
      </w:divBdr>
    </w:div>
    <w:div w:id="1347712893">
      <w:bodyDiv w:val="1"/>
      <w:marLeft w:val="0"/>
      <w:marRight w:val="0"/>
      <w:marTop w:val="0"/>
      <w:marBottom w:val="0"/>
      <w:divBdr>
        <w:top w:val="none" w:sz="0" w:space="0" w:color="auto"/>
        <w:left w:val="none" w:sz="0" w:space="0" w:color="auto"/>
        <w:bottom w:val="none" w:sz="0" w:space="0" w:color="auto"/>
        <w:right w:val="none" w:sz="0" w:space="0" w:color="auto"/>
      </w:divBdr>
    </w:div>
    <w:div w:id="1355882843">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74648459">
      <w:bodyDiv w:val="1"/>
      <w:marLeft w:val="0"/>
      <w:marRight w:val="0"/>
      <w:marTop w:val="0"/>
      <w:marBottom w:val="0"/>
      <w:divBdr>
        <w:top w:val="none" w:sz="0" w:space="0" w:color="auto"/>
        <w:left w:val="none" w:sz="0" w:space="0" w:color="auto"/>
        <w:bottom w:val="none" w:sz="0" w:space="0" w:color="auto"/>
        <w:right w:val="none" w:sz="0" w:space="0" w:color="auto"/>
      </w:divBdr>
    </w:div>
    <w:div w:id="1380862437">
      <w:bodyDiv w:val="1"/>
      <w:marLeft w:val="0"/>
      <w:marRight w:val="0"/>
      <w:marTop w:val="0"/>
      <w:marBottom w:val="0"/>
      <w:divBdr>
        <w:top w:val="none" w:sz="0" w:space="0" w:color="auto"/>
        <w:left w:val="none" w:sz="0" w:space="0" w:color="auto"/>
        <w:bottom w:val="none" w:sz="0" w:space="0" w:color="auto"/>
        <w:right w:val="none" w:sz="0" w:space="0" w:color="auto"/>
      </w:divBdr>
    </w:div>
    <w:div w:id="1380979260">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399748698">
      <w:bodyDiv w:val="1"/>
      <w:marLeft w:val="0"/>
      <w:marRight w:val="0"/>
      <w:marTop w:val="0"/>
      <w:marBottom w:val="0"/>
      <w:divBdr>
        <w:top w:val="none" w:sz="0" w:space="0" w:color="auto"/>
        <w:left w:val="none" w:sz="0" w:space="0" w:color="auto"/>
        <w:bottom w:val="none" w:sz="0" w:space="0" w:color="auto"/>
        <w:right w:val="none" w:sz="0" w:space="0" w:color="auto"/>
      </w:divBdr>
    </w:div>
    <w:div w:id="1404840675">
      <w:bodyDiv w:val="1"/>
      <w:marLeft w:val="0"/>
      <w:marRight w:val="0"/>
      <w:marTop w:val="0"/>
      <w:marBottom w:val="0"/>
      <w:divBdr>
        <w:top w:val="none" w:sz="0" w:space="0" w:color="auto"/>
        <w:left w:val="none" w:sz="0" w:space="0" w:color="auto"/>
        <w:bottom w:val="none" w:sz="0" w:space="0" w:color="auto"/>
        <w:right w:val="none" w:sz="0" w:space="0" w:color="auto"/>
      </w:divBdr>
    </w:div>
    <w:div w:id="1409304155">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6029934">
      <w:bodyDiv w:val="1"/>
      <w:marLeft w:val="0"/>
      <w:marRight w:val="0"/>
      <w:marTop w:val="0"/>
      <w:marBottom w:val="0"/>
      <w:divBdr>
        <w:top w:val="none" w:sz="0" w:space="0" w:color="auto"/>
        <w:left w:val="none" w:sz="0" w:space="0" w:color="auto"/>
        <w:bottom w:val="none" w:sz="0" w:space="0" w:color="auto"/>
        <w:right w:val="none" w:sz="0" w:space="0" w:color="auto"/>
      </w:divBdr>
    </w:div>
    <w:div w:id="1432313964">
      <w:bodyDiv w:val="1"/>
      <w:marLeft w:val="0"/>
      <w:marRight w:val="0"/>
      <w:marTop w:val="0"/>
      <w:marBottom w:val="0"/>
      <w:divBdr>
        <w:top w:val="none" w:sz="0" w:space="0" w:color="auto"/>
        <w:left w:val="none" w:sz="0" w:space="0" w:color="auto"/>
        <w:bottom w:val="none" w:sz="0" w:space="0" w:color="auto"/>
        <w:right w:val="none" w:sz="0" w:space="0" w:color="auto"/>
      </w:divBdr>
    </w:div>
    <w:div w:id="1434784768">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52479632">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475220737">
      <w:bodyDiv w:val="1"/>
      <w:marLeft w:val="0"/>
      <w:marRight w:val="0"/>
      <w:marTop w:val="0"/>
      <w:marBottom w:val="0"/>
      <w:divBdr>
        <w:top w:val="none" w:sz="0" w:space="0" w:color="auto"/>
        <w:left w:val="none" w:sz="0" w:space="0" w:color="auto"/>
        <w:bottom w:val="none" w:sz="0" w:space="0" w:color="auto"/>
        <w:right w:val="none" w:sz="0" w:space="0" w:color="auto"/>
      </w:divBdr>
    </w:div>
    <w:div w:id="1479227000">
      <w:bodyDiv w:val="1"/>
      <w:marLeft w:val="0"/>
      <w:marRight w:val="0"/>
      <w:marTop w:val="0"/>
      <w:marBottom w:val="0"/>
      <w:divBdr>
        <w:top w:val="none" w:sz="0" w:space="0" w:color="auto"/>
        <w:left w:val="none" w:sz="0" w:space="0" w:color="auto"/>
        <w:bottom w:val="none" w:sz="0" w:space="0" w:color="auto"/>
        <w:right w:val="none" w:sz="0" w:space="0" w:color="auto"/>
      </w:divBdr>
    </w:div>
    <w:div w:id="1488128675">
      <w:bodyDiv w:val="1"/>
      <w:marLeft w:val="0"/>
      <w:marRight w:val="0"/>
      <w:marTop w:val="0"/>
      <w:marBottom w:val="0"/>
      <w:divBdr>
        <w:top w:val="none" w:sz="0" w:space="0" w:color="auto"/>
        <w:left w:val="none" w:sz="0" w:space="0" w:color="auto"/>
        <w:bottom w:val="none" w:sz="0" w:space="0" w:color="auto"/>
        <w:right w:val="none" w:sz="0" w:space="0" w:color="auto"/>
      </w:divBdr>
    </w:div>
    <w:div w:id="1491558455">
      <w:bodyDiv w:val="1"/>
      <w:marLeft w:val="0"/>
      <w:marRight w:val="0"/>
      <w:marTop w:val="0"/>
      <w:marBottom w:val="0"/>
      <w:divBdr>
        <w:top w:val="none" w:sz="0" w:space="0" w:color="auto"/>
        <w:left w:val="none" w:sz="0" w:space="0" w:color="auto"/>
        <w:bottom w:val="none" w:sz="0" w:space="0" w:color="auto"/>
        <w:right w:val="none" w:sz="0" w:space="0" w:color="auto"/>
      </w:divBdr>
    </w:div>
    <w:div w:id="1496459186">
      <w:bodyDiv w:val="1"/>
      <w:marLeft w:val="0"/>
      <w:marRight w:val="0"/>
      <w:marTop w:val="0"/>
      <w:marBottom w:val="0"/>
      <w:divBdr>
        <w:top w:val="none" w:sz="0" w:space="0" w:color="auto"/>
        <w:left w:val="none" w:sz="0" w:space="0" w:color="auto"/>
        <w:bottom w:val="none" w:sz="0" w:space="0" w:color="auto"/>
        <w:right w:val="none" w:sz="0" w:space="0" w:color="auto"/>
      </w:divBdr>
    </w:div>
    <w:div w:id="1505709072">
      <w:bodyDiv w:val="1"/>
      <w:marLeft w:val="0"/>
      <w:marRight w:val="0"/>
      <w:marTop w:val="0"/>
      <w:marBottom w:val="0"/>
      <w:divBdr>
        <w:top w:val="none" w:sz="0" w:space="0" w:color="auto"/>
        <w:left w:val="none" w:sz="0" w:space="0" w:color="auto"/>
        <w:bottom w:val="none" w:sz="0" w:space="0" w:color="auto"/>
        <w:right w:val="none" w:sz="0" w:space="0" w:color="auto"/>
      </w:divBdr>
    </w:div>
    <w:div w:id="1506280961">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7014095">
      <w:bodyDiv w:val="1"/>
      <w:marLeft w:val="0"/>
      <w:marRight w:val="0"/>
      <w:marTop w:val="0"/>
      <w:marBottom w:val="0"/>
      <w:divBdr>
        <w:top w:val="none" w:sz="0" w:space="0" w:color="auto"/>
        <w:left w:val="none" w:sz="0" w:space="0" w:color="auto"/>
        <w:bottom w:val="none" w:sz="0" w:space="0" w:color="auto"/>
        <w:right w:val="none" w:sz="0" w:space="0" w:color="auto"/>
      </w:divBdr>
    </w:div>
    <w:div w:id="1537499495">
      <w:bodyDiv w:val="1"/>
      <w:marLeft w:val="0"/>
      <w:marRight w:val="0"/>
      <w:marTop w:val="0"/>
      <w:marBottom w:val="0"/>
      <w:divBdr>
        <w:top w:val="none" w:sz="0" w:space="0" w:color="auto"/>
        <w:left w:val="none" w:sz="0" w:space="0" w:color="auto"/>
        <w:bottom w:val="none" w:sz="0" w:space="0" w:color="auto"/>
        <w:right w:val="none" w:sz="0" w:space="0" w:color="auto"/>
      </w:divBdr>
    </w:div>
    <w:div w:id="1558512672">
      <w:bodyDiv w:val="1"/>
      <w:marLeft w:val="0"/>
      <w:marRight w:val="0"/>
      <w:marTop w:val="0"/>
      <w:marBottom w:val="0"/>
      <w:divBdr>
        <w:top w:val="none" w:sz="0" w:space="0" w:color="auto"/>
        <w:left w:val="none" w:sz="0" w:space="0" w:color="auto"/>
        <w:bottom w:val="none" w:sz="0" w:space="0" w:color="auto"/>
        <w:right w:val="none" w:sz="0" w:space="0" w:color="auto"/>
      </w:divBdr>
    </w:div>
    <w:div w:id="1567884405">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7058348">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0771457">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593196213">
      <w:bodyDiv w:val="1"/>
      <w:marLeft w:val="0"/>
      <w:marRight w:val="0"/>
      <w:marTop w:val="0"/>
      <w:marBottom w:val="0"/>
      <w:divBdr>
        <w:top w:val="none" w:sz="0" w:space="0" w:color="auto"/>
        <w:left w:val="none" w:sz="0" w:space="0" w:color="auto"/>
        <w:bottom w:val="none" w:sz="0" w:space="0" w:color="auto"/>
        <w:right w:val="none" w:sz="0" w:space="0" w:color="auto"/>
      </w:divBdr>
    </w:div>
    <w:div w:id="1607233560">
      <w:bodyDiv w:val="1"/>
      <w:marLeft w:val="0"/>
      <w:marRight w:val="0"/>
      <w:marTop w:val="0"/>
      <w:marBottom w:val="0"/>
      <w:divBdr>
        <w:top w:val="none" w:sz="0" w:space="0" w:color="auto"/>
        <w:left w:val="none" w:sz="0" w:space="0" w:color="auto"/>
        <w:bottom w:val="none" w:sz="0" w:space="0" w:color="auto"/>
        <w:right w:val="none" w:sz="0" w:space="0" w:color="auto"/>
      </w:divBdr>
    </w:div>
    <w:div w:id="1609265769">
      <w:bodyDiv w:val="1"/>
      <w:marLeft w:val="0"/>
      <w:marRight w:val="0"/>
      <w:marTop w:val="0"/>
      <w:marBottom w:val="0"/>
      <w:divBdr>
        <w:top w:val="none" w:sz="0" w:space="0" w:color="auto"/>
        <w:left w:val="none" w:sz="0" w:space="0" w:color="auto"/>
        <w:bottom w:val="none" w:sz="0" w:space="0" w:color="auto"/>
        <w:right w:val="none" w:sz="0" w:space="0" w:color="auto"/>
      </w:divBdr>
    </w:div>
    <w:div w:id="1613436710">
      <w:bodyDiv w:val="1"/>
      <w:marLeft w:val="0"/>
      <w:marRight w:val="0"/>
      <w:marTop w:val="0"/>
      <w:marBottom w:val="0"/>
      <w:divBdr>
        <w:top w:val="none" w:sz="0" w:space="0" w:color="auto"/>
        <w:left w:val="none" w:sz="0" w:space="0" w:color="auto"/>
        <w:bottom w:val="none" w:sz="0" w:space="0" w:color="auto"/>
        <w:right w:val="none" w:sz="0" w:space="0" w:color="auto"/>
      </w:divBdr>
    </w:div>
    <w:div w:id="1617325102">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24923722">
      <w:bodyDiv w:val="1"/>
      <w:marLeft w:val="0"/>
      <w:marRight w:val="0"/>
      <w:marTop w:val="0"/>
      <w:marBottom w:val="0"/>
      <w:divBdr>
        <w:top w:val="none" w:sz="0" w:space="0" w:color="auto"/>
        <w:left w:val="none" w:sz="0" w:space="0" w:color="auto"/>
        <w:bottom w:val="none" w:sz="0" w:space="0" w:color="auto"/>
        <w:right w:val="none" w:sz="0" w:space="0" w:color="auto"/>
      </w:divBdr>
    </w:div>
    <w:div w:id="1636639999">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0134787">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5715227">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62276432">
      <w:bodyDiv w:val="1"/>
      <w:marLeft w:val="0"/>
      <w:marRight w:val="0"/>
      <w:marTop w:val="0"/>
      <w:marBottom w:val="0"/>
      <w:divBdr>
        <w:top w:val="none" w:sz="0" w:space="0" w:color="auto"/>
        <w:left w:val="none" w:sz="0" w:space="0" w:color="auto"/>
        <w:bottom w:val="none" w:sz="0" w:space="0" w:color="auto"/>
        <w:right w:val="none" w:sz="0" w:space="0" w:color="auto"/>
      </w:divBdr>
    </w:div>
    <w:div w:id="1662925254">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7310058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92409948">
      <w:bodyDiv w:val="1"/>
      <w:marLeft w:val="0"/>
      <w:marRight w:val="0"/>
      <w:marTop w:val="0"/>
      <w:marBottom w:val="0"/>
      <w:divBdr>
        <w:top w:val="none" w:sz="0" w:space="0" w:color="auto"/>
        <w:left w:val="none" w:sz="0" w:space="0" w:color="auto"/>
        <w:bottom w:val="none" w:sz="0" w:space="0" w:color="auto"/>
        <w:right w:val="none" w:sz="0" w:space="0" w:color="auto"/>
      </w:divBdr>
    </w:div>
    <w:div w:id="1697777127">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4845640">
      <w:bodyDiv w:val="1"/>
      <w:marLeft w:val="0"/>
      <w:marRight w:val="0"/>
      <w:marTop w:val="0"/>
      <w:marBottom w:val="0"/>
      <w:divBdr>
        <w:top w:val="none" w:sz="0" w:space="0" w:color="auto"/>
        <w:left w:val="none" w:sz="0" w:space="0" w:color="auto"/>
        <w:bottom w:val="none" w:sz="0" w:space="0" w:color="auto"/>
        <w:right w:val="none" w:sz="0" w:space="0" w:color="auto"/>
      </w:divBdr>
    </w:div>
    <w:div w:id="1715616533">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130587">
      <w:bodyDiv w:val="1"/>
      <w:marLeft w:val="0"/>
      <w:marRight w:val="0"/>
      <w:marTop w:val="0"/>
      <w:marBottom w:val="0"/>
      <w:divBdr>
        <w:top w:val="none" w:sz="0" w:space="0" w:color="auto"/>
        <w:left w:val="none" w:sz="0" w:space="0" w:color="auto"/>
        <w:bottom w:val="none" w:sz="0" w:space="0" w:color="auto"/>
        <w:right w:val="none" w:sz="0" w:space="0" w:color="auto"/>
      </w:divBdr>
    </w:div>
    <w:div w:id="1740009229">
      <w:bodyDiv w:val="1"/>
      <w:marLeft w:val="0"/>
      <w:marRight w:val="0"/>
      <w:marTop w:val="0"/>
      <w:marBottom w:val="0"/>
      <w:divBdr>
        <w:top w:val="none" w:sz="0" w:space="0" w:color="auto"/>
        <w:left w:val="none" w:sz="0" w:space="0" w:color="auto"/>
        <w:bottom w:val="none" w:sz="0" w:space="0" w:color="auto"/>
        <w:right w:val="none" w:sz="0" w:space="0" w:color="auto"/>
      </w:divBdr>
    </w:div>
    <w:div w:id="1749499297">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74322353">
      <w:bodyDiv w:val="1"/>
      <w:marLeft w:val="0"/>
      <w:marRight w:val="0"/>
      <w:marTop w:val="0"/>
      <w:marBottom w:val="0"/>
      <w:divBdr>
        <w:top w:val="none" w:sz="0" w:space="0" w:color="auto"/>
        <w:left w:val="none" w:sz="0" w:space="0" w:color="auto"/>
        <w:bottom w:val="none" w:sz="0" w:space="0" w:color="auto"/>
        <w:right w:val="none" w:sz="0" w:space="0" w:color="auto"/>
      </w:divBdr>
    </w:div>
    <w:div w:id="1775979228">
      <w:bodyDiv w:val="1"/>
      <w:marLeft w:val="0"/>
      <w:marRight w:val="0"/>
      <w:marTop w:val="0"/>
      <w:marBottom w:val="0"/>
      <w:divBdr>
        <w:top w:val="none" w:sz="0" w:space="0" w:color="auto"/>
        <w:left w:val="none" w:sz="0" w:space="0" w:color="auto"/>
        <w:bottom w:val="none" w:sz="0" w:space="0" w:color="auto"/>
        <w:right w:val="none" w:sz="0" w:space="0" w:color="auto"/>
      </w:divBdr>
    </w:div>
    <w:div w:id="1787501144">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1532627">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43624970">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3374149">
      <w:bodyDiv w:val="1"/>
      <w:marLeft w:val="0"/>
      <w:marRight w:val="0"/>
      <w:marTop w:val="0"/>
      <w:marBottom w:val="0"/>
      <w:divBdr>
        <w:top w:val="none" w:sz="0" w:space="0" w:color="auto"/>
        <w:left w:val="none" w:sz="0" w:space="0" w:color="auto"/>
        <w:bottom w:val="none" w:sz="0" w:space="0" w:color="auto"/>
        <w:right w:val="none" w:sz="0" w:space="0" w:color="auto"/>
      </w:divBdr>
    </w:div>
    <w:div w:id="1916165445">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42177621">
      <w:bodyDiv w:val="1"/>
      <w:marLeft w:val="0"/>
      <w:marRight w:val="0"/>
      <w:marTop w:val="0"/>
      <w:marBottom w:val="0"/>
      <w:divBdr>
        <w:top w:val="none" w:sz="0" w:space="0" w:color="auto"/>
        <w:left w:val="none" w:sz="0" w:space="0" w:color="auto"/>
        <w:bottom w:val="none" w:sz="0" w:space="0" w:color="auto"/>
        <w:right w:val="none" w:sz="0" w:space="0" w:color="auto"/>
      </w:divBdr>
    </w:div>
    <w:div w:id="1952935469">
      <w:bodyDiv w:val="1"/>
      <w:marLeft w:val="0"/>
      <w:marRight w:val="0"/>
      <w:marTop w:val="0"/>
      <w:marBottom w:val="0"/>
      <w:divBdr>
        <w:top w:val="none" w:sz="0" w:space="0" w:color="auto"/>
        <w:left w:val="none" w:sz="0" w:space="0" w:color="auto"/>
        <w:bottom w:val="none" w:sz="0" w:space="0" w:color="auto"/>
        <w:right w:val="none" w:sz="0" w:space="0" w:color="auto"/>
      </w:divBdr>
    </w:div>
    <w:div w:id="1953634782">
      <w:bodyDiv w:val="1"/>
      <w:marLeft w:val="0"/>
      <w:marRight w:val="0"/>
      <w:marTop w:val="0"/>
      <w:marBottom w:val="0"/>
      <w:divBdr>
        <w:top w:val="none" w:sz="0" w:space="0" w:color="auto"/>
        <w:left w:val="none" w:sz="0" w:space="0" w:color="auto"/>
        <w:bottom w:val="none" w:sz="0" w:space="0" w:color="auto"/>
        <w:right w:val="none" w:sz="0" w:space="0" w:color="auto"/>
      </w:divBdr>
    </w:div>
    <w:div w:id="1959530929">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8870297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1999724292">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03386834">
      <w:bodyDiv w:val="1"/>
      <w:marLeft w:val="0"/>
      <w:marRight w:val="0"/>
      <w:marTop w:val="0"/>
      <w:marBottom w:val="0"/>
      <w:divBdr>
        <w:top w:val="none" w:sz="0" w:space="0" w:color="auto"/>
        <w:left w:val="none" w:sz="0" w:space="0" w:color="auto"/>
        <w:bottom w:val="none" w:sz="0" w:space="0" w:color="auto"/>
        <w:right w:val="none" w:sz="0" w:space="0" w:color="auto"/>
      </w:divBdr>
    </w:div>
    <w:div w:id="2005082655">
      <w:bodyDiv w:val="1"/>
      <w:marLeft w:val="0"/>
      <w:marRight w:val="0"/>
      <w:marTop w:val="0"/>
      <w:marBottom w:val="0"/>
      <w:divBdr>
        <w:top w:val="none" w:sz="0" w:space="0" w:color="auto"/>
        <w:left w:val="none" w:sz="0" w:space="0" w:color="auto"/>
        <w:bottom w:val="none" w:sz="0" w:space="0" w:color="auto"/>
        <w:right w:val="none" w:sz="0" w:space="0" w:color="auto"/>
      </w:divBdr>
    </w:div>
    <w:div w:id="2006205798">
      <w:bodyDiv w:val="1"/>
      <w:marLeft w:val="0"/>
      <w:marRight w:val="0"/>
      <w:marTop w:val="0"/>
      <w:marBottom w:val="0"/>
      <w:divBdr>
        <w:top w:val="none" w:sz="0" w:space="0" w:color="auto"/>
        <w:left w:val="none" w:sz="0" w:space="0" w:color="auto"/>
        <w:bottom w:val="none" w:sz="0" w:space="0" w:color="auto"/>
        <w:right w:val="none" w:sz="0" w:space="0" w:color="auto"/>
      </w:divBdr>
    </w:div>
    <w:div w:id="2012297983">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35424549">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9351246">
      <w:bodyDiv w:val="1"/>
      <w:marLeft w:val="0"/>
      <w:marRight w:val="0"/>
      <w:marTop w:val="0"/>
      <w:marBottom w:val="0"/>
      <w:divBdr>
        <w:top w:val="none" w:sz="0" w:space="0" w:color="auto"/>
        <w:left w:val="none" w:sz="0" w:space="0" w:color="auto"/>
        <w:bottom w:val="none" w:sz="0" w:space="0" w:color="auto"/>
        <w:right w:val="none" w:sz="0" w:space="0" w:color="auto"/>
      </w:divBdr>
    </w:div>
    <w:div w:id="2071492647">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089885937">
      <w:bodyDiv w:val="1"/>
      <w:marLeft w:val="0"/>
      <w:marRight w:val="0"/>
      <w:marTop w:val="0"/>
      <w:marBottom w:val="0"/>
      <w:divBdr>
        <w:top w:val="none" w:sz="0" w:space="0" w:color="auto"/>
        <w:left w:val="none" w:sz="0" w:space="0" w:color="auto"/>
        <w:bottom w:val="none" w:sz="0" w:space="0" w:color="auto"/>
        <w:right w:val="none" w:sz="0" w:space="0" w:color="auto"/>
      </w:divBdr>
    </w:div>
    <w:div w:id="2108304010">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19058848">
      <w:bodyDiv w:val="1"/>
      <w:marLeft w:val="0"/>
      <w:marRight w:val="0"/>
      <w:marTop w:val="0"/>
      <w:marBottom w:val="0"/>
      <w:divBdr>
        <w:top w:val="none" w:sz="0" w:space="0" w:color="auto"/>
        <w:left w:val="none" w:sz="0" w:space="0" w:color="auto"/>
        <w:bottom w:val="none" w:sz="0" w:space="0" w:color="auto"/>
        <w:right w:val="none" w:sz="0" w:space="0" w:color="auto"/>
      </w:divBdr>
    </w:div>
    <w:div w:id="2125229307">
      <w:bodyDiv w:val="1"/>
      <w:marLeft w:val="0"/>
      <w:marRight w:val="0"/>
      <w:marTop w:val="0"/>
      <w:marBottom w:val="0"/>
      <w:divBdr>
        <w:top w:val="none" w:sz="0" w:space="0" w:color="auto"/>
        <w:left w:val="none" w:sz="0" w:space="0" w:color="auto"/>
        <w:bottom w:val="none" w:sz="0" w:space="0" w:color="auto"/>
        <w:right w:val="none" w:sz="0" w:space="0" w:color="auto"/>
      </w:divBdr>
    </w:div>
    <w:div w:id="214199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60B3-BD34-40C9-8272-CFD4002BF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5689</Words>
  <Characters>30726</Characters>
  <Application>Microsoft Office Word</Application>
  <DocSecurity>0</DocSecurity>
  <Lines>256</Lines>
  <Paragraphs>72</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36343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user</cp:lastModifiedBy>
  <cp:revision>2</cp:revision>
  <cp:lastPrinted>2014-11-07T12:46:00Z</cp:lastPrinted>
  <dcterms:created xsi:type="dcterms:W3CDTF">2026-02-02T06:14:00Z</dcterms:created>
  <dcterms:modified xsi:type="dcterms:W3CDTF">2026-02-02T06:14:00Z</dcterms:modified>
</cp:coreProperties>
</file>