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C3" w:rsidRPr="00A8374E" w:rsidRDefault="00FC1EC3" w:rsidP="00FC1EC3">
      <w:pPr>
        <w:jc w:val="right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Θεσσαλονίκη, </w:t>
      </w:r>
      <w:r w:rsidR="00A8374E" w:rsidRPr="00A8374E">
        <w:rPr>
          <w:rFonts w:ascii="Arial Narrow" w:hAnsi="Arial Narrow"/>
        </w:rPr>
        <w:t>25</w:t>
      </w:r>
      <w:r w:rsidRPr="00A8374E">
        <w:rPr>
          <w:rFonts w:ascii="Arial Narrow" w:hAnsi="Arial Narrow"/>
        </w:rPr>
        <w:t xml:space="preserve"> Ιανουαρίου 2019 </w:t>
      </w:r>
    </w:p>
    <w:p w:rsidR="00FC1EC3" w:rsidRPr="00A8374E" w:rsidRDefault="00FC1EC3" w:rsidP="00FC1EC3">
      <w:pPr>
        <w:jc w:val="right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Αριθ. </w:t>
      </w:r>
      <w:proofErr w:type="spellStart"/>
      <w:r w:rsidRPr="00A8374E">
        <w:rPr>
          <w:rFonts w:ascii="Arial Narrow" w:hAnsi="Arial Narrow"/>
        </w:rPr>
        <w:t>Πρωτ</w:t>
      </w:r>
      <w:proofErr w:type="spellEnd"/>
      <w:r w:rsidRPr="00A8374E">
        <w:rPr>
          <w:rFonts w:ascii="Arial Narrow" w:hAnsi="Arial Narrow"/>
        </w:rPr>
        <w:t xml:space="preserve">. </w:t>
      </w:r>
      <w:r w:rsidR="00DC0E17">
        <w:rPr>
          <w:rFonts w:ascii="Arial Narrow" w:hAnsi="Arial Narrow"/>
        </w:rPr>
        <w:t>69</w:t>
      </w:r>
      <w:r w:rsidR="00A8374E" w:rsidRPr="00A8374E">
        <w:rPr>
          <w:rFonts w:ascii="Arial Narrow" w:hAnsi="Arial Narrow"/>
        </w:rPr>
        <w:t>/9/ΑΙ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>Προς: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Κύριο </w:t>
      </w:r>
      <w:r w:rsidRPr="00A8374E">
        <w:rPr>
          <w:rFonts w:ascii="Arial Narrow" w:hAnsi="Arial Narrow"/>
          <w:b/>
          <w:bCs/>
        </w:rPr>
        <w:t>ΑΛΕΞΗ ΧΑΡΙΤΣΗ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>Υπουργό Εσωτερικών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Κύριο </w:t>
      </w:r>
      <w:r w:rsidRPr="00A8374E">
        <w:rPr>
          <w:rFonts w:ascii="Arial Narrow" w:hAnsi="Arial Narrow"/>
          <w:b/>
          <w:bCs/>
        </w:rPr>
        <w:t>ΓΕΩΡΓΙΟ ΧΟΥΛΙΑΡΑΚΗ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>Αναπληρωτή Υπουργό Οικονομικών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</w:p>
    <w:p w:rsidR="00FC1EC3" w:rsidRPr="00A8374E" w:rsidRDefault="00FC1EC3" w:rsidP="00FC1EC3">
      <w:pPr>
        <w:jc w:val="both"/>
        <w:rPr>
          <w:rFonts w:ascii="Arial Narrow" w:hAnsi="Arial Narrow"/>
        </w:rPr>
      </w:pPr>
      <w:proofErr w:type="spellStart"/>
      <w:r w:rsidRPr="00A8374E">
        <w:rPr>
          <w:rFonts w:ascii="Arial Narrow" w:hAnsi="Arial Narrow"/>
        </w:rPr>
        <w:t>Κοιν</w:t>
      </w:r>
      <w:proofErr w:type="spellEnd"/>
      <w:r w:rsidRPr="00A8374E">
        <w:rPr>
          <w:rFonts w:ascii="Arial Narrow" w:hAnsi="Arial Narrow"/>
        </w:rPr>
        <w:t xml:space="preserve">/ση: 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κ.κ. </w:t>
      </w:r>
      <w:r w:rsidRPr="00A8374E">
        <w:rPr>
          <w:rFonts w:ascii="Arial Narrow" w:hAnsi="Arial Narrow"/>
          <w:b/>
          <w:bCs/>
        </w:rPr>
        <w:t>ΒΟΥΛΕΥΤΕΣ</w:t>
      </w:r>
      <w:r w:rsidRPr="00A8374E">
        <w:rPr>
          <w:rFonts w:ascii="Arial Narrow" w:hAnsi="Arial Narrow"/>
        </w:rPr>
        <w:t xml:space="preserve"> της Κεντρικής Μακεδονίας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>ΚΕΔΕ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>ΠΕΔ της Χώρας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>Δήμοι της Κεντρικής Μακεδονίας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ΘΕΜΑ: </w:t>
      </w:r>
      <w:r w:rsidRPr="00A8374E">
        <w:rPr>
          <w:rFonts w:ascii="Arial Narrow" w:hAnsi="Arial Narrow"/>
        </w:rPr>
        <w:tab/>
        <w:t>Ταμειακή υπαγωγή των Δήμων στην Τράπεζα της Ελλάδος.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ΣΧΕΤ: </w:t>
      </w:r>
      <w:r w:rsidRPr="00A8374E">
        <w:rPr>
          <w:rFonts w:ascii="Arial Narrow" w:hAnsi="Arial Narrow"/>
        </w:rPr>
        <w:tab/>
        <w:t>Η οικ.2/6748/ΔΛΓΚ/21-01-2019 ΥΑ (ΦΕΚ Β΄ 104/24-01-2019).</w:t>
      </w:r>
    </w:p>
    <w:p w:rsidR="00FC1EC3" w:rsidRPr="00A8374E" w:rsidRDefault="00FC1EC3" w:rsidP="00FC1EC3">
      <w:pPr>
        <w:jc w:val="both"/>
        <w:rPr>
          <w:rFonts w:ascii="Arial Narrow" w:hAnsi="Arial Narrow"/>
        </w:rPr>
      </w:pPr>
    </w:p>
    <w:p w:rsidR="00FC1EC3" w:rsidRPr="00A8374E" w:rsidRDefault="00FC1EC3" w:rsidP="00FC1EC3">
      <w:pPr>
        <w:spacing w:line="360" w:lineRule="auto"/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Κύριοι Υπουργοί, </w:t>
      </w:r>
    </w:p>
    <w:p w:rsidR="00FC1EC3" w:rsidRPr="00A8374E" w:rsidRDefault="00FC1EC3" w:rsidP="00FC1EC3">
      <w:pPr>
        <w:spacing w:line="360" w:lineRule="auto"/>
        <w:ind w:firstLine="720"/>
        <w:jc w:val="both"/>
        <w:rPr>
          <w:rFonts w:ascii="Arial Narrow" w:hAnsi="Arial Narrow"/>
        </w:rPr>
      </w:pPr>
      <w:r w:rsidRPr="00A8374E">
        <w:rPr>
          <w:rFonts w:ascii="Arial Narrow" w:hAnsi="Arial Narrow"/>
        </w:rPr>
        <w:t xml:space="preserve">οι αλλεπάλληλες </w:t>
      </w:r>
      <w:r w:rsidRPr="00A8374E">
        <w:rPr>
          <w:rFonts w:ascii="Arial Narrow" w:hAnsi="Arial Narrow"/>
          <w:b/>
          <w:bCs/>
        </w:rPr>
        <w:t>απόπειρες άλωσης και αιχμαλωσίας</w:t>
      </w:r>
      <w:r w:rsidRPr="00A8374E">
        <w:rPr>
          <w:rFonts w:ascii="Arial Narrow" w:hAnsi="Arial Narrow"/>
        </w:rPr>
        <w:t xml:space="preserve"> των ταμιακών διαθεσίμων της Τοπικής Αυτοδιοίκησης, που </w:t>
      </w:r>
      <w:r w:rsidRPr="00A8374E">
        <w:rPr>
          <w:rFonts w:ascii="Arial Narrow" w:hAnsi="Arial Narrow"/>
          <w:b/>
          <w:bCs/>
        </w:rPr>
        <w:t>άρχισαν</w:t>
      </w:r>
      <w:r w:rsidRPr="00A8374E">
        <w:rPr>
          <w:rFonts w:ascii="Arial Narrow" w:hAnsi="Arial Narrow"/>
        </w:rPr>
        <w:t xml:space="preserve">, με την επίκληση </w:t>
      </w:r>
      <w:r w:rsidRPr="00A8374E">
        <w:rPr>
          <w:rFonts w:ascii="Arial Narrow" w:hAnsi="Arial Narrow"/>
          <w:b/>
          <w:bCs/>
        </w:rPr>
        <w:t>ανύπαρκτης</w:t>
      </w:r>
      <w:r w:rsidRPr="00A8374E">
        <w:rPr>
          <w:rFonts w:ascii="Arial Narrow" w:hAnsi="Arial Narrow"/>
        </w:rPr>
        <w:t xml:space="preserve"> «</w:t>
      </w:r>
      <w:r w:rsidRPr="00A8374E">
        <w:rPr>
          <w:rFonts w:ascii="Arial Narrow" w:hAnsi="Arial Narrow"/>
          <w:i/>
          <w:iCs/>
        </w:rPr>
        <w:t>εξαιρετικά επείγουσας και απρόβλεπτης ανάγκης</w:t>
      </w:r>
      <w:r w:rsidRPr="00A8374E">
        <w:rPr>
          <w:rFonts w:ascii="Arial Narrow" w:hAnsi="Arial Narrow"/>
        </w:rPr>
        <w:t xml:space="preserve">» και την έκδοση της από 20-04-2015 Πράξης Νομοθετικού Περιεχομένου, </w:t>
      </w:r>
      <w:r w:rsidRPr="00A8374E">
        <w:rPr>
          <w:rFonts w:ascii="Arial Narrow" w:hAnsi="Arial Narrow"/>
          <w:b/>
          <w:bCs/>
        </w:rPr>
        <w:t>συνεχίστηκαν</w:t>
      </w:r>
      <w:r w:rsidRPr="00A8374E">
        <w:rPr>
          <w:rFonts w:ascii="Arial Narrow" w:hAnsi="Arial Narrow"/>
        </w:rPr>
        <w:t xml:space="preserve"> με την 2/66965/ΔΛΔ/13-9-2017 εγκύκλιο του Γενικού Λογιστηρίου του Κράτους, </w:t>
      </w:r>
      <w:r w:rsidRPr="00A8374E">
        <w:rPr>
          <w:rFonts w:ascii="Arial Narrow" w:hAnsi="Arial Narrow"/>
          <w:b/>
          <w:bCs/>
        </w:rPr>
        <w:t>επαναφέρθηκα</w:t>
      </w:r>
      <w:r w:rsidRPr="00A8374E">
        <w:rPr>
          <w:rFonts w:ascii="Arial Narrow" w:hAnsi="Arial Narrow"/>
        </w:rPr>
        <w:t xml:space="preserve">ν με τον Ν. 4549/2018 (άρθρα 80-81), </w:t>
      </w:r>
      <w:r w:rsidRPr="00A8374E">
        <w:rPr>
          <w:rFonts w:ascii="Arial Narrow" w:hAnsi="Arial Narrow"/>
          <w:b/>
          <w:bCs/>
        </w:rPr>
        <w:t>κορυφώνονται</w:t>
      </w:r>
      <w:r w:rsidRPr="00A8374E">
        <w:rPr>
          <w:rFonts w:ascii="Arial Narrow" w:hAnsi="Arial Narrow"/>
        </w:rPr>
        <w:t xml:space="preserve"> με την οικ.2/6748/ΔΛΓΚ/21-01-2019 ΥΑ (ΦΕΚ Β΄ 104/24-01-2019), που, </w:t>
      </w:r>
      <w:r w:rsidRPr="00A8374E">
        <w:rPr>
          <w:rFonts w:ascii="Arial Narrow" w:hAnsi="Arial Narrow"/>
          <w:b/>
          <w:bCs/>
        </w:rPr>
        <w:t xml:space="preserve">ακριβώς στην </w:t>
      </w:r>
      <w:r w:rsidRPr="00A8374E">
        <w:rPr>
          <w:rFonts w:ascii="Arial Narrow" w:hAnsi="Arial Narrow" w:cs="Lucida Sans Unicode"/>
          <w:b/>
          <w:bCs/>
        </w:rPr>
        <w:t>εκπνοή</w:t>
      </w:r>
      <w:r w:rsidRPr="00A8374E">
        <w:rPr>
          <w:rFonts w:ascii="Arial Narrow" w:hAnsi="Arial Narrow" w:cs="Lucida Sans Unicode"/>
        </w:rPr>
        <w:t xml:space="preserve"> της </w:t>
      </w:r>
      <w:proofErr w:type="spellStart"/>
      <w:r w:rsidRPr="00A8374E">
        <w:rPr>
          <w:rFonts w:ascii="Arial Narrow" w:hAnsi="Arial Narrow" w:cs="Lucida Sans Unicode"/>
        </w:rPr>
        <w:t>αυτοδιοικητικής</w:t>
      </w:r>
      <w:proofErr w:type="spellEnd"/>
      <w:r w:rsidRPr="00A8374E">
        <w:rPr>
          <w:rFonts w:ascii="Arial Narrow" w:hAnsi="Arial Narrow" w:cs="Lucida Sans Unicode"/>
        </w:rPr>
        <w:t xml:space="preserve"> αλλά και της κοινοβουλευτικής περιόδου</w:t>
      </w:r>
      <w:r w:rsidRPr="00A8374E">
        <w:rPr>
          <w:rFonts w:ascii="Arial Narrow" w:hAnsi="Arial Narrow"/>
        </w:rPr>
        <w:t xml:space="preserve">, </w:t>
      </w:r>
      <w:r w:rsidRPr="00A8374E">
        <w:rPr>
          <w:rFonts w:ascii="Arial Narrow" w:hAnsi="Arial Narrow"/>
          <w:b/>
          <w:bCs/>
        </w:rPr>
        <w:t>προβλέπει,</w:t>
      </w:r>
      <w:r w:rsidRPr="00A8374E">
        <w:rPr>
          <w:rFonts w:ascii="Arial Narrow" w:hAnsi="Arial Narrow"/>
        </w:rPr>
        <w:t xml:space="preserve"> μεταξύ άλλων, </w:t>
      </w:r>
      <w:r w:rsidRPr="00A8374E">
        <w:rPr>
          <w:rFonts w:ascii="Arial Narrow" w:hAnsi="Arial Narrow"/>
          <w:b/>
          <w:bCs/>
        </w:rPr>
        <w:t>πως οι Δήμοι</w:t>
      </w:r>
      <w:r w:rsidRPr="00A8374E">
        <w:rPr>
          <w:rFonts w:ascii="Arial Narrow" w:hAnsi="Arial Narrow"/>
        </w:rPr>
        <w:t xml:space="preserve"> </w:t>
      </w:r>
      <w:r w:rsidRPr="00A8374E">
        <w:rPr>
          <w:rFonts w:ascii="Arial Narrow" w:hAnsi="Arial Narrow"/>
          <w:b/>
          <w:bCs/>
        </w:rPr>
        <w:t>(α)</w:t>
      </w:r>
      <w:r w:rsidRPr="00A8374E">
        <w:rPr>
          <w:rFonts w:ascii="Arial Narrow" w:hAnsi="Arial Narrow"/>
        </w:rPr>
        <w:t xml:space="preserve"> «</w:t>
      </w:r>
      <w:r w:rsidRPr="00A8374E">
        <w:rPr>
          <w:rFonts w:ascii="Arial Narrow" w:hAnsi="Arial Narrow"/>
          <w:i/>
          <w:iCs/>
        </w:rPr>
        <w:t>ανοίγουν υποχρεωτικά λογαριασμό ταμειακής διαχείρισης στην Τράπεζα της Ελλάδος εντός 30 ημερών από τη δημοσίευση της παρούσ</w:t>
      </w:r>
      <w:r w:rsidR="00852B5B">
        <w:rPr>
          <w:rFonts w:ascii="Arial Narrow" w:hAnsi="Arial Narrow"/>
        </w:rPr>
        <w:t>ας» (= δηλαδή έως 24</w:t>
      </w:r>
      <w:r w:rsidRPr="00A8374E">
        <w:rPr>
          <w:rFonts w:ascii="Arial Narrow" w:hAnsi="Arial Narrow"/>
        </w:rPr>
        <w:t xml:space="preserve">-02-2019!), </w:t>
      </w:r>
      <w:r w:rsidRPr="00A8374E">
        <w:rPr>
          <w:rFonts w:ascii="Arial Narrow" w:hAnsi="Arial Narrow"/>
          <w:b/>
          <w:bCs/>
        </w:rPr>
        <w:t>(β)</w:t>
      </w:r>
      <w:r w:rsidRPr="00A8374E">
        <w:rPr>
          <w:rFonts w:ascii="Arial Narrow" w:hAnsi="Arial Narrow"/>
        </w:rPr>
        <w:t xml:space="preserve"> «</w:t>
      </w:r>
      <w:r w:rsidRPr="00A8374E">
        <w:rPr>
          <w:rFonts w:ascii="Arial Narrow" w:hAnsi="Arial Narrow"/>
          <w:i/>
          <w:iCs/>
        </w:rPr>
        <w:t>μεταφέρουν, εντός 30 ημερών από τη δημοσίευση της παρούσας, τα πλεονάζοντα ταμειακά διαθέσιμα … στον λογαριασμό τους ταμειακής διαχείρισης στην Τράπεζα της Ελλάδος</w:t>
      </w:r>
      <w:r w:rsidRPr="00A8374E">
        <w:rPr>
          <w:rFonts w:ascii="Arial Narrow" w:hAnsi="Arial Narrow"/>
        </w:rPr>
        <w:t xml:space="preserve">», </w:t>
      </w:r>
      <w:r w:rsidRPr="00A8374E">
        <w:rPr>
          <w:rFonts w:ascii="Arial Narrow" w:hAnsi="Arial Narrow"/>
          <w:b/>
          <w:bCs/>
        </w:rPr>
        <w:t>(γ)</w:t>
      </w:r>
      <w:r w:rsidRPr="00A8374E">
        <w:rPr>
          <w:rFonts w:ascii="Arial Narrow" w:hAnsi="Arial Narrow"/>
        </w:rPr>
        <w:t xml:space="preserve"> «</w:t>
      </w:r>
      <w:r w:rsidRPr="00A8374E">
        <w:rPr>
          <w:rFonts w:ascii="Arial Narrow" w:hAnsi="Arial Narrow"/>
          <w:i/>
          <w:iCs/>
        </w:rPr>
        <w:t>τα ποσά των Κεντρικών Αυτοτελών Πόρων που κατανέμονται στους ΟΤΑ αποδίδονται, από 01/03/2019, υποχρεωτικά … στον λογαριασμό της ταμειακής διαχείρισης που τηρούν οι εν λόγω Φορείς στην Τράπεζα της Ελλάδος</w:t>
      </w:r>
      <w:r w:rsidRPr="00A8374E">
        <w:rPr>
          <w:rFonts w:ascii="Arial Narrow" w:hAnsi="Arial Narrow"/>
        </w:rPr>
        <w:t>».</w:t>
      </w:r>
    </w:p>
    <w:p w:rsidR="00FC1EC3" w:rsidRPr="00A8374E" w:rsidRDefault="00FC1EC3" w:rsidP="00FC1EC3">
      <w:pPr>
        <w:spacing w:line="360" w:lineRule="auto"/>
        <w:ind w:firstLine="720"/>
        <w:jc w:val="both"/>
        <w:rPr>
          <w:rFonts w:ascii="Arial Narrow" w:hAnsi="Arial Narrow" w:cs="Lucida Sans Unicode"/>
        </w:rPr>
      </w:pPr>
      <w:r w:rsidRPr="00A8374E">
        <w:rPr>
          <w:rFonts w:ascii="Arial Narrow" w:hAnsi="Arial Narrow"/>
        </w:rPr>
        <w:t xml:space="preserve">Κύριοι Υπουργοί, όπως </w:t>
      </w:r>
      <w:r w:rsidRPr="00A8374E">
        <w:rPr>
          <w:rFonts w:ascii="Arial Narrow" w:hAnsi="Arial Narrow"/>
          <w:b/>
          <w:bCs/>
        </w:rPr>
        <w:t>επανειλημμένως έχει επισημάνει σύσσωμη</w:t>
      </w:r>
      <w:r w:rsidRPr="00A8374E">
        <w:rPr>
          <w:rFonts w:ascii="Arial Narrow" w:hAnsi="Arial Narrow"/>
        </w:rPr>
        <w:t xml:space="preserve"> η Τοπική Αυτοδιοίκηση, καθ’ όλη την διάρκεια της </w:t>
      </w:r>
      <w:r w:rsidRPr="00A8374E">
        <w:rPr>
          <w:rFonts w:ascii="Arial Narrow" w:hAnsi="Arial Narrow"/>
          <w:b/>
          <w:bCs/>
        </w:rPr>
        <w:t>ήδη τετραετούς πολιορκίας</w:t>
      </w:r>
      <w:r w:rsidRPr="00A8374E">
        <w:rPr>
          <w:rFonts w:ascii="Arial Narrow" w:hAnsi="Arial Narrow"/>
        </w:rPr>
        <w:t xml:space="preserve"> των πενιχρών </w:t>
      </w:r>
      <w:r w:rsidRPr="00A8374E">
        <w:rPr>
          <w:rFonts w:ascii="Arial Narrow" w:hAnsi="Arial Narrow"/>
        </w:rPr>
        <w:lastRenderedPageBreak/>
        <w:t xml:space="preserve">ταμειακών διαθεσίμων της, </w:t>
      </w:r>
      <w:r w:rsidRPr="00A8374E">
        <w:rPr>
          <w:rFonts w:ascii="Arial Narrow" w:hAnsi="Arial Narrow"/>
          <w:b/>
          <w:bCs/>
        </w:rPr>
        <w:t>οι ενέργειες αυτές</w:t>
      </w:r>
      <w:r w:rsidRPr="00A8374E">
        <w:rPr>
          <w:rFonts w:ascii="Arial Narrow" w:hAnsi="Arial Narrow"/>
        </w:rPr>
        <w:t xml:space="preserve">, τόσο ως προς την ουσία, όσο και ως προς την διαδικασία τους, </w:t>
      </w:r>
      <w:r w:rsidRPr="00A8374E">
        <w:rPr>
          <w:rFonts w:ascii="Arial Narrow" w:hAnsi="Arial Narrow"/>
          <w:b/>
          <w:bCs/>
        </w:rPr>
        <w:t xml:space="preserve">συνιστούν κατάφωρη </w:t>
      </w:r>
      <w:r w:rsidRPr="00A8374E">
        <w:rPr>
          <w:rFonts w:ascii="Arial Narrow" w:hAnsi="Arial Narrow" w:cs="Lucida Sans Unicode"/>
          <w:b/>
          <w:bCs/>
        </w:rPr>
        <w:t>περιφρόνηση</w:t>
      </w:r>
      <w:r w:rsidRPr="00A8374E">
        <w:rPr>
          <w:rFonts w:ascii="Arial Narrow" w:hAnsi="Arial Narrow" w:cs="Lucida Sans Unicode"/>
        </w:rPr>
        <w:t xml:space="preserve"> της συνταγματικά κατοχυρωμένης και ιστορικά θεμελιωμένης διοικητικής και οικονομικής αυτοτέλειας των Οργανισμών Τοπικής Αυτοδιοίκησης, </w:t>
      </w:r>
      <w:r w:rsidRPr="00A8374E">
        <w:rPr>
          <w:rFonts w:ascii="Arial Narrow" w:hAnsi="Arial Narrow" w:cs="Lucida Sans Unicode"/>
          <w:b/>
          <w:bCs/>
        </w:rPr>
        <w:t>επιχειρούν ένα ακόμη ακρωτηριασμό</w:t>
      </w:r>
      <w:r w:rsidRPr="00A8374E">
        <w:rPr>
          <w:rFonts w:ascii="Arial Narrow" w:hAnsi="Arial Narrow" w:cs="Lucida Sans Unicode"/>
        </w:rPr>
        <w:t xml:space="preserve"> των Δήμων και ουσιαστικά </w:t>
      </w:r>
      <w:r w:rsidRPr="00A8374E">
        <w:rPr>
          <w:rFonts w:ascii="Arial Narrow" w:hAnsi="Arial Narrow" w:cs="Lucida Sans Unicode"/>
          <w:b/>
          <w:bCs/>
        </w:rPr>
        <w:t xml:space="preserve">αποβλέπουν </w:t>
      </w:r>
      <w:r w:rsidRPr="00A8374E">
        <w:rPr>
          <w:rFonts w:ascii="Arial Narrow" w:hAnsi="Arial Narrow" w:cs="Lucida Sans Unicode"/>
        </w:rPr>
        <w:t xml:space="preserve">στον ευτελισμό, την απαξίωση και την ταπείνωση της Τοπικής Αυτοδιοίκησης, </w:t>
      </w:r>
    </w:p>
    <w:p w:rsidR="00FC1EC3" w:rsidRPr="00A8374E" w:rsidRDefault="00FC1EC3" w:rsidP="00FC1EC3">
      <w:pPr>
        <w:spacing w:line="360" w:lineRule="auto"/>
        <w:ind w:firstLine="720"/>
        <w:jc w:val="both"/>
        <w:rPr>
          <w:rFonts w:ascii="Arial Narrow" w:hAnsi="Arial Narrow" w:cs="Lucida Sans Unicode"/>
        </w:rPr>
      </w:pPr>
      <w:r w:rsidRPr="00A8374E">
        <w:rPr>
          <w:rFonts w:ascii="Arial Narrow" w:hAnsi="Arial Narrow" w:cs="Lucida Sans Unicode"/>
        </w:rPr>
        <w:t xml:space="preserve">γι αυτό και η ως άνω Απόφαση του κ. Αναπληρωτή Υπουργού Οικονομικών </w:t>
      </w:r>
      <w:r w:rsidRPr="00A8374E">
        <w:rPr>
          <w:rFonts w:ascii="Arial Narrow" w:hAnsi="Arial Narrow" w:cs="Lucida Sans Unicode"/>
          <w:b/>
          <w:bCs/>
        </w:rPr>
        <w:t>θα πρέπει πάραυτα να ανακληθεί</w:t>
      </w:r>
      <w:r w:rsidRPr="00A8374E">
        <w:rPr>
          <w:rFonts w:ascii="Arial Narrow" w:hAnsi="Arial Narrow" w:cs="Lucida Sans Unicode"/>
        </w:rPr>
        <w:t xml:space="preserve">, στο μέρος που αναφέρεται στην Τοπική Αυτοδιοίκηση.  </w:t>
      </w:r>
    </w:p>
    <w:p w:rsidR="00FC1EC3" w:rsidRPr="00A8374E" w:rsidRDefault="00FC1EC3" w:rsidP="00FC1EC3">
      <w:pPr>
        <w:spacing w:line="360" w:lineRule="auto"/>
        <w:ind w:firstLine="720"/>
        <w:jc w:val="both"/>
        <w:rPr>
          <w:rFonts w:ascii="Arial Narrow" w:hAnsi="Arial Narrow" w:cs="Lucida Sans Unicode"/>
        </w:rPr>
      </w:pPr>
      <w:r w:rsidRPr="00A8374E">
        <w:rPr>
          <w:rFonts w:ascii="Arial Narrow" w:hAnsi="Arial Narrow" w:cs="Lucida Sans Unicode"/>
        </w:rPr>
        <w:t xml:space="preserve">Το θεσμικό ατόπημα που θεμελιώνεται στην από 20-04-2015 Πράξη Νομοθετικού Περιεχομένου και, με διάφορες μεθοδεύσεις, επιβιώνει και προσπαθεί να επιβληθεί, </w:t>
      </w:r>
      <w:r w:rsidRPr="00A8374E">
        <w:rPr>
          <w:rFonts w:ascii="Arial Narrow" w:hAnsi="Arial Narrow" w:cs="Lucida Sans Unicode"/>
          <w:b/>
          <w:bCs/>
        </w:rPr>
        <w:t>πρέπει επιτέλους να εξαλειφθεί</w:t>
      </w:r>
      <w:r w:rsidRPr="00A8374E">
        <w:rPr>
          <w:rFonts w:ascii="Arial Narrow" w:hAnsi="Arial Narrow" w:cs="Lucida Sans Unicode"/>
        </w:rPr>
        <w:t xml:space="preserve">, - και να εξαλειφθεί </w:t>
      </w:r>
      <w:r w:rsidRPr="00A8374E">
        <w:rPr>
          <w:rFonts w:ascii="Arial Narrow" w:hAnsi="Arial Narrow" w:cs="Lucida Sans Unicode"/>
          <w:b/>
          <w:bCs/>
        </w:rPr>
        <w:t>τώρα και δια παντός</w:t>
      </w:r>
      <w:r w:rsidRPr="00A8374E">
        <w:rPr>
          <w:rFonts w:ascii="Arial Narrow" w:hAnsi="Arial Narrow" w:cs="Lucida Sans Unicode"/>
        </w:rPr>
        <w:t>.-</w:t>
      </w:r>
    </w:p>
    <w:p w:rsidR="00A8374E" w:rsidRDefault="00A8374E" w:rsidP="00FC1EC3">
      <w:pPr>
        <w:spacing w:line="360" w:lineRule="auto"/>
        <w:ind w:firstLine="720"/>
        <w:jc w:val="both"/>
        <w:rPr>
          <w:rFonts w:ascii="Arial Narrow" w:hAnsi="Arial Narrow" w:cs="Lucida Sans Unicode"/>
          <w:sz w:val="20"/>
        </w:rPr>
      </w:pPr>
    </w:p>
    <w:p w:rsidR="00A8374E" w:rsidRDefault="00A8374E" w:rsidP="00FC1EC3">
      <w:pPr>
        <w:spacing w:line="360" w:lineRule="auto"/>
        <w:ind w:firstLine="720"/>
        <w:jc w:val="both"/>
        <w:rPr>
          <w:rFonts w:ascii="Arial Narrow" w:hAnsi="Arial Narrow" w:cs="Lucida Sans Unicode"/>
          <w:sz w:val="20"/>
        </w:rPr>
      </w:pPr>
    </w:p>
    <w:p w:rsidR="00C877A0" w:rsidRDefault="00C877A0" w:rsidP="00C877A0">
      <w:pPr>
        <w:spacing w:line="360" w:lineRule="auto"/>
        <w:jc w:val="center"/>
        <w:rPr>
          <w:rFonts w:ascii="Arial Narrow" w:hAnsi="Arial Narrow" w:cs="Lucida Sans Unicode"/>
        </w:rPr>
      </w:pPr>
      <w:r>
        <w:rPr>
          <w:rFonts w:ascii="Arial Narrow" w:hAnsi="Arial Narrow" w:cs="Lucida Sans Unicode"/>
        </w:rPr>
        <w:t>Ο Πρόεδρος της ΠΕΔΚΜ</w:t>
      </w:r>
    </w:p>
    <w:p w:rsidR="00C877A0" w:rsidRDefault="00C877A0" w:rsidP="00C877A0">
      <w:pPr>
        <w:spacing w:line="360" w:lineRule="auto"/>
        <w:jc w:val="center"/>
        <w:rPr>
          <w:rFonts w:ascii="Arial Narrow" w:hAnsi="Arial Narrow" w:cs="Lucida Sans Unicode"/>
        </w:rPr>
      </w:pPr>
    </w:p>
    <w:p w:rsidR="00C877A0" w:rsidRPr="00C877A0" w:rsidRDefault="00C877A0" w:rsidP="00C877A0">
      <w:pPr>
        <w:pStyle w:val="2"/>
        <w:jc w:val="center"/>
        <w:rPr>
          <w:rFonts w:ascii="Arial Narrow" w:eastAsia="Times New Roman" w:hAnsi="Arial Narrow" w:cs="Lucida Sans Unicode"/>
          <w:color w:val="auto"/>
          <w:sz w:val="24"/>
          <w:szCs w:val="24"/>
        </w:rPr>
      </w:pPr>
      <w:r w:rsidRPr="00C877A0">
        <w:rPr>
          <w:rFonts w:ascii="Arial Narrow" w:eastAsia="Times New Roman" w:hAnsi="Arial Narrow" w:cs="Lucida Sans Unicode"/>
          <w:color w:val="auto"/>
          <w:sz w:val="24"/>
          <w:szCs w:val="24"/>
        </w:rPr>
        <w:t>ΛΑΖΑΡΟΣ ΚΥΡΙΖΟΓΛΟΥ</w:t>
      </w:r>
    </w:p>
    <w:p w:rsidR="00C877A0" w:rsidRDefault="00C877A0" w:rsidP="00C877A0">
      <w:pPr>
        <w:spacing w:line="360" w:lineRule="auto"/>
        <w:jc w:val="center"/>
        <w:rPr>
          <w:rFonts w:ascii="Arial Narrow" w:hAnsi="Arial Narrow" w:cs="Lucida Sans Unicode"/>
        </w:rPr>
      </w:pPr>
      <w:r>
        <w:rPr>
          <w:rFonts w:ascii="Arial Narrow" w:hAnsi="Arial Narrow" w:cs="Lucida Sans Unicode"/>
        </w:rPr>
        <w:t>Δήμαρχος Αμπελοκήπων-Μενεμένης</w:t>
      </w:r>
    </w:p>
    <w:p w:rsidR="00C877A0" w:rsidRPr="00C877A0" w:rsidRDefault="00C877A0" w:rsidP="00C877A0">
      <w:pPr>
        <w:spacing w:line="360" w:lineRule="auto"/>
        <w:jc w:val="center"/>
        <w:rPr>
          <w:rFonts w:ascii="Arial Narrow" w:hAnsi="Arial Narrow" w:cs="Lucida Sans Unicode"/>
        </w:rPr>
      </w:pPr>
    </w:p>
    <w:p w:rsidR="00A8374E" w:rsidRDefault="00A8374E" w:rsidP="00FC1EC3">
      <w:pPr>
        <w:jc w:val="center"/>
        <w:rPr>
          <w:rFonts w:ascii="Arial Narrow" w:hAnsi="Arial Narrow" w:cs="Lucida Sans Unicode"/>
          <w:sz w:val="20"/>
        </w:rPr>
      </w:pPr>
    </w:p>
    <w:p w:rsidR="00A8374E" w:rsidRDefault="00A8374E" w:rsidP="00FC1EC3">
      <w:pPr>
        <w:jc w:val="center"/>
        <w:rPr>
          <w:rFonts w:ascii="Arial Narrow" w:hAnsi="Arial Narrow" w:cs="Lucida Sans Unicode"/>
          <w:sz w:val="20"/>
        </w:rPr>
      </w:pPr>
    </w:p>
    <w:p w:rsidR="00FC1EC3" w:rsidRDefault="00FC1EC3" w:rsidP="00FC1EC3">
      <w:pPr>
        <w:jc w:val="both"/>
        <w:rPr>
          <w:rFonts w:ascii="Arial Narrow" w:hAnsi="Arial Narrow" w:cs="Lucida Sans Unicode"/>
          <w:sz w:val="20"/>
        </w:rPr>
      </w:pPr>
    </w:p>
    <w:p w:rsidR="00FC1EC3" w:rsidRDefault="00FC1EC3" w:rsidP="00FC1EC3">
      <w:pPr>
        <w:jc w:val="both"/>
        <w:rPr>
          <w:rFonts w:ascii="Arial Narrow" w:hAnsi="Arial Narrow" w:cs="Lucida Sans Unicode"/>
          <w:u w:val="single"/>
        </w:rPr>
      </w:pPr>
      <w:r w:rsidRPr="00A8374E">
        <w:rPr>
          <w:rFonts w:ascii="Arial Narrow" w:hAnsi="Arial Narrow" w:cs="Lucida Sans Unicode"/>
          <w:u w:val="single"/>
        </w:rPr>
        <w:t>Συνημμένα:</w:t>
      </w:r>
    </w:p>
    <w:p w:rsidR="00DC0E17" w:rsidRDefault="00DC0E17" w:rsidP="00FC1EC3">
      <w:pPr>
        <w:jc w:val="both"/>
        <w:rPr>
          <w:rFonts w:ascii="Arial Narrow" w:hAnsi="Arial Narrow" w:cs="Lucida Sans Unicode"/>
          <w:u w:val="single"/>
        </w:rPr>
      </w:pPr>
    </w:p>
    <w:p w:rsidR="00DC0E17" w:rsidRPr="00DC0E17" w:rsidRDefault="00DC0E17" w:rsidP="00FC1EC3">
      <w:pPr>
        <w:jc w:val="both"/>
        <w:rPr>
          <w:rFonts w:ascii="Arial Narrow" w:hAnsi="Arial Narrow" w:cs="Lucida Sans Unicode"/>
        </w:rPr>
      </w:pPr>
      <w:r w:rsidRPr="00DC0E17">
        <w:rPr>
          <w:rFonts w:ascii="Arial Narrow" w:hAnsi="Arial Narrow" w:cs="Lucida Sans Unicode"/>
        </w:rPr>
        <w:t xml:space="preserve"> </w:t>
      </w:r>
      <w:r>
        <w:rPr>
          <w:rFonts w:ascii="Arial Narrow" w:hAnsi="Arial Narrow" w:cs="Lucida Sans Unicode"/>
        </w:rPr>
        <w:t xml:space="preserve">α. </w:t>
      </w:r>
      <w:r w:rsidRPr="00DC0E17">
        <w:rPr>
          <w:rFonts w:ascii="Arial Narrow" w:hAnsi="Arial Narrow" w:cs="Lucida Sans Unicode"/>
        </w:rPr>
        <w:t>Ψ</w:t>
      </w:r>
      <w:r>
        <w:rPr>
          <w:rFonts w:ascii="Arial Narrow" w:hAnsi="Arial Narrow" w:cs="Lucida Sans Unicode"/>
        </w:rPr>
        <w:t>ήφισμα</w:t>
      </w:r>
      <w:r w:rsidRPr="00DC0E17">
        <w:rPr>
          <w:rFonts w:ascii="Arial Narrow" w:hAnsi="Arial Narrow" w:cs="Lucida Sans Unicode"/>
        </w:rPr>
        <w:t xml:space="preserve"> ΔΣ ΠΕΔΚΜ ΑΠΟ 22-04-2015.</w:t>
      </w:r>
    </w:p>
    <w:p w:rsidR="00FC1EC3" w:rsidRPr="00A8374E" w:rsidRDefault="00FC1EC3" w:rsidP="00FC1EC3">
      <w:pPr>
        <w:jc w:val="both"/>
        <w:rPr>
          <w:rFonts w:ascii="Arial Narrow" w:hAnsi="Arial Narrow" w:cs="Lucida Sans Unicode"/>
        </w:rPr>
      </w:pPr>
      <w:r w:rsidRPr="00A8374E">
        <w:rPr>
          <w:rFonts w:ascii="Arial Narrow" w:hAnsi="Arial Narrow" w:cs="Lucida Sans Unicode"/>
        </w:rPr>
        <w:t xml:space="preserve"> </w:t>
      </w:r>
      <w:r w:rsidR="00DC0E17">
        <w:rPr>
          <w:rFonts w:ascii="Arial Narrow" w:hAnsi="Arial Narrow" w:cs="Lucida Sans Unicode"/>
        </w:rPr>
        <w:t xml:space="preserve">β. </w:t>
      </w:r>
      <w:proofErr w:type="spellStart"/>
      <w:r w:rsidRPr="00A8374E">
        <w:rPr>
          <w:rFonts w:ascii="Arial Narrow" w:hAnsi="Arial Narrow" w:cs="Lucida Sans Unicode"/>
        </w:rPr>
        <w:t>έγγρ</w:t>
      </w:r>
      <w:proofErr w:type="spellEnd"/>
      <w:r w:rsidRPr="00A8374E">
        <w:rPr>
          <w:rFonts w:ascii="Arial Narrow" w:hAnsi="Arial Narrow" w:cs="Lucida Sans Unicode"/>
        </w:rPr>
        <w:t xml:space="preserve">. ΠΕΔΚΜ </w:t>
      </w:r>
      <w:r w:rsidR="00A8374E" w:rsidRPr="00A8374E">
        <w:rPr>
          <w:rFonts w:ascii="Arial Narrow" w:hAnsi="Arial Narrow" w:cs="Lucida Sans Unicode"/>
        </w:rPr>
        <w:t>1011/9/ΑΙ</w:t>
      </w:r>
      <w:r w:rsidR="00DC0E17">
        <w:rPr>
          <w:rFonts w:ascii="Arial Narrow" w:hAnsi="Arial Narrow" w:cs="Lucida Sans Unicode"/>
        </w:rPr>
        <w:t>.</w:t>
      </w:r>
    </w:p>
    <w:p w:rsidR="00FC1EC3" w:rsidRPr="00A8374E" w:rsidRDefault="00DC0E17" w:rsidP="00FC1EC3">
      <w:pPr>
        <w:jc w:val="both"/>
        <w:rPr>
          <w:rFonts w:ascii="Arial Narrow" w:hAnsi="Arial Narrow" w:cs="Lucida Sans Unicode"/>
        </w:rPr>
      </w:pPr>
      <w:r>
        <w:rPr>
          <w:rFonts w:ascii="Arial Narrow" w:hAnsi="Arial Narrow" w:cs="Lucida Sans Unicode"/>
        </w:rPr>
        <w:t xml:space="preserve"> γ.</w:t>
      </w:r>
      <w:r w:rsidR="00A8374E" w:rsidRPr="00A8374E">
        <w:rPr>
          <w:rFonts w:ascii="Arial Narrow" w:hAnsi="Arial Narrow" w:cs="Lucida Sans Unicode"/>
        </w:rPr>
        <w:t xml:space="preserve"> </w:t>
      </w:r>
      <w:proofErr w:type="spellStart"/>
      <w:r w:rsidR="00FC1EC3" w:rsidRPr="00A8374E">
        <w:rPr>
          <w:rFonts w:ascii="Arial Narrow" w:hAnsi="Arial Narrow" w:cs="Lucida Sans Unicode"/>
        </w:rPr>
        <w:t>έγγρ.ΠΕΔΚΜ</w:t>
      </w:r>
      <w:proofErr w:type="spellEnd"/>
      <w:r w:rsidR="00FC1EC3" w:rsidRPr="00A8374E">
        <w:rPr>
          <w:rFonts w:ascii="Arial Narrow" w:hAnsi="Arial Narrow" w:cs="Lucida Sans Unicode"/>
        </w:rPr>
        <w:t xml:space="preserve"> </w:t>
      </w:r>
      <w:r>
        <w:rPr>
          <w:rFonts w:ascii="Arial Narrow" w:hAnsi="Arial Narrow" w:cs="Lucida Sans Unicode"/>
        </w:rPr>
        <w:t xml:space="preserve"> </w:t>
      </w:r>
      <w:r w:rsidR="00A8374E" w:rsidRPr="00A8374E">
        <w:rPr>
          <w:rFonts w:ascii="Arial Narrow" w:hAnsi="Arial Narrow" w:cs="Lucida Sans Unicode"/>
        </w:rPr>
        <w:t>1132/10/ΣΣ/</w:t>
      </w:r>
      <w:r>
        <w:rPr>
          <w:rFonts w:ascii="Arial Narrow" w:hAnsi="Arial Narrow" w:cs="Lucida Sans Unicode"/>
        </w:rPr>
        <w:t>0</w:t>
      </w:r>
      <w:r w:rsidR="00A8374E" w:rsidRPr="00A8374E">
        <w:rPr>
          <w:rFonts w:ascii="Arial Narrow" w:hAnsi="Arial Narrow" w:cs="Lucida Sans Unicode"/>
        </w:rPr>
        <w:t>2-10-2017</w:t>
      </w:r>
      <w:r>
        <w:rPr>
          <w:rFonts w:ascii="Arial Narrow" w:hAnsi="Arial Narrow" w:cs="Lucida Sans Unicode"/>
        </w:rPr>
        <w:t>.</w:t>
      </w:r>
    </w:p>
    <w:p w:rsidR="00FC1EC3" w:rsidRPr="00A8374E" w:rsidRDefault="00C24B70" w:rsidP="00FC1EC3">
      <w:pPr>
        <w:jc w:val="both"/>
        <w:rPr>
          <w:rFonts w:ascii="Arial Narrow" w:hAnsi="Arial Narrow"/>
        </w:rPr>
      </w:pPr>
      <w:r>
        <w:rPr>
          <w:rFonts w:ascii="Arial Narrow" w:hAnsi="Arial Narrow" w:cs="Lucida Sans Unicode"/>
        </w:rPr>
        <w:t xml:space="preserve"> </w:t>
      </w:r>
      <w:bookmarkStart w:id="0" w:name="_GoBack"/>
      <w:bookmarkEnd w:id="0"/>
      <w:r w:rsidR="00DC0E17">
        <w:rPr>
          <w:rFonts w:ascii="Arial Narrow" w:hAnsi="Arial Narrow" w:cs="Lucida Sans Unicode"/>
        </w:rPr>
        <w:t>δ.</w:t>
      </w:r>
      <w:r w:rsidR="00A8374E" w:rsidRPr="00A8374E">
        <w:rPr>
          <w:rFonts w:ascii="Arial Narrow" w:hAnsi="Arial Narrow" w:cs="Lucida Sans Unicode"/>
        </w:rPr>
        <w:t xml:space="preserve"> </w:t>
      </w:r>
      <w:r w:rsidR="00DC0E17">
        <w:rPr>
          <w:rFonts w:ascii="Arial Narrow" w:hAnsi="Arial Narrow" w:cs="Lucida Sans Unicode"/>
        </w:rPr>
        <w:t>Δήλωση Προέδρου 14-06-2018.</w:t>
      </w:r>
    </w:p>
    <w:p w:rsidR="00D73F89" w:rsidRPr="00A8374E" w:rsidRDefault="00D73F89" w:rsidP="00D73F89"/>
    <w:p w:rsidR="00D73F89" w:rsidRPr="00A8374E" w:rsidRDefault="00D73F89" w:rsidP="00D73F89"/>
    <w:p w:rsidR="00D73F89" w:rsidRDefault="00D73F89" w:rsidP="00D73F89"/>
    <w:p w:rsidR="00224E1A" w:rsidRPr="008544AB" w:rsidRDefault="00224E1A" w:rsidP="008544AB"/>
    <w:sectPr w:rsidR="00224E1A" w:rsidRPr="008544AB" w:rsidSect="00AE1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AE" w:rsidRDefault="00CA33AE" w:rsidP="00380157">
      <w:r>
        <w:separator/>
      </w:r>
    </w:p>
  </w:endnote>
  <w:endnote w:type="continuationSeparator" w:id="0">
    <w:p w:rsidR="00CA33AE" w:rsidRDefault="00CA33AE" w:rsidP="0038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4" w:rsidRDefault="00FD48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199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798" w:rsidRDefault="00230448">
        <w:pPr>
          <w:pStyle w:val="a4"/>
          <w:jc w:val="right"/>
        </w:pPr>
        <w:r>
          <w:fldChar w:fldCharType="begin"/>
        </w:r>
        <w:r w:rsidR="00883798">
          <w:instrText xml:space="preserve"> PAGE   \* MERGEFORMAT </w:instrText>
        </w:r>
        <w:r>
          <w:fldChar w:fldCharType="separate"/>
        </w:r>
        <w:r w:rsidR="00852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3798" w:rsidRDefault="008837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D0" w:rsidRDefault="004A0524" w:rsidP="00561DDD">
    <w:pPr>
      <w:pStyle w:val="a4"/>
      <w:ind w:left="-567"/>
    </w:pPr>
    <w:r w:rsidRPr="00AE19D0">
      <w:rPr>
        <w:noProof/>
        <w:lang w:eastAsia="el-GR"/>
      </w:rPr>
      <w:drawing>
        <wp:inline distT="0" distB="0" distL="0" distR="0">
          <wp:extent cx="5267325" cy="552450"/>
          <wp:effectExtent l="19050" t="0" r="9525" b="0"/>
          <wp:docPr id="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AE" w:rsidRDefault="00CA33AE" w:rsidP="00380157">
      <w:r>
        <w:separator/>
      </w:r>
    </w:p>
  </w:footnote>
  <w:footnote w:type="continuationSeparator" w:id="0">
    <w:p w:rsidR="00CA33AE" w:rsidRDefault="00CA33AE" w:rsidP="00380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4" w:rsidRDefault="00FD48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4" w:rsidRDefault="00FD48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D0" w:rsidRPr="002122F5" w:rsidRDefault="00CD0E98" w:rsidP="00AE19D0">
    <w:pPr>
      <w:pStyle w:val="a3"/>
      <w:ind w:left="-567"/>
    </w:pPr>
    <w:r>
      <w:rPr>
        <w:noProof/>
        <w:lang w:eastAsia="el-GR"/>
      </w:rPr>
      <w:drawing>
        <wp:inline distT="0" distB="0" distL="0" distR="0">
          <wp:extent cx="3171825" cy="1095375"/>
          <wp:effectExtent l="19050" t="0" r="952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C98"/>
    <w:multiLevelType w:val="hybridMultilevel"/>
    <w:tmpl w:val="32D0AAC8"/>
    <w:lvl w:ilvl="0" w:tplc="18A601B6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2623A"/>
    <w:multiLevelType w:val="hybridMultilevel"/>
    <w:tmpl w:val="A12C880A"/>
    <w:lvl w:ilvl="0" w:tplc="6794F844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1A49"/>
    <w:multiLevelType w:val="hybridMultilevel"/>
    <w:tmpl w:val="513281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2C73EB"/>
    <w:multiLevelType w:val="hybridMultilevel"/>
    <w:tmpl w:val="3D9290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066EFD"/>
    <w:multiLevelType w:val="hybridMultilevel"/>
    <w:tmpl w:val="85B29576"/>
    <w:lvl w:ilvl="0" w:tplc="75F6E2D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312CC"/>
    <w:multiLevelType w:val="hybridMultilevel"/>
    <w:tmpl w:val="C0BED9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C4B19"/>
    <w:multiLevelType w:val="hybridMultilevel"/>
    <w:tmpl w:val="7400A8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11C3C"/>
    <w:multiLevelType w:val="hybridMultilevel"/>
    <w:tmpl w:val="CFE62E2C"/>
    <w:lvl w:ilvl="0" w:tplc="B0345DEA">
      <w:start w:val="1"/>
      <w:numFmt w:val="decimal"/>
      <w:lvlText w:val="%1."/>
      <w:lvlJc w:val="left"/>
      <w:pPr>
        <w:ind w:left="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EA080">
      <w:start w:val="1"/>
      <w:numFmt w:val="lowerLetter"/>
      <w:lvlText w:val="%2"/>
      <w:lvlJc w:val="left"/>
      <w:pPr>
        <w:ind w:left="1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B80A7C">
      <w:start w:val="1"/>
      <w:numFmt w:val="lowerRoman"/>
      <w:lvlText w:val="%3"/>
      <w:lvlJc w:val="left"/>
      <w:pPr>
        <w:ind w:left="1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0E7F3C">
      <w:start w:val="1"/>
      <w:numFmt w:val="decimal"/>
      <w:lvlText w:val="%4"/>
      <w:lvlJc w:val="left"/>
      <w:pPr>
        <w:ind w:left="2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2349A">
      <w:start w:val="1"/>
      <w:numFmt w:val="lowerLetter"/>
      <w:lvlText w:val="%5"/>
      <w:lvlJc w:val="left"/>
      <w:pPr>
        <w:ind w:left="3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CF41A">
      <w:start w:val="1"/>
      <w:numFmt w:val="lowerRoman"/>
      <w:lvlText w:val="%6"/>
      <w:lvlJc w:val="left"/>
      <w:pPr>
        <w:ind w:left="3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EB3DE">
      <w:start w:val="1"/>
      <w:numFmt w:val="decimal"/>
      <w:lvlText w:val="%7"/>
      <w:lvlJc w:val="left"/>
      <w:pPr>
        <w:ind w:left="4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209AC">
      <w:start w:val="1"/>
      <w:numFmt w:val="lowerLetter"/>
      <w:lvlText w:val="%8"/>
      <w:lvlJc w:val="left"/>
      <w:pPr>
        <w:ind w:left="5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6C95A6">
      <w:start w:val="1"/>
      <w:numFmt w:val="lowerRoman"/>
      <w:lvlText w:val="%9"/>
      <w:lvlJc w:val="left"/>
      <w:pPr>
        <w:ind w:left="6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7E6E6A"/>
    <w:multiLevelType w:val="hybridMultilevel"/>
    <w:tmpl w:val="626AD9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7564"/>
    <w:rsid w:val="00015130"/>
    <w:rsid w:val="0002716C"/>
    <w:rsid w:val="00027A47"/>
    <w:rsid w:val="00032E4F"/>
    <w:rsid w:val="00041873"/>
    <w:rsid w:val="000478CD"/>
    <w:rsid w:val="000671AE"/>
    <w:rsid w:val="00076EBA"/>
    <w:rsid w:val="000879C1"/>
    <w:rsid w:val="000964AE"/>
    <w:rsid w:val="000A576A"/>
    <w:rsid w:val="000B21EB"/>
    <w:rsid w:val="000B42AE"/>
    <w:rsid w:val="000C436B"/>
    <w:rsid w:val="000C691D"/>
    <w:rsid w:val="000E1B2F"/>
    <w:rsid w:val="000E3E23"/>
    <w:rsid w:val="000E7654"/>
    <w:rsid w:val="00125C97"/>
    <w:rsid w:val="00142E11"/>
    <w:rsid w:val="001479D3"/>
    <w:rsid w:val="001702D5"/>
    <w:rsid w:val="001A6D13"/>
    <w:rsid w:val="001B06F3"/>
    <w:rsid w:val="001C06AC"/>
    <w:rsid w:val="00206F98"/>
    <w:rsid w:val="002115FC"/>
    <w:rsid w:val="002122F5"/>
    <w:rsid w:val="00224E1A"/>
    <w:rsid w:val="00226453"/>
    <w:rsid w:val="00230448"/>
    <w:rsid w:val="0023339F"/>
    <w:rsid w:val="002364E5"/>
    <w:rsid w:val="00256751"/>
    <w:rsid w:val="002939D9"/>
    <w:rsid w:val="00297EBF"/>
    <w:rsid w:val="002B769E"/>
    <w:rsid w:val="002C5264"/>
    <w:rsid w:val="002D0985"/>
    <w:rsid w:val="002E14E6"/>
    <w:rsid w:val="003158D2"/>
    <w:rsid w:val="00317A66"/>
    <w:rsid w:val="00321BA4"/>
    <w:rsid w:val="00342BD2"/>
    <w:rsid w:val="00380157"/>
    <w:rsid w:val="003A41D7"/>
    <w:rsid w:val="003B4B45"/>
    <w:rsid w:val="003C4D82"/>
    <w:rsid w:val="00417882"/>
    <w:rsid w:val="00421AB0"/>
    <w:rsid w:val="004250C3"/>
    <w:rsid w:val="00441E10"/>
    <w:rsid w:val="0044791C"/>
    <w:rsid w:val="00467CE3"/>
    <w:rsid w:val="004758D7"/>
    <w:rsid w:val="00482684"/>
    <w:rsid w:val="00491266"/>
    <w:rsid w:val="00491E5A"/>
    <w:rsid w:val="004A0524"/>
    <w:rsid w:val="004C5B44"/>
    <w:rsid w:val="004F4146"/>
    <w:rsid w:val="005058C7"/>
    <w:rsid w:val="00514339"/>
    <w:rsid w:val="00536D1B"/>
    <w:rsid w:val="005407EE"/>
    <w:rsid w:val="005441EB"/>
    <w:rsid w:val="00553AB8"/>
    <w:rsid w:val="00561DDD"/>
    <w:rsid w:val="00574565"/>
    <w:rsid w:val="005A62E2"/>
    <w:rsid w:val="005A72F4"/>
    <w:rsid w:val="005B7647"/>
    <w:rsid w:val="005C01D7"/>
    <w:rsid w:val="005D7FA6"/>
    <w:rsid w:val="005E608F"/>
    <w:rsid w:val="005F6497"/>
    <w:rsid w:val="006032C8"/>
    <w:rsid w:val="00603434"/>
    <w:rsid w:val="00621021"/>
    <w:rsid w:val="0062433B"/>
    <w:rsid w:val="00626574"/>
    <w:rsid w:val="00665401"/>
    <w:rsid w:val="006C24DD"/>
    <w:rsid w:val="006D0A6B"/>
    <w:rsid w:val="006D4B5A"/>
    <w:rsid w:val="006E2D71"/>
    <w:rsid w:val="006F18FD"/>
    <w:rsid w:val="00700E89"/>
    <w:rsid w:val="00722A54"/>
    <w:rsid w:val="00725E64"/>
    <w:rsid w:val="0075077C"/>
    <w:rsid w:val="00762D7C"/>
    <w:rsid w:val="007655E0"/>
    <w:rsid w:val="0076571D"/>
    <w:rsid w:val="007929A8"/>
    <w:rsid w:val="007A67D1"/>
    <w:rsid w:val="007B3089"/>
    <w:rsid w:val="007E1BAA"/>
    <w:rsid w:val="007F6022"/>
    <w:rsid w:val="008210EB"/>
    <w:rsid w:val="0082132D"/>
    <w:rsid w:val="008524C9"/>
    <w:rsid w:val="00852B5B"/>
    <w:rsid w:val="008544AB"/>
    <w:rsid w:val="008675C4"/>
    <w:rsid w:val="008768E3"/>
    <w:rsid w:val="00883798"/>
    <w:rsid w:val="008920AF"/>
    <w:rsid w:val="008B06D1"/>
    <w:rsid w:val="008C17B1"/>
    <w:rsid w:val="008C408A"/>
    <w:rsid w:val="008C70BA"/>
    <w:rsid w:val="00922D6D"/>
    <w:rsid w:val="00930EC0"/>
    <w:rsid w:val="00936910"/>
    <w:rsid w:val="00950390"/>
    <w:rsid w:val="009608BF"/>
    <w:rsid w:val="00960DAA"/>
    <w:rsid w:val="0097429B"/>
    <w:rsid w:val="009743A3"/>
    <w:rsid w:val="009815F2"/>
    <w:rsid w:val="009901C0"/>
    <w:rsid w:val="00993AF0"/>
    <w:rsid w:val="009B5A10"/>
    <w:rsid w:val="009C0CBA"/>
    <w:rsid w:val="009C4B5D"/>
    <w:rsid w:val="009D0D18"/>
    <w:rsid w:val="009E005C"/>
    <w:rsid w:val="009F7EE4"/>
    <w:rsid w:val="00A3778C"/>
    <w:rsid w:val="00A50D61"/>
    <w:rsid w:val="00A6502B"/>
    <w:rsid w:val="00A72EF6"/>
    <w:rsid w:val="00A8374E"/>
    <w:rsid w:val="00A860B0"/>
    <w:rsid w:val="00AA0B92"/>
    <w:rsid w:val="00AA76C4"/>
    <w:rsid w:val="00AC3029"/>
    <w:rsid w:val="00AD5463"/>
    <w:rsid w:val="00AE19D0"/>
    <w:rsid w:val="00AE200D"/>
    <w:rsid w:val="00AF1589"/>
    <w:rsid w:val="00AF610B"/>
    <w:rsid w:val="00AF6E19"/>
    <w:rsid w:val="00B05B86"/>
    <w:rsid w:val="00B22A2F"/>
    <w:rsid w:val="00B57000"/>
    <w:rsid w:val="00B6743A"/>
    <w:rsid w:val="00B71DF1"/>
    <w:rsid w:val="00B7681F"/>
    <w:rsid w:val="00B85565"/>
    <w:rsid w:val="00B91EF7"/>
    <w:rsid w:val="00BA0DB0"/>
    <w:rsid w:val="00BB7C50"/>
    <w:rsid w:val="00BC1ECD"/>
    <w:rsid w:val="00BC3C0E"/>
    <w:rsid w:val="00C018C6"/>
    <w:rsid w:val="00C03764"/>
    <w:rsid w:val="00C20495"/>
    <w:rsid w:val="00C210FD"/>
    <w:rsid w:val="00C229F1"/>
    <w:rsid w:val="00C24B70"/>
    <w:rsid w:val="00C3204F"/>
    <w:rsid w:val="00C5031D"/>
    <w:rsid w:val="00C547E2"/>
    <w:rsid w:val="00C61853"/>
    <w:rsid w:val="00C638D7"/>
    <w:rsid w:val="00C84B00"/>
    <w:rsid w:val="00C877A0"/>
    <w:rsid w:val="00CA33AE"/>
    <w:rsid w:val="00CB5DA5"/>
    <w:rsid w:val="00CC044A"/>
    <w:rsid w:val="00CC561E"/>
    <w:rsid w:val="00CC640A"/>
    <w:rsid w:val="00CD0E98"/>
    <w:rsid w:val="00CE68E4"/>
    <w:rsid w:val="00D00E99"/>
    <w:rsid w:val="00D31BF5"/>
    <w:rsid w:val="00D3723D"/>
    <w:rsid w:val="00D65136"/>
    <w:rsid w:val="00D73F89"/>
    <w:rsid w:val="00D83DCF"/>
    <w:rsid w:val="00D90F00"/>
    <w:rsid w:val="00D91918"/>
    <w:rsid w:val="00DA01F2"/>
    <w:rsid w:val="00DA619E"/>
    <w:rsid w:val="00DB36BD"/>
    <w:rsid w:val="00DC0E17"/>
    <w:rsid w:val="00DF4B4E"/>
    <w:rsid w:val="00E02A15"/>
    <w:rsid w:val="00E06B51"/>
    <w:rsid w:val="00E23E80"/>
    <w:rsid w:val="00E469A5"/>
    <w:rsid w:val="00E47FFA"/>
    <w:rsid w:val="00E835EE"/>
    <w:rsid w:val="00E95F24"/>
    <w:rsid w:val="00EA2E33"/>
    <w:rsid w:val="00EB4637"/>
    <w:rsid w:val="00EB7203"/>
    <w:rsid w:val="00EC0E95"/>
    <w:rsid w:val="00F15249"/>
    <w:rsid w:val="00F248FD"/>
    <w:rsid w:val="00F466CA"/>
    <w:rsid w:val="00F77310"/>
    <w:rsid w:val="00F979F3"/>
    <w:rsid w:val="00FA2D69"/>
    <w:rsid w:val="00FA47B2"/>
    <w:rsid w:val="00FB38E1"/>
    <w:rsid w:val="00FB65F4"/>
    <w:rsid w:val="00FC06E1"/>
    <w:rsid w:val="00FC1EC3"/>
    <w:rsid w:val="00FD4834"/>
    <w:rsid w:val="00FD7564"/>
    <w:rsid w:val="00FD781A"/>
    <w:rsid w:val="00FF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122F5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 Narrow" w:hAnsi="Arial Narrow"/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20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4B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D4B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E1B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D4B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22A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15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380157"/>
  </w:style>
  <w:style w:type="paragraph" w:styleId="a4">
    <w:name w:val="footer"/>
    <w:basedOn w:val="a"/>
    <w:link w:val="Char0"/>
    <w:uiPriority w:val="99"/>
    <w:unhideWhenUsed/>
    <w:rsid w:val="0038015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380157"/>
  </w:style>
  <w:style w:type="table" w:styleId="a5">
    <w:name w:val="Table Grid"/>
    <w:basedOn w:val="a1"/>
    <w:uiPriority w:val="59"/>
    <w:rsid w:val="0092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D0E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0E9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122F5"/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styleId="a7">
    <w:name w:val="Body Text"/>
    <w:basedOn w:val="a"/>
    <w:link w:val="Char2"/>
    <w:semiHidden/>
    <w:rsid w:val="002122F5"/>
    <w:p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Char2">
    <w:name w:val="Σώμα κειμένου Char"/>
    <w:basedOn w:val="a0"/>
    <w:link w:val="a7"/>
    <w:semiHidden/>
    <w:rsid w:val="002122F5"/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a8">
    <w:name w:val="Body Text Indent"/>
    <w:basedOn w:val="a"/>
    <w:link w:val="Char3"/>
    <w:semiHidden/>
    <w:rsid w:val="002122F5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 Narrow" w:hAnsi="Arial Narrow"/>
    </w:rPr>
  </w:style>
  <w:style w:type="character" w:customStyle="1" w:styleId="Char3">
    <w:name w:val="Σώμα κείμενου με εσοχή Char"/>
    <w:basedOn w:val="a0"/>
    <w:link w:val="a8"/>
    <w:semiHidden/>
    <w:rsid w:val="002122F5"/>
    <w:rPr>
      <w:rFonts w:ascii="Arial Narrow" w:eastAsia="Times New Roman" w:hAnsi="Arial Narrow" w:cs="Times New Roman"/>
      <w:sz w:val="24"/>
      <w:szCs w:val="24"/>
      <w:lang w:eastAsia="el-GR"/>
    </w:rPr>
  </w:style>
  <w:style w:type="paragraph" w:customStyle="1" w:styleId="22">
    <w:name w:val="Σώμα κείμενου 22"/>
    <w:basedOn w:val="a"/>
    <w:rsid w:val="008C17B1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styleId="a9">
    <w:name w:val="List Paragraph"/>
    <w:basedOn w:val="a"/>
    <w:uiPriority w:val="34"/>
    <w:qFormat/>
    <w:rsid w:val="008C17B1"/>
    <w:pPr>
      <w:ind w:left="720"/>
      <w:contextualSpacing/>
    </w:pPr>
  </w:style>
  <w:style w:type="paragraph" w:styleId="20">
    <w:name w:val="Body Text 2"/>
    <w:basedOn w:val="a"/>
    <w:link w:val="2Char0"/>
    <w:uiPriority w:val="99"/>
    <w:unhideWhenUsed/>
    <w:rsid w:val="0088379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8837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uiPriority w:val="99"/>
    <w:semiHidden/>
    <w:unhideWhenUsed/>
    <w:rsid w:val="0088379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883798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21">
    <w:name w:val="Σώμα κείμενου 21"/>
    <w:basedOn w:val="a"/>
    <w:rsid w:val="00883798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722A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l-GR"/>
    </w:rPr>
  </w:style>
  <w:style w:type="paragraph" w:customStyle="1" w:styleId="23">
    <w:name w:val="Σώμα κείμενου 23"/>
    <w:basedOn w:val="a"/>
    <w:rsid w:val="00722A54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4">
    <w:name w:val="Σώμα κείμενου 24"/>
    <w:basedOn w:val="a"/>
    <w:rsid w:val="00725E64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8920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6D4B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D4B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6D4B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Web">
    <w:name w:val="Normal (Web)"/>
    <w:basedOn w:val="a"/>
    <w:semiHidden/>
    <w:rsid w:val="006D4B5A"/>
    <w:pPr>
      <w:suppressAutoHyphens/>
      <w:spacing w:before="280" w:after="280"/>
    </w:pPr>
    <w:rPr>
      <w:lang w:eastAsia="ar-SA"/>
    </w:rPr>
  </w:style>
  <w:style w:type="paragraph" w:customStyle="1" w:styleId="NoSpacing1">
    <w:name w:val="No Spacing1"/>
    <w:rsid w:val="006D4B5A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Σώμα κείμενου 25"/>
    <w:basedOn w:val="a"/>
    <w:rsid w:val="00032E4F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character" w:styleId="-">
    <w:name w:val="Hyperlink"/>
    <w:basedOn w:val="a0"/>
    <w:uiPriority w:val="99"/>
    <w:unhideWhenUsed/>
    <w:rsid w:val="00DA619E"/>
    <w:rPr>
      <w:color w:val="0000FF" w:themeColor="hyperlink"/>
      <w:u w:val="single"/>
    </w:rPr>
  </w:style>
  <w:style w:type="paragraph" w:customStyle="1" w:styleId="26">
    <w:name w:val="Σώμα κείμενου 26"/>
    <w:basedOn w:val="a"/>
    <w:rsid w:val="00A6502B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character" w:customStyle="1" w:styleId="5Char">
    <w:name w:val="Επικεφαλίδα 5 Char"/>
    <w:basedOn w:val="a0"/>
    <w:link w:val="5"/>
    <w:uiPriority w:val="9"/>
    <w:semiHidden/>
    <w:rsid w:val="000E1B2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l-GR"/>
    </w:rPr>
  </w:style>
  <w:style w:type="character" w:styleId="aa">
    <w:name w:val="annotation reference"/>
    <w:basedOn w:val="a0"/>
    <w:uiPriority w:val="99"/>
    <w:semiHidden/>
    <w:unhideWhenUsed/>
    <w:rsid w:val="007929A8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7929A8"/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7929A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7929A8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7929A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27">
    <w:name w:val="Σώμα κείμενου 27"/>
    <w:basedOn w:val="a"/>
    <w:rsid w:val="00E02A15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Standard">
    <w:name w:val="Standard"/>
    <w:rsid w:val="002264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el-GR"/>
    </w:rPr>
  </w:style>
  <w:style w:type="paragraph" w:customStyle="1" w:styleId="28">
    <w:name w:val="Σώμα κείμενου 28"/>
    <w:basedOn w:val="a"/>
    <w:rsid w:val="00EB7203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9">
    <w:name w:val="Σώμα κείμενου 29"/>
    <w:basedOn w:val="a"/>
    <w:rsid w:val="00E23E80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paragraph" w:customStyle="1" w:styleId="210">
    <w:name w:val="Σώμα κείμενου 210"/>
    <w:basedOn w:val="a"/>
    <w:rsid w:val="009815F2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paragraph" w:customStyle="1" w:styleId="211">
    <w:name w:val="Σώμα κείμενου 211"/>
    <w:basedOn w:val="a"/>
    <w:rsid w:val="00F466CA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12">
    <w:name w:val="Σώμα κείμενου 212"/>
    <w:basedOn w:val="a"/>
    <w:rsid w:val="002115FC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paragraph" w:customStyle="1" w:styleId="213">
    <w:name w:val="Σώμα κείμενου 213"/>
    <w:basedOn w:val="a"/>
    <w:rsid w:val="004C5B44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14">
    <w:name w:val="Σώμα κείμενου 214"/>
    <w:basedOn w:val="a"/>
    <w:rsid w:val="00491E5A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15">
    <w:name w:val="Σώμα κείμενου 215"/>
    <w:basedOn w:val="a"/>
    <w:rsid w:val="00DB36BD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ΠΕΔΚΜ</cp:lastModifiedBy>
  <cp:revision>4</cp:revision>
  <cp:lastPrinted>2019-01-26T08:27:00Z</cp:lastPrinted>
  <dcterms:created xsi:type="dcterms:W3CDTF">2019-01-26T08:29:00Z</dcterms:created>
  <dcterms:modified xsi:type="dcterms:W3CDTF">2019-01-28T10:00:00Z</dcterms:modified>
</cp:coreProperties>
</file>