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8EB" w:rsidRPr="003F5331" w:rsidRDefault="000B18EB" w:rsidP="004714D7">
      <w:pPr>
        <w:spacing w:after="60" w:line="360" w:lineRule="auto"/>
        <w:jc w:val="center"/>
        <w:rPr>
          <w:rFonts w:ascii="Arial" w:hAnsi="Arial" w:cs="Arial"/>
          <w:b/>
          <w:sz w:val="26"/>
          <w:szCs w:val="26"/>
        </w:rPr>
      </w:pPr>
      <w:r w:rsidRPr="003F5331">
        <w:rPr>
          <w:rFonts w:ascii="Arial" w:hAnsi="Arial" w:cs="Arial"/>
          <w:b/>
          <w:sz w:val="26"/>
          <w:szCs w:val="26"/>
        </w:rPr>
        <w:t xml:space="preserve">ΨΗΦΙΣΜΑ ΕΤΗΣΙΟΥ ΤΑΚΤΙΚΟΥ ΣΥΝΕΔΡΙΟΥ 2018 </w:t>
      </w:r>
    </w:p>
    <w:p w:rsidR="000B18EB" w:rsidRPr="003F5331" w:rsidRDefault="000B18EB" w:rsidP="004714D7">
      <w:pPr>
        <w:spacing w:after="60" w:line="360" w:lineRule="auto"/>
        <w:jc w:val="center"/>
        <w:rPr>
          <w:rFonts w:ascii="Arial" w:hAnsi="Arial" w:cs="Arial"/>
          <w:b/>
          <w:sz w:val="26"/>
          <w:szCs w:val="26"/>
        </w:rPr>
      </w:pPr>
      <w:r w:rsidRPr="003F5331">
        <w:rPr>
          <w:rFonts w:ascii="Arial" w:hAnsi="Arial" w:cs="Arial"/>
          <w:b/>
          <w:sz w:val="26"/>
          <w:szCs w:val="26"/>
        </w:rPr>
        <w:t xml:space="preserve">της Κεντρικής Ένωσης Δήμων Ελλάδας </w:t>
      </w:r>
    </w:p>
    <w:p w:rsidR="000B18EB" w:rsidRDefault="000B18EB" w:rsidP="004714D7">
      <w:pPr>
        <w:spacing w:after="120" w:line="360" w:lineRule="auto"/>
        <w:jc w:val="center"/>
        <w:rPr>
          <w:rFonts w:ascii="Arial" w:hAnsi="Arial" w:cs="Arial"/>
          <w:b/>
          <w:sz w:val="26"/>
          <w:szCs w:val="26"/>
        </w:rPr>
      </w:pPr>
      <w:r w:rsidRPr="003F5331">
        <w:rPr>
          <w:rFonts w:ascii="Arial" w:hAnsi="Arial" w:cs="Arial"/>
          <w:b/>
          <w:sz w:val="26"/>
          <w:szCs w:val="26"/>
        </w:rPr>
        <w:t xml:space="preserve">Αθήνα, 3–5 Δεκεμβρίου 2018 </w:t>
      </w:r>
    </w:p>
    <w:p w:rsidR="003F5331" w:rsidRPr="003F5331" w:rsidRDefault="003F5331" w:rsidP="004714D7">
      <w:pPr>
        <w:spacing w:after="120" w:line="360" w:lineRule="auto"/>
        <w:jc w:val="center"/>
        <w:rPr>
          <w:rFonts w:ascii="Arial" w:hAnsi="Arial" w:cs="Arial"/>
          <w:b/>
          <w:sz w:val="26"/>
          <w:szCs w:val="26"/>
        </w:rPr>
      </w:pPr>
    </w:p>
    <w:p w:rsidR="00F90150" w:rsidRPr="003F5331" w:rsidRDefault="00F90150" w:rsidP="00F90150">
      <w:pPr>
        <w:spacing w:after="120" w:line="360" w:lineRule="auto"/>
        <w:jc w:val="center"/>
        <w:rPr>
          <w:rFonts w:ascii="Arial" w:hAnsi="Arial" w:cs="Arial"/>
          <w:b/>
          <w:sz w:val="26"/>
          <w:szCs w:val="26"/>
        </w:rPr>
      </w:pPr>
    </w:p>
    <w:p w:rsidR="00F90150" w:rsidRDefault="00F90150" w:rsidP="00F90150">
      <w:pPr>
        <w:tabs>
          <w:tab w:val="left" w:pos="284"/>
        </w:tabs>
        <w:spacing w:after="120" w:line="360" w:lineRule="auto"/>
        <w:ind w:firstLine="284"/>
        <w:jc w:val="both"/>
        <w:rPr>
          <w:rFonts w:ascii="Arial" w:hAnsi="Arial" w:cs="Arial"/>
          <w:sz w:val="24"/>
          <w:szCs w:val="24"/>
        </w:rPr>
      </w:pPr>
      <w:r w:rsidRPr="006B1268">
        <w:rPr>
          <w:rFonts w:ascii="Arial" w:hAnsi="Arial" w:cs="Arial"/>
          <w:sz w:val="24"/>
          <w:szCs w:val="24"/>
        </w:rPr>
        <w:t xml:space="preserve">Η πρωτοφανής κρίση που βιώνει η χώρα μας θέτει επιτακτικά το ζήτημα αλλαγής της οργάνωσης του Κράτους και των θεσμών του. Στο πλαίσιο </w:t>
      </w:r>
      <w:r>
        <w:rPr>
          <w:rFonts w:ascii="Arial" w:hAnsi="Arial" w:cs="Arial"/>
          <w:sz w:val="24"/>
          <w:szCs w:val="24"/>
        </w:rPr>
        <w:t>μιας Νέας Διοικητικής Μεταρρύθμισης</w:t>
      </w:r>
      <w:r w:rsidRPr="006B1268">
        <w:rPr>
          <w:rFonts w:ascii="Arial" w:hAnsi="Arial" w:cs="Arial"/>
          <w:sz w:val="24"/>
          <w:szCs w:val="24"/>
        </w:rPr>
        <w:t xml:space="preserve">, είναι αναγκαίο να καταστεί η πρωτοβάθμια και η δευτεροβάθμια Τοπική Αυτοδιοίκηση βασικός πυλώνας </w:t>
      </w:r>
      <w:r>
        <w:rPr>
          <w:rFonts w:ascii="Arial" w:hAnsi="Arial" w:cs="Arial"/>
          <w:sz w:val="24"/>
          <w:szCs w:val="24"/>
        </w:rPr>
        <w:t>για την παραγωγική ανασυγκρότηση</w:t>
      </w:r>
      <w:r w:rsidRPr="006B1268">
        <w:rPr>
          <w:rFonts w:ascii="Arial" w:hAnsi="Arial" w:cs="Arial"/>
          <w:sz w:val="24"/>
          <w:szCs w:val="24"/>
        </w:rPr>
        <w:t xml:space="preserve"> </w:t>
      </w:r>
      <w:r>
        <w:rPr>
          <w:rFonts w:ascii="Arial" w:hAnsi="Arial" w:cs="Arial"/>
          <w:sz w:val="24"/>
          <w:szCs w:val="24"/>
        </w:rPr>
        <w:t xml:space="preserve">και την ανάπτυξη της χώρας, αλλά και </w:t>
      </w:r>
      <w:r w:rsidRPr="006B1268">
        <w:rPr>
          <w:rFonts w:ascii="Arial" w:hAnsi="Arial" w:cs="Arial"/>
          <w:sz w:val="24"/>
          <w:szCs w:val="24"/>
        </w:rPr>
        <w:t xml:space="preserve">γνήσιος </w:t>
      </w:r>
      <w:r w:rsidRPr="005E12D8">
        <w:rPr>
          <w:rFonts w:ascii="Arial" w:hAnsi="Arial" w:cs="Arial"/>
          <w:spacing w:val="-2"/>
          <w:sz w:val="24"/>
          <w:szCs w:val="24"/>
        </w:rPr>
        <w:t>θεσμικός εκφραστής ενός νέου Κράτους κοινωνικής αλληλεγγύης και συνοχής.</w:t>
      </w:r>
      <w:r>
        <w:rPr>
          <w:rFonts w:ascii="Arial" w:hAnsi="Arial" w:cs="Arial"/>
          <w:sz w:val="24"/>
          <w:szCs w:val="24"/>
        </w:rPr>
        <w:t xml:space="preserve"> </w:t>
      </w:r>
    </w:p>
    <w:p w:rsidR="00F90150" w:rsidRDefault="00F90150" w:rsidP="00F90150">
      <w:pPr>
        <w:tabs>
          <w:tab w:val="left" w:pos="284"/>
        </w:tabs>
        <w:spacing w:after="120" w:line="360" w:lineRule="auto"/>
        <w:ind w:firstLine="284"/>
        <w:jc w:val="both"/>
        <w:rPr>
          <w:rFonts w:ascii="Arial" w:hAnsi="Arial" w:cs="Arial"/>
          <w:sz w:val="24"/>
          <w:szCs w:val="24"/>
        </w:rPr>
      </w:pPr>
      <w:r>
        <w:rPr>
          <w:rFonts w:ascii="Arial" w:hAnsi="Arial" w:cs="Arial"/>
          <w:sz w:val="24"/>
          <w:szCs w:val="24"/>
        </w:rPr>
        <w:t xml:space="preserve">Για το λόγο αυτό ως Γενική Συνέλευση της ΚΕΔΕ αποφασίζουμε : </w:t>
      </w:r>
    </w:p>
    <w:p w:rsidR="00F90150" w:rsidRDefault="00F90150" w:rsidP="00F90150">
      <w:pPr>
        <w:spacing w:after="120" w:line="360" w:lineRule="auto"/>
        <w:ind w:left="284" w:hanging="284"/>
        <w:jc w:val="both"/>
        <w:rPr>
          <w:rFonts w:ascii="Arial" w:hAnsi="Arial" w:cs="Arial"/>
          <w:sz w:val="24"/>
          <w:szCs w:val="24"/>
        </w:rPr>
      </w:pPr>
      <w:r w:rsidRPr="00317885">
        <w:rPr>
          <w:rFonts w:ascii="Arial" w:hAnsi="Arial" w:cs="Arial"/>
          <w:spacing w:val="-6"/>
          <w:sz w:val="24"/>
          <w:szCs w:val="24"/>
        </w:rPr>
        <w:t>1</w:t>
      </w:r>
      <w:r w:rsidRPr="00317885">
        <w:rPr>
          <w:rFonts w:ascii="Arial" w:hAnsi="Arial" w:cs="Arial"/>
          <w:spacing w:val="-6"/>
          <w:sz w:val="24"/>
          <w:szCs w:val="24"/>
          <w:vertAlign w:val="superscript"/>
        </w:rPr>
        <w:t>ο</w:t>
      </w:r>
      <w:r w:rsidRPr="00317885">
        <w:rPr>
          <w:rFonts w:ascii="Arial" w:hAnsi="Arial" w:cs="Arial"/>
          <w:spacing w:val="-6"/>
          <w:sz w:val="24"/>
          <w:szCs w:val="24"/>
        </w:rPr>
        <w:t>. Υιοθετούμε την «ΠΡΟΤΑΣΗ ΤΗΣ ΚΕΔΕ ΓΙΑ ΜΙΑ ΣΥΓΧΡΟΝΗ ΕΥΡΩΠΑΪΚΗ</w:t>
      </w:r>
      <w:r w:rsidRPr="00440E08">
        <w:rPr>
          <w:rFonts w:ascii="Arial" w:hAnsi="Arial" w:cs="Arial"/>
          <w:sz w:val="24"/>
          <w:szCs w:val="24"/>
        </w:rPr>
        <w:t xml:space="preserve"> ΤΟΠΙΚΗ ΑΥΤΟΔΙΟΙΚΗΣΗ με στόχο την Ανάπτυξη της Χώρας και τη Βελτίωση των Υπηρεσιών στους Πολίτες</w:t>
      </w:r>
      <w:r>
        <w:rPr>
          <w:rFonts w:ascii="Arial" w:hAnsi="Arial" w:cs="Arial"/>
          <w:sz w:val="24"/>
          <w:szCs w:val="24"/>
        </w:rPr>
        <w:t xml:space="preserve">». </w:t>
      </w:r>
    </w:p>
    <w:p w:rsidR="00F90150" w:rsidRDefault="00F90150" w:rsidP="00F90150">
      <w:pPr>
        <w:spacing w:after="120" w:line="360" w:lineRule="auto"/>
        <w:ind w:left="284" w:hanging="284"/>
        <w:jc w:val="both"/>
        <w:rPr>
          <w:rFonts w:ascii="Arial" w:hAnsi="Arial" w:cs="Arial"/>
          <w:sz w:val="24"/>
          <w:szCs w:val="24"/>
        </w:rPr>
      </w:pPr>
      <w:r>
        <w:rPr>
          <w:rFonts w:ascii="Arial" w:hAnsi="Arial" w:cs="Arial"/>
          <w:sz w:val="24"/>
          <w:szCs w:val="24"/>
        </w:rPr>
        <w:t>2</w:t>
      </w:r>
      <w:r w:rsidRPr="00317885">
        <w:rPr>
          <w:rFonts w:ascii="Arial" w:hAnsi="Arial" w:cs="Arial"/>
          <w:sz w:val="24"/>
          <w:szCs w:val="24"/>
          <w:vertAlign w:val="superscript"/>
        </w:rPr>
        <w:t>ο</w:t>
      </w:r>
      <w:r>
        <w:rPr>
          <w:rFonts w:ascii="Arial" w:hAnsi="Arial" w:cs="Arial"/>
          <w:sz w:val="24"/>
          <w:szCs w:val="24"/>
        </w:rPr>
        <w:t xml:space="preserve">. Για τα επίκαιρα και τα άμεσης προτεραιότητας ζητήματα αποφασίζουμε τα ακόλουθα. </w:t>
      </w:r>
    </w:p>
    <w:p w:rsidR="00F90150" w:rsidRPr="00894B59" w:rsidRDefault="00F90150" w:rsidP="00F90150">
      <w:pPr>
        <w:spacing w:after="120"/>
        <w:ind w:left="284" w:hanging="284"/>
        <w:jc w:val="both"/>
        <w:rPr>
          <w:rFonts w:ascii="Arial" w:hAnsi="Arial" w:cs="Arial"/>
          <w:sz w:val="24"/>
          <w:szCs w:val="24"/>
        </w:rPr>
      </w:pPr>
    </w:p>
    <w:p w:rsidR="00F90150" w:rsidRPr="00894B59" w:rsidRDefault="00F90150" w:rsidP="00F90150">
      <w:pPr>
        <w:spacing w:after="120" w:line="360" w:lineRule="auto"/>
        <w:rPr>
          <w:rFonts w:ascii="Arial" w:hAnsi="Arial" w:cs="Arial"/>
          <w:b/>
          <w:sz w:val="24"/>
          <w:szCs w:val="24"/>
        </w:rPr>
      </w:pPr>
      <w:r>
        <w:rPr>
          <w:rFonts w:ascii="Arial" w:hAnsi="Arial" w:cs="Arial"/>
          <w:b/>
          <w:sz w:val="24"/>
          <w:szCs w:val="24"/>
        </w:rPr>
        <w:t xml:space="preserve">1. </w:t>
      </w:r>
      <w:r w:rsidRPr="009F135F">
        <w:rPr>
          <w:rFonts w:ascii="Arial" w:hAnsi="Arial" w:cs="Arial"/>
          <w:b/>
          <w:sz w:val="24"/>
          <w:szCs w:val="24"/>
        </w:rPr>
        <w:t xml:space="preserve"> </w:t>
      </w:r>
      <w:r>
        <w:rPr>
          <w:rFonts w:ascii="Arial" w:hAnsi="Arial" w:cs="Arial"/>
          <w:b/>
          <w:sz w:val="24"/>
          <w:szCs w:val="24"/>
          <w:lang w:val="en-US"/>
        </w:rPr>
        <w:t>H</w:t>
      </w:r>
      <w:r w:rsidRPr="009F135F">
        <w:rPr>
          <w:rFonts w:ascii="Arial" w:hAnsi="Arial" w:cs="Arial"/>
          <w:b/>
          <w:sz w:val="24"/>
          <w:szCs w:val="24"/>
        </w:rPr>
        <w:t xml:space="preserve"> </w:t>
      </w:r>
      <w:r w:rsidRPr="00894B59">
        <w:rPr>
          <w:rFonts w:ascii="Arial" w:hAnsi="Arial" w:cs="Arial"/>
          <w:b/>
          <w:sz w:val="24"/>
          <w:szCs w:val="24"/>
        </w:rPr>
        <w:t xml:space="preserve">ΣΥΝΤΑΓΜΑΤΙΚΗ ΑΝΑΘΕΩΡΗΣΗ </w:t>
      </w:r>
    </w:p>
    <w:p w:rsidR="00F90150" w:rsidRDefault="00F90150" w:rsidP="00F90150">
      <w:pPr>
        <w:spacing w:after="120" w:line="360" w:lineRule="auto"/>
        <w:ind w:firstLine="284"/>
        <w:jc w:val="both"/>
        <w:rPr>
          <w:rFonts w:ascii="Arial" w:hAnsi="Arial" w:cs="Arial"/>
          <w:sz w:val="24"/>
          <w:szCs w:val="24"/>
        </w:rPr>
      </w:pPr>
      <w:r>
        <w:rPr>
          <w:rFonts w:ascii="Arial" w:hAnsi="Arial" w:cs="Arial"/>
          <w:sz w:val="24"/>
          <w:szCs w:val="24"/>
        </w:rPr>
        <w:t>Π</w:t>
      </w:r>
      <w:r w:rsidRPr="0044571C">
        <w:rPr>
          <w:rFonts w:ascii="Arial" w:hAnsi="Arial" w:cs="Arial"/>
          <w:sz w:val="24"/>
          <w:szCs w:val="24"/>
        </w:rPr>
        <w:t>ροτείνο</w:t>
      </w:r>
      <w:r>
        <w:rPr>
          <w:rFonts w:ascii="Arial" w:hAnsi="Arial" w:cs="Arial"/>
          <w:sz w:val="24"/>
          <w:szCs w:val="24"/>
        </w:rPr>
        <w:t>υμε</w:t>
      </w:r>
      <w:r w:rsidRPr="0044571C">
        <w:rPr>
          <w:rFonts w:ascii="Arial" w:hAnsi="Arial" w:cs="Arial"/>
          <w:sz w:val="24"/>
          <w:szCs w:val="24"/>
        </w:rPr>
        <w:t xml:space="preserve"> </w:t>
      </w:r>
      <w:r>
        <w:rPr>
          <w:rFonts w:ascii="Arial" w:hAnsi="Arial" w:cs="Arial"/>
          <w:sz w:val="24"/>
          <w:szCs w:val="24"/>
        </w:rPr>
        <w:t xml:space="preserve">την αναθεώρηση </w:t>
      </w:r>
      <w:r w:rsidRPr="00036CFD">
        <w:rPr>
          <w:rFonts w:ascii="Arial" w:hAnsi="Arial" w:cs="Arial"/>
          <w:b/>
          <w:sz w:val="24"/>
          <w:szCs w:val="24"/>
        </w:rPr>
        <w:t xml:space="preserve">των άρθρων 101 και 102 </w:t>
      </w:r>
      <w:r w:rsidRPr="00807FF4">
        <w:rPr>
          <w:rFonts w:ascii="Arial" w:hAnsi="Arial" w:cs="Arial"/>
          <w:sz w:val="24"/>
          <w:szCs w:val="24"/>
        </w:rPr>
        <w:t xml:space="preserve">και </w:t>
      </w:r>
      <w:proofErr w:type="spellStart"/>
      <w:r w:rsidRPr="00807FF4">
        <w:rPr>
          <w:rFonts w:ascii="Arial" w:hAnsi="Arial" w:cs="Arial"/>
          <w:sz w:val="24"/>
          <w:szCs w:val="24"/>
        </w:rPr>
        <w:t>συμπληρω</w:t>
      </w:r>
      <w:proofErr w:type="spellEnd"/>
      <w:r>
        <w:rPr>
          <w:rFonts w:ascii="Arial" w:hAnsi="Arial" w:cs="Arial"/>
          <w:sz w:val="24"/>
          <w:szCs w:val="24"/>
        </w:rPr>
        <w:t>-</w:t>
      </w:r>
      <w:proofErr w:type="spellStart"/>
      <w:r w:rsidRPr="00807FF4">
        <w:rPr>
          <w:rFonts w:ascii="Arial" w:hAnsi="Arial" w:cs="Arial"/>
          <w:sz w:val="24"/>
          <w:szCs w:val="24"/>
        </w:rPr>
        <w:t>ματικά</w:t>
      </w:r>
      <w:proofErr w:type="spellEnd"/>
      <w:r w:rsidRPr="00807FF4">
        <w:rPr>
          <w:rFonts w:ascii="Arial" w:hAnsi="Arial" w:cs="Arial"/>
          <w:sz w:val="24"/>
          <w:szCs w:val="24"/>
        </w:rPr>
        <w:t xml:space="preserve"> </w:t>
      </w:r>
      <w:r>
        <w:rPr>
          <w:rFonts w:ascii="Arial" w:hAnsi="Arial" w:cs="Arial"/>
          <w:b/>
          <w:sz w:val="24"/>
          <w:szCs w:val="24"/>
        </w:rPr>
        <w:t xml:space="preserve">των άρθρων 43, 56, 76, 78 και 98 </w:t>
      </w:r>
      <w:r>
        <w:rPr>
          <w:rFonts w:ascii="Arial" w:hAnsi="Arial" w:cs="Arial"/>
          <w:sz w:val="24"/>
          <w:szCs w:val="24"/>
        </w:rPr>
        <w:t xml:space="preserve">του Συντάγματος με βάση τις ακόλουθες κατευθύνσεις : </w:t>
      </w:r>
    </w:p>
    <w:p w:rsidR="00F90150" w:rsidRDefault="00F90150" w:rsidP="00F90150">
      <w:pPr>
        <w:autoSpaceDE w:val="0"/>
        <w:autoSpaceDN w:val="0"/>
        <w:adjustRightInd w:val="0"/>
        <w:spacing w:after="120" w:line="360" w:lineRule="auto"/>
        <w:ind w:left="284" w:hanging="284"/>
        <w:jc w:val="both"/>
        <w:rPr>
          <w:rFonts w:ascii="Arial" w:hAnsi="Arial" w:cs="Arial"/>
          <w:bCs/>
          <w:sz w:val="24"/>
          <w:szCs w:val="24"/>
        </w:rPr>
      </w:pPr>
      <w:r w:rsidRPr="00AE6D94">
        <w:rPr>
          <w:rFonts w:ascii="Arial" w:hAnsi="Arial" w:cs="Arial"/>
          <w:b/>
          <w:bCs/>
          <w:i/>
          <w:spacing w:val="-2"/>
          <w:sz w:val="24"/>
          <w:szCs w:val="24"/>
        </w:rPr>
        <w:t>1. Συνταγματική αποτύπωση του νέου ρόλου της Τοπικής Αυτοδιοίκησης</w:t>
      </w:r>
      <w:r w:rsidRPr="00347FAA">
        <w:rPr>
          <w:rFonts w:ascii="Arial" w:hAnsi="Arial" w:cs="Arial"/>
          <w:b/>
          <w:bCs/>
          <w:i/>
          <w:sz w:val="24"/>
          <w:szCs w:val="24"/>
        </w:rPr>
        <w:t xml:space="preserve"> στο πλαίσιο ενός ριζικά αναμορφωμένου διοικητικού συστήματος</w:t>
      </w:r>
      <w:r w:rsidRPr="00FF1BED">
        <w:rPr>
          <w:rFonts w:ascii="Arial" w:hAnsi="Arial" w:cs="Arial"/>
          <w:bCs/>
          <w:sz w:val="24"/>
          <w:szCs w:val="24"/>
        </w:rPr>
        <w:t xml:space="preserve"> </w:t>
      </w:r>
      <w:r>
        <w:rPr>
          <w:rFonts w:ascii="Arial" w:hAnsi="Arial" w:cs="Arial"/>
          <w:bCs/>
          <w:sz w:val="24"/>
          <w:szCs w:val="24"/>
        </w:rPr>
        <w:t>(Ε</w:t>
      </w:r>
      <w:r w:rsidRPr="00347FAA">
        <w:rPr>
          <w:rFonts w:ascii="Arial" w:hAnsi="Arial" w:cs="Arial"/>
          <w:bCs/>
          <w:sz w:val="24"/>
          <w:szCs w:val="24"/>
        </w:rPr>
        <w:t xml:space="preserve">πιτελική </w:t>
      </w:r>
      <w:r>
        <w:rPr>
          <w:rFonts w:ascii="Arial" w:hAnsi="Arial" w:cs="Arial"/>
          <w:bCs/>
          <w:sz w:val="24"/>
          <w:szCs w:val="24"/>
        </w:rPr>
        <w:t>Κ</w:t>
      </w:r>
      <w:r w:rsidRPr="00347FAA">
        <w:rPr>
          <w:rFonts w:ascii="Arial" w:hAnsi="Arial" w:cs="Arial"/>
          <w:bCs/>
          <w:sz w:val="24"/>
          <w:szCs w:val="24"/>
        </w:rPr>
        <w:t xml:space="preserve">εντρική </w:t>
      </w:r>
      <w:r>
        <w:rPr>
          <w:rFonts w:ascii="Arial" w:hAnsi="Arial" w:cs="Arial"/>
          <w:bCs/>
          <w:sz w:val="24"/>
          <w:szCs w:val="24"/>
        </w:rPr>
        <w:t>Δ</w:t>
      </w:r>
      <w:r w:rsidRPr="00347FAA">
        <w:rPr>
          <w:rFonts w:ascii="Arial" w:hAnsi="Arial" w:cs="Arial"/>
          <w:bCs/>
          <w:sz w:val="24"/>
          <w:szCs w:val="24"/>
        </w:rPr>
        <w:t>ιοίκηση</w:t>
      </w:r>
      <w:r>
        <w:rPr>
          <w:rFonts w:ascii="Arial" w:hAnsi="Arial" w:cs="Arial"/>
          <w:sz w:val="24"/>
          <w:szCs w:val="24"/>
          <w:lang w:eastAsia="el-GR"/>
        </w:rPr>
        <w:t xml:space="preserve"> –</w:t>
      </w:r>
      <w:r>
        <w:rPr>
          <w:rFonts w:ascii="Arial" w:hAnsi="Arial" w:cs="Arial"/>
          <w:bCs/>
          <w:sz w:val="24"/>
          <w:szCs w:val="24"/>
        </w:rPr>
        <w:t xml:space="preserve"> </w:t>
      </w:r>
      <w:r>
        <w:rPr>
          <w:rFonts w:ascii="Arial" w:hAnsi="Arial" w:cs="Arial"/>
          <w:sz w:val="24"/>
          <w:szCs w:val="24"/>
          <w:lang w:eastAsia="el-GR"/>
        </w:rPr>
        <w:t>Κ</w:t>
      </w:r>
      <w:r w:rsidRPr="00347FAA">
        <w:rPr>
          <w:rFonts w:ascii="Arial" w:hAnsi="Arial" w:cs="Arial"/>
          <w:sz w:val="24"/>
          <w:szCs w:val="24"/>
          <w:lang w:eastAsia="el-GR"/>
        </w:rPr>
        <w:t xml:space="preserve">εντρική και </w:t>
      </w:r>
      <w:r>
        <w:rPr>
          <w:rFonts w:ascii="Arial" w:hAnsi="Arial" w:cs="Arial"/>
          <w:sz w:val="24"/>
          <w:szCs w:val="24"/>
          <w:lang w:eastAsia="el-GR"/>
        </w:rPr>
        <w:t>Α</w:t>
      </w:r>
      <w:r w:rsidRPr="00347FAA">
        <w:rPr>
          <w:rFonts w:ascii="Arial" w:hAnsi="Arial" w:cs="Arial"/>
          <w:sz w:val="24"/>
          <w:szCs w:val="24"/>
          <w:lang w:eastAsia="el-GR"/>
        </w:rPr>
        <w:t xml:space="preserve">ποκεντρωμένη </w:t>
      </w:r>
      <w:r>
        <w:rPr>
          <w:rFonts w:ascii="Arial" w:hAnsi="Arial" w:cs="Arial"/>
          <w:sz w:val="24"/>
          <w:szCs w:val="24"/>
          <w:lang w:eastAsia="el-GR"/>
        </w:rPr>
        <w:t>Δ</w:t>
      </w:r>
      <w:r w:rsidRPr="00347FAA">
        <w:rPr>
          <w:rFonts w:ascii="Arial" w:hAnsi="Arial" w:cs="Arial"/>
          <w:sz w:val="24"/>
          <w:szCs w:val="24"/>
          <w:lang w:eastAsia="el-GR"/>
        </w:rPr>
        <w:t>ιοίκηση</w:t>
      </w:r>
      <w:r>
        <w:rPr>
          <w:rFonts w:ascii="Arial" w:hAnsi="Arial" w:cs="Arial"/>
          <w:sz w:val="24"/>
          <w:szCs w:val="24"/>
          <w:lang w:eastAsia="el-GR"/>
        </w:rPr>
        <w:t xml:space="preserve"> και Τοπική Αυτοδιοίκηση να</w:t>
      </w:r>
      <w:r w:rsidRPr="00347FAA">
        <w:rPr>
          <w:rFonts w:ascii="Arial" w:hAnsi="Arial" w:cs="Arial"/>
          <w:sz w:val="24"/>
          <w:szCs w:val="24"/>
          <w:lang w:eastAsia="el-GR"/>
        </w:rPr>
        <w:t xml:space="preserve"> συναποτελ</w:t>
      </w:r>
      <w:r>
        <w:rPr>
          <w:rFonts w:ascii="Arial" w:hAnsi="Arial" w:cs="Arial"/>
          <w:sz w:val="24"/>
          <w:szCs w:val="24"/>
          <w:lang w:eastAsia="el-GR"/>
        </w:rPr>
        <w:t>ούν</w:t>
      </w:r>
      <w:r w:rsidRPr="00347FAA">
        <w:rPr>
          <w:rFonts w:ascii="Arial" w:hAnsi="Arial" w:cs="Arial"/>
          <w:sz w:val="24"/>
          <w:szCs w:val="24"/>
          <w:lang w:eastAsia="el-GR"/>
        </w:rPr>
        <w:t xml:space="preserve"> μία «λειτουργική ενότητα»</w:t>
      </w:r>
      <w:r>
        <w:rPr>
          <w:rFonts w:ascii="Arial" w:hAnsi="Arial" w:cs="Arial"/>
          <w:sz w:val="24"/>
          <w:szCs w:val="24"/>
          <w:lang w:eastAsia="el-GR"/>
        </w:rPr>
        <w:t xml:space="preserve"> – </w:t>
      </w:r>
      <w:r w:rsidRPr="00FF1BED">
        <w:rPr>
          <w:rFonts w:ascii="Arial" w:hAnsi="Arial" w:cs="Arial"/>
          <w:bCs/>
          <w:spacing w:val="-2"/>
          <w:sz w:val="24"/>
          <w:szCs w:val="24"/>
        </w:rPr>
        <w:t>Ανάθεση ρυθμιστικών αρμοδιοτήτων στους ΟΤΑ</w:t>
      </w:r>
      <w:r>
        <w:rPr>
          <w:rFonts w:ascii="Arial" w:hAnsi="Arial" w:cs="Arial"/>
          <w:sz w:val="24"/>
          <w:szCs w:val="24"/>
          <w:lang w:eastAsia="el-GR"/>
        </w:rPr>
        <w:t xml:space="preserve"> –</w:t>
      </w:r>
      <w:r>
        <w:rPr>
          <w:rFonts w:ascii="Arial" w:hAnsi="Arial" w:cs="Arial"/>
          <w:bCs/>
          <w:spacing w:val="-2"/>
          <w:sz w:val="24"/>
          <w:szCs w:val="24"/>
        </w:rPr>
        <w:t xml:space="preserve"> </w:t>
      </w:r>
      <w:r>
        <w:rPr>
          <w:rFonts w:ascii="Arial" w:hAnsi="Arial" w:cs="Arial"/>
          <w:bCs/>
          <w:sz w:val="24"/>
          <w:szCs w:val="24"/>
        </w:rPr>
        <w:t xml:space="preserve">Προσδιορισμός των αρμοδιοτήτων σύμφωνα με τις αρχές </w:t>
      </w:r>
      <w:r w:rsidRPr="00347FAA">
        <w:rPr>
          <w:rFonts w:ascii="Arial" w:hAnsi="Arial" w:cs="Arial"/>
          <w:sz w:val="24"/>
          <w:szCs w:val="24"/>
        </w:rPr>
        <w:t xml:space="preserve">της εταιρικής σχέσης, της εγγύτητας </w:t>
      </w:r>
      <w:r w:rsidRPr="00000857">
        <w:rPr>
          <w:rFonts w:ascii="Arial" w:hAnsi="Arial" w:cs="Arial"/>
          <w:spacing w:val="-2"/>
          <w:sz w:val="24"/>
          <w:szCs w:val="24"/>
        </w:rPr>
        <w:t>και της επικουρικότητας</w:t>
      </w:r>
      <w:r w:rsidRPr="00000857">
        <w:rPr>
          <w:rFonts w:ascii="Arial" w:hAnsi="Arial" w:cs="Arial"/>
          <w:spacing w:val="-2"/>
          <w:sz w:val="24"/>
          <w:szCs w:val="24"/>
          <w:lang w:eastAsia="el-GR"/>
        </w:rPr>
        <w:t xml:space="preserve"> – </w:t>
      </w:r>
      <w:r w:rsidRPr="00000857">
        <w:rPr>
          <w:rFonts w:ascii="Arial" w:hAnsi="Arial" w:cs="Arial"/>
          <w:bCs/>
          <w:spacing w:val="-2"/>
          <w:sz w:val="24"/>
          <w:szCs w:val="24"/>
        </w:rPr>
        <w:t>Διακριτός θεσμός Μητροπολιτικής Αυτοδιοίκησης).</w:t>
      </w:r>
      <w:r>
        <w:rPr>
          <w:rFonts w:ascii="Arial" w:hAnsi="Arial" w:cs="Arial"/>
          <w:bCs/>
          <w:sz w:val="24"/>
          <w:szCs w:val="24"/>
        </w:rPr>
        <w:t xml:space="preserve"> </w:t>
      </w:r>
    </w:p>
    <w:p w:rsidR="00F90150" w:rsidRDefault="00F90150" w:rsidP="00F90150">
      <w:pPr>
        <w:spacing w:after="120" w:line="360" w:lineRule="auto"/>
        <w:ind w:left="284" w:hanging="284"/>
        <w:contextualSpacing/>
        <w:jc w:val="both"/>
        <w:rPr>
          <w:rFonts w:ascii="Arial" w:hAnsi="Arial" w:cs="Arial"/>
          <w:sz w:val="24"/>
          <w:szCs w:val="24"/>
        </w:rPr>
      </w:pPr>
      <w:r w:rsidRPr="000B0D04">
        <w:rPr>
          <w:rFonts w:ascii="Arial" w:hAnsi="Arial" w:cs="Arial"/>
          <w:b/>
          <w:i/>
          <w:sz w:val="24"/>
          <w:szCs w:val="24"/>
        </w:rPr>
        <w:lastRenderedPageBreak/>
        <w:t>2. Συνταγματική καθιέρωση «Συμβουλίου Αυτοδιοίκησης»</w:t>
      </w:r>
      <w:r w:rsidRPr="00CF7330">
        <w:rPr>
          <w:rFonts w:ascii="Arial" w:hAnsi="Arial" w:cs="Arial"/>
          <w:sz w:val="24"/>
          <w:szCs w:val="24"/>
        </w:rPr>
        <w:t xml:space="preserve"> </w:t>
      </w:r>
      <w:r>
        <w:rPr>
          <w:rFonts w:ascii="Arial" w:hAnsi="Arial" w:cs="Arial"/>
          <w:sz w:val="24"/>
          <w:szCs w:val="24"/>
        </w:rPr>
        <w:t>(</w:t>
      </w:r>
      <w:r w:rsidRPr="00CF7330">
        <w:rPr>
          <w:rFonts w:ascii="Arial" w:hAnsi="Arial" w:cs="Arial"/>
          <w:sz w:val="24"/>
          <w:szCs w:val="24"/>
        </w:rPr>
        <w:t>ως επίσημου κοινού θεσμικού εκπροσώπου τ</w:t>
      </w:r>
      <w:r>
        <w:rPr>
          <w:rFonts w:ascii="Arial" w:hAnsi="Arial" w:cs="Arial"/>
          <w:sz w:val="24"/>
          <w:szCs w:val="24"/>
        </w:rPr>
        <w:t>ης πρωτοβάθμιας και της δευτεροβάθμιας</w:t>
      </w:r>
      <w:r w:rsidRPr="00CF7330">
        <w:rPr>
          <w:rFonts w:ascii="Arial" w:hAnsi="Arial" w:cs="Arial"/>
          <w:sz w:val="24"/>
          <w:szCs w:val="24"/>
        </w:rPr>
        <w:t xml:space="preserve"> Τοπικής Αυτοδιοίκησης απέναντι στην εκτελεστική εξουσία και την κεντρική διοίκηση</w:t>
      </w:r>
      <w:r>
        <w:rPr>
          <w:rFonts w:ascii="Arial" w:hAnsi="Arial" w:cs="Arial"/>
          <w:sz w:val="24"/>
          <w:szCs w:val="24"/>
        </w:rPr>
        <w:t xml:space="preserve">). </w:t>
      </w:r>
    </w:p>
    <w:p w:rsidR="00F90150" w:rsidRDefault="00F90150" w:rsidP="00F90150">
      <w:pPr>
        <w:autoSpaceDE w:val="0"/>
        <w:autoSpaceDN w:val="0"/>
        <w:adjustRightInd w:val="0"/>
        <w:spacing w:after="120" w:line="360" w:lineRule="auto"/>
        <w:ind w:left="426" w:hanging="426"/>
        <w:jc w:val="both"/>
        <w:rPr>
          <w:rFonts w:ascii="Arial" w:hAnsi="Arial" w:cs="Arial"/>
          <w:bCs/>
          <w:spacing w:val="-6"/>
          <w:sz w:val="24"/>
          <w:szCs w:val="24"/>
        </w:rPr>
      </w:pPr>
      <w:r w:rsidRPr="000E52F5">
        <w:rPr>
          <w:rFonts w:ascii="Arial" w:hAnsi="Arial" w:cs="Arial"/>
          <w:b/>
          <w:i/>
          <w:spacing w:val="-6"/>
          <w:sz w:val="24"/>
          <w:szCs w:val="24"/>
        </w:rPr>
        <w:t>3. Ένα νέο συνταγματικό πλαίσιο για τους φορολογικούς πόρους των ΟΤΑ</w:t>
      </w:r>
      <w:r>
        <w:rPr>
          <w:rFonts w:ascii="Arial" w:hAnsi="Arial" w:cs="Arial"/>
          <w:b/>
          <w:i/>
          <w:spacing w:val="-6"/>
          <w:sz w:val="24"/>
          <w:szCs w:val="24"/>
        </w:rPr>
        <w:t xml:space="preserve"> </w:t>
      </w:r>
      <w:r>
        <w:rPr>
          <w:rFonts w:ascii="Arial" w:hAnsi="Arial" w:cs="Arial"/>
          <w:bCs/>
          <w:sz w:val="24"/>
          <w:szCs w:val="24"/>
        </w:rPr>
        <w:t>Ε</w:t>
      </w:r>
      <w:r w:rsidRPr="00837E01">
        <w:rPr>
          <w:rFonts w:ascii="Arial" w:hAnsi="Arial" w:cs="Arial"/>
          <w:sz w:val="24"/>
          <w:szCs w:val="24"/>
          <w:lang w:eastAsia="el-GR"/>
        </w:rPr>
        <w:t xml:space="preserve">πιτακτικότερη η διάταξη που επιβάλει τη μεταφορά πόρων παράλληλα </w:t>
      </w:r>
      <w:r w:rsidRPr="00FF1BED">
        <w:rPr>
          <w:rFonts w:ascii="Arial" w:hAnsi="Arial" w:cs="Arial"/>
          <w:spacing w:val="-4"/>
          <w:sz w:val="24"/>
          <w:szCs w:val="24"/>
          <w:lang w:eastAsia="el-GR"/>
        </w:rPr>
        <w:t>με τη μεταφορά αρμοδιοτήτων από το Κράτος στην Τοπική Αυτοδιοίκηση</w:t>
      </w:r>
      <w:r>
        <w:rPr>
          <w:rFonts w:ascii="Arial" w:hAnsi="Arial" w:cs="Arial"/>
          <w:sz w:val="24"/>
          <w:szCs w:val="24"/>
          <w:lang w:eastAsia="el-GR"/>
        </w:rPr>
        <w:t xml:space="preserve"> –</w:t>
      </w:r>
      <w:r>
        <w:rPr>
          <w:rFonts w:ascii="Arial" w:hAnsi="Arial" w:cs="Arial"/>
          <w:spacing w:val="-4"/>
          <w:sz w:val="24"/>
          <w:szCs w:val="24"/>
          <w:lang w:eastAsia="el-GR"/>
        </w:rPr>
        <w:t xml:space="preserve"> Ν</w:t>
      </w:r>
      <w:r w:rsidRPr="00837E01">
        <w:rPr>
          <w:rFonts w:ascii="Arial" w:hAnsi="Arial" w:cs="Arial"/>
          <w:bCs/>
          <w:sz w:val="24"/>
          <w:szCs w:val="24"/>
        </w:rPr>
        <w:t>α παρασχεθεί στον νομοθέτη</w:t>
      </w:r>
      <w:r>
        <w:rPr>
          <w:rFonts w:ascii="Arial" w:hAnsi="Arial" w:cs="Arial"/>
          <w:bCs/>
          <w:sz w:val="24"/>
          <w:szCs w:val="24"/>
        </w:rPr>
        <w:t xml:space="preserve"> </w:t>
      </w:r>
      <w:r w:rsidRPr="00837E01">
        <w:rPr>
          <w:rFonts w:ascii="Arial" w:hAnsi="Arial" w:cs="Arial"/>
          <w:bCs/>
          <w:sz w:val="24"/>
          <w:szCs w:val="24"/>
        </w:rPr>
        <w:t xml:space="preserve">η </w:t>
      </w:r>
      <w:r w:rsidRPr="00837E01">
        <w:rPr>
          <w:rFonts w:ascii="Arial" w:hAnsi="Arial" w:cs="Arial"/>
          <w:sz w:val="24"/>
          <w:szCs w:val="24"/>
        </w:rPr>
        <w:t xml:space="preserve">δυνατότητα να αναθέσει τον καθορισμό και </w:t>
      </w:r>
      <w:r>
        <w:rPr>
          <w:rFonts w:ascii="Arial" w:hAnsi="Arial" w:cs="Arial"/>
          <w:sz w:val="24"/>
          <w:szCs w:val="24"/>
        </w:rPr>
        <w:t xml:space="preserve">την </w:t>
      </w:r>
      <w:r w:rsidRPr="00837E01">
        <w:rPr>
          <w:rFonts w:ascii="Arial" w:hAnsi="Arial" w:cs="Arial"/>
          <w:sz w:val="24"/>
          <w:szCs w:val="24"/>
        </w:rPr>
        <w:t>είσπραξη συγκεκριμένων φόρων από τους ίδιους τους ΟΤΑ</w:t>
      </w:r>
      <w:r>
        <w:rPr>
          <w:rFonts w:ascii="Arial" w:hAnsi="Arial" w:cs="Arial"/>
          <w:sz w:val="24"/>
          <w:szCs w:val="24"/>
        </w:rPr>
        <w:t xml:space="preserve">, χωρίς επιβάρυνση της φοροδοτικής ικανότητας των πολιτών και με δημιουργία μηχανισμού αναδιανομής για άρση των ανισοτήτων. </w:t>
      </w:r>
      <w:r w:rsidRPr="00296297">
        <w:rPr>
          <w:rFonts w:ascii="Arial" w:hAnsi="Arial" w:cs="Arial"/>
          <w:bCs/>
          <w:spacing w:val="-6"/>
          <w:sz w:val="24"/>
          <w:szCs w:val="24"/>
        </w:rPr>
        <w:t xml:space="preserve"> </w:t>
      </w:r>
    </w:p>
    <w:p w:rsidR="00F90150" w:rsidRDefault="00F90150" w:rsidP="00F90150">
      <w:pPr>
        <w:autoSpaceDE w:val="0"/>
        <w:autoSpaceDN w:val="0"/>
        <w:adjustRightInd w:val="0"/>
        <w:spacing w:after="120" w:line="360" w:lineRule="auto"/>
        <w:ind w:left="284" w:hanging="284"/>
        <w:jc w:val="both"/>
        <w:rPr>
          <w:rFonts w:ascii="Arial" w:hAnsi="Arial" w:cs="Arial"/>
          <w:sz w:val="24"/>
          <w:szCs w:val="24"/>
        </w:rPr>
      </w:pPr>
      <w:r w:rsidRPr="005D6F7A">
        <w:rPr>
          <w:rFonts w:ascii="Arial" w:hAnsi="Arial" w:cs="Arial"/>
          <w:b/>
          <w:i/>
          <w:sz w:val="24"/>
          <w:szCs w:val="24"/>
        </w:rPr>
        <w:t>4.</w:t>
      </w:r>
      <w:r>
        <w:rPr>
          <w:rFonts w:ascii="Arial" w:hAnsi="Arial" w:cs="Arial"/>
          <w:b/>
          <w:i/>
          <w:sz w:val="24"/>
          <w:szCs w:val="24"/>
        </w:rPr>
        <w:t xml:space="preserve"> Συνταγματική θωράκιση τη προβλεπόμενης οικονομικής αυτοτέλειας της ΤΑ, </w:t>
      </w:r>
      <w:r>
        <w:rPr>
          <w:rFonts w:ascii="Arial" w:hAnsi="Arial" w:cs="Arial"/>
          <w:sz w:val="24"/>
          <w:szCs w:val="24"/>
        </w:rPr>
        <w:t xml:space="preserve">με δέσμευση που θα αποκλείει αποφασιστικά την ανάμειξη του κανονιστικού νομοθέτη και των Υπουργείων στην απόδοση και την κατανομή των πόρων, είτε αυτοί είναι οι σημερινοί ΚΑΠ είτε αφορούν την είσπραξη και απόδοση άλλου ενιαίου φόρου, όπως για παράδειγμα ο Φόρος Ακίνητης Περιουσίας. </w:t>
      </w:r>
    </w:p>
    <w:p w:rsidR="00F90150" w:rsidRPr="001C5496" w:rsidRDefault="00F90150" w:rsidP="00F90150">
      <w:pPr>
        <w:autoSpaceDE w:val="0"/>
        <w:autoSpaceDN w:val="0"/>
        <w:adjustRightInd w:val="0"/>
        <w:spacing w:after="120" w:line="360" w:lineRule="auto"/>
        <w:ind w:left="284" w:hanging="284"/>
        <w:jc w:val="both"/>
        <w:rPr>
          <w:rFonts w:ascii="Arial" w:hAnsi="Arial" w:cs="Arial"/>
          <w:sz w:val="24"/>
          <w:szCs w:val="24"/>
        </w:rPr>
      </w:pPr>
      <w:r>
        <w:rPr>
          <w:rFonts w:ascii="Arial" w:hAnsi="Arial" w:cs="Arial"/>
          <w:b/>
          <w:i/>
          <w:sz w:val="24"/>
          <w:szCs w:val="24"/>
        </w:rPr>
        <w:t xml:space="preserve">5. </w:t>
      </w:r>
      <w:r w:rsidRPr="005D6F7A">
        <w:rPr>
          <w:rFonts w:ascii="Arial" w:hAnsi="Arial" w:cs="Arial"/>
          <w:b/>
          <w:i/>
          <w:sz w:val="24"/>
          <w:szCs w:val="24"/>
        </w:rPr>
        <w:t xml:space="preserve"> Ειδική συνταγματική ρύθμιση για την άσκηση εποπτείας στους ΟΤΑ</w:t>
      </w:r>
      <w:r w:rsidRPr="005D6F7A">
        <w:rPr>
          <w:rFonts w:ascii="Arial" w:hAnsi="Arial" w:cs="Arial"/>
          <w:b/>
          <w:sz w:val="24"/>
          <w:szCs w:val="24"/>
        </w:rPr>
        <w:t xml:space="preserve"> </w:t>
      </w:r>
      <w:r w:rsidRPr="005D6F7A">
        <w:rPr>
          <w:rFonts w:ascii="Arial" w:hAnsi="Arial" w:cs="Arial"/>
          <w:b/>
          <w:i/>
          <w:sz w:val="24"/>
          <w:szCs w:val="24"/>
        </w:rPr>
        <w:t>και τη διεύρυνση της διαφάνειας</w:t>
      </w:r>
      <w:r w:rsidRPr="001C5496">
        <w:rPr>
          <w:rFonts w:ascii="Arial" w:hAnsi="Arial" w:cs="Arial"/>
          <w:sz w:val="24"/>
          <w:szCs w:val="24"/>
        </w:rPr>
        <w:t xml:space="preserve"> </w:t>
      </w:r>
      <w:r>
        <w:rPr>
          <w:rFonts w:ascii="Arial" w:hAnsi="Arial" w:cs="Arial"/>
          <w:sz w:val="24"/>
          <w:szCs w:val="24"/>
        </w:rPr>
        <w:t>(</w:t>
      </w:r>
      <w:r w:rsidRPr="007B308A">
        <w:rPr>
          <w:rFonts w:ascii="Arial" w:hAnsi="Arial" w:cs="Arial"/>
          <w:sz w:val="24"/>
          <w:szCs w:val="24"/>
        </w:rPr>
        <w:t>Ρητή συνταγματική διατύπωση ότι «</w:t>
      </w:r>
      <w:r w:rsidRPr="007B308A">
        <w:rPr>
          <w:rFonts w:ascii="Arial" w:hAnsi="Arial" w:cs="Arial"/>
          <w:sz w:val="24"/>
          <w:szCs w:val="24"/>
          <w:lang w:eastAsia="el-GR"/>
        </w:rPr>
        <w:t xml:space="preserve">η εποπτεία που ασκεί το </w:t>
      </w:r>
      <w:r>
        <w:rPr>
          <w:rFonts w:ascii="Arial" w:hAnsi="Arial" w:cs="Arial"/>
          <w:sz w:val="24"/>
          <w:szCs w:val="24"/>
          <w:lang w:eastAsia="el-GR"/>
        </w:rPr>
        <w:t>Κ</w:t>
      </w:r>
      <w:r w:rsidRPr="007B308A">
        <w:rPr>
          <w:rFonts w:ascii="Arial" w:hAnsi="Arial" w:cs="Arial"/>
          <w:sz w:val="24"/>
          <w:szCs w:val="24"/>
          <w:lang w:eastAsia="el-GR"/>
        </w:rPr>
        <w:t>ράτος περιορίζεται αποκλειστικά σε τυπικό έλεγχο νομιμότητας</w:t>
      </w:r>
      <w:r>
        <w:rPr>
          <w:rFonts w:ascii="Arial" w:hAnsi="Arial" w:cs="Arial"/>
          <w:sz w:val="24"/>
          <w:szCs w:val="24"/>
          <w:lang w:eastAsia="el-GR"/>
        </w:rPr>
        <w:t xml:space="preserve">» – </w:t>
      </w:r>
      <w:r w:rsidRPr="007B308A">
        <w:rPr>
          <w:rFonts w:ascii="Arial" w:hAnsi="Arial" w:cs="Arial"/>
          <w:sz w:val="24"/>
          <w:szCs w:val="24"/>
        </w:rPr>
        <w:t>Κ</w:t>
      </w:r>
      <w:r w:rsidRPr="005D6F7A">
        <w:rPr>
          <w:rFonts w:ascii="Arial" w:hAnsi="Arial" w:cs="Arial"/>
          <w:sz w:val="24"/>
          <w:szCs w:val="24"/>
        </w:rPr>
        <w:t xml:space="preserve">ατοχύρωση </w:t>
      </w:r>
      <w:r>
        <w:rPr>
          <w:rFonts w:ascii="Arial" w:hAnsi="Arial" w:cs="Arial"/>
          <w:sz w:val="24"/>
          <w:szCs w:val="24"/>
        </w:rPr>
        <w:t>ανεξάρτητης αρχής</w:t>
      </w:r>
      <w:r w:rsidRPr="005D6F7A">
        <w:rPr>
          <w:rFonts w:ascii="Arial" w:hAnsi="Arial" w:cs="Arial"/>
          <w:sz w:val="24"/>
          <w:szCs w:val="24"/>
        </w:rPr>
        <w:t xml:space="preserve"> που θα αναλάβει τον έλεγχο νομιμότητας</w:t>
      </w:r>
      <w:r>
        <w:rPr>
          <w:rFonts w:ascii="Arial" w:hAnsi="Arial" w:cs="Arial"/>
          <w:sz w:val="24"/>
          <w:szCs w:val="24"/>
          <w:lang w:eastAsia="el-GR"/>
        </w:rPr>
        <w:t xml:space="preserve"> –</w:t>
      </w:r>
      <w:r>
        <w:rPr>
          <w:rFonts w:ascii="Arial" w:hAnsi="Arial" w:cs="Arial"/>
          <w:sz w:val="24"/>
          <w:szCs w:val="24"/>
        </w:rPr>
        <w:t xml:space="preserve"> Ε</w:t>
      </w:r>
      <w:r w:rsidRPr="005D6F7A">
        <w:rPr>
          <w:rFonts w:ascii="Arial" w:hAnsi="Arial" w:cs="Arial"/>
          <w:sz w:val="24"/>
          <w:szCs w:val="24"/>
        </w:rPr>
        <w:t xml:space="preserve">νίσχυση της διαφάνειας </w:t>
      </w:r>
      <w:r w:rsidRPr="005D6F7A">
        <w:rPr>
          <w:rFonts w:ascii="Arial" w:hAnsi="Arial" w:cs="Arial"/>
          <w:sz w:val="24"/>
          <w:szCs w:val="24"/>
          <w:lang w:eastAsia="el-GR"/>
        </w:rPr>
        <w:t>με θεσμούς δημοσιότητας σε τοπικό επίπεδο με τη χρήση του διαδικτ</w:t>
      </w:r>
      <w:r>
        <w:rPr>
          <w:rFonts w:ascii="Arial" w:hAnsi="Arial" w:cs="Arial"/>
          <w:sz w:val="24"/>
          <w:szCs w:val="24"/>
          <w:lang w:eastAsia="el-GR"/>
        </w:rPr>
        <w:t>ύ</w:t>
      </w:r>
      <w:r w:rsidRPr="005D6F7A">
        <w:rPr>
          <w:rFonts w:ascii="Arial" w:hAnsi="Arial" w:cs="Arial"/>
          <w:sz w:val="24"/>
          <w:szCs w:val="24"/>
          <w:lang w:eastAsia="el-GR"/>
        </w:rPr>
        <w:t>ου και των νέων τεχνολογιών</w:t>
      </w:r>
      <w:r>
        <w:rPr>
          <w:rFonts w:ascii="Arial" w:hAnsi="Arial" w:cs="Arial"/>
          <w:sz w:val="24"/>
          <w:szCs w:val="24"/>
          <w:lang w:eastAsia="el-GR"/>
        </w:rPr>
        <w:t xml:space="preserve">). </w:t>
      </w:r>
    </w:p>
    <w:p w:rsidR="00F90150" w:rsidRDefault="00F90150" w:rsidP="00F90150">
      <w:pPr>
        <w:spacing w:after="120" w:line="360" w:lineRule="auto"/>
        <w:ind w:left="284" w:hanging="284"/>
        <w:jc w:val="both"/>
        <w:rPr>
          <w:rFonts w:ascii="Arial" w:hAnsi="Arial" w:cs="Arial"/>
          <w:sz w:val="24"/>
          <w:szCs w:val="24"/>
        </w:rPr>
      </w:pPr>
      <w:r>
        <w:rPr>
          <w:rFonts w:ascii="Arial" w:hAnsi="Arial" w:cs="Arial"/>
          <w:b/>
          <w:i/>
          <w:spacing w:val="-6"/>
          <w:sz w:val="24"/>
          <w:szCs w:val="24"/>
        </w:rPr>
        <w:t>6</w:t>
      </w:r>
      <w:r w:rsidRPr="007F3744">
        <w:rPr>
          <w:rFonts w:ascii="Arial" w:hAnsi="Arial" w:cs="Arial"/>
          <w:b/>
          <w:i/>
          <w:spacing w:val="-6"/>
          <w:sz w:val="24"/>
          <w:szCs w:val="24"/>
        </w:rPr>
        <w:t xml:space="preserve">. Συνταγματική κατοχύρωση υποχρεωτικής διαβούλευσης και νομοθετικής </w:t>
      </w:r>
      <w:r w:rsidRPr="000B0D04">
        <w:rPr>
          <w:rFonts w:ascii="Arial" w:hAnsi="Arial" w:cs="Arial"/>
          <w:b/>
          <w:i/>
          <w:sz w:val="24"/>
          <w:szCs w:val="24"/>
        </w:rPr>
        <w:t>πρωτοβουλίας για τη συμμετοχή στο νομοθετικό έργο των θεσμικών φορέων της Τοπικής Αυτοδιοίκησης</w:t>
      </w:r>
      <w:r w:rsidRPr="001C5496">
        <w:rPr>
          <w:rFonts w:ascii="Arial" w:hAnsi="Arial" w:cs="Arial"/>
          <w:sz w:val="24"/>
          <w:szCs w:val="24"/>
        </w:rPr>
        <w:t xml:space="preserve"> </w:t>
      </w:r>
      <w:r>
        <w:rPr>
          <w:rFonts w:ascii="Arial" w:hAnsi="Arial" w:cs="Arial"/>
          <w:sz w:val="24"/>
          <w:szCs w:val="24"/>
        </w:rPr>
        <w:t>(ώστε γ</w:t>
      </w:r>
      <w:r w:rsidRPr="00FB5AA7">
        <w:rPr>
          <w:rFonts w:ascii="Arial" w:hAnsi="Arial" w:cs="Arial"/>
          <w:sz w:val="24"/>
          <w:szCs w:val="24"/>
          <w:lang w:eastAsia="el-GR"/>
        </w:rPr>
        <w:t>ια κάθε νομοσχέδιο που αφορά ζητήματα Τοπικής Αυτοδιοίκησης να προηγείται υποχρεωτικώς διαδικασία διαβούλευσης με τους εκπροσώπους της</w:t>
      </w:r>
      <w:r>
        <w:rPr>
          <w:rFonts w:ascii="Arial" w:hAnsi="Arial" w:cs="Arial"/>
          <w:sz w:val="24"/>
          <w:szCs w:val="24"/>
          <w:lang w:eastAsia="el-GR"/>
        </w:rPr>
        <w:t xml:space="preserve"> και οι</w:t>
      </w:r>
      <w:r w:rsidRPr="000E48F6">
        <w:rPr>
          <w:rFonts w:ascii="Arial" w:hAnsi="Arial" w:cs="Arial"/>
          <w:sz w:val="24"/>
          <w:szCs w:val="24"/>
        </w:rPr>
        <w:t xml:space="preserve"> θεσμικοί φορείς της Τοπικής Αυτοδιοίκησης να έχουν τη δυνατότητα να αναλάβουν οι ίδιοι </w:t>
      </w:r>
      <w:r>
        <w:rPr>
          <w:rFonts w:ascii="Arial" w:hAnsi="Arial" w:cs="Arial"/>
          <w:sz w:val="24"/>
          <w:szCs w:val="24"/>
        </w:rPr>
        <w:t xml:space="preserve">νομοθετικές πρωτοβουλίες). </w:t>
      </w:r>
    </w:p>
    <w:p w:rsidR="00F90150" w:rsidRDefault="00F90150" w:rsidP="00F90150">
      <w:pPr>
        <w:spacing w:after="120" w:line="360" w:lineRule="auto"/>
        <w:ind w:left="284" w:hanging="284"/>
        <w:jc w:val="both"/>
        <w:rPr>
          <w:rFonts w:ascii="Arial" w:hAnsi="Arial" w:cs="Arial"/>
          <w:bCs/>
          <w:spacing w:val="-6"/>
          <w:sz w:val="24"/>
          <w:szCs w:val="24"/>
        </w:rPr>
      </w:pPr>
      <w:r>
        <w:rPr>
          <w:rFonts w:ascii="Arial" w:hAnsi="Arial" w:cs="Arial"/>
          <w:b/>
          <w:i/>
          <w:sz w:val="24"/>
          <w:szCs w:val="24"/>
        </w:rPr>
        <w:t>7</w:t>
      </w:r>
      <w:r w:rsidRPr="000B0D04">
        <w:rPr>
          <w:rFonts w:ascii="Arial" w:hAnsi="Arial" w:cs="Arial"/>
          <w:b/>
          <w:i/>
          <w:sz w:val="24"/>
          <w:szCs w:val="24"/>
        </w:rPr>
        <w:t xml:space="preserve">. </w:t>
      </w:r>
      <w:r>
        <w:rPr>
          <w:rFonts w:ascii="Arial" w:hAnsi="Arial" w:cs="Arial"/>
          <w:b/>
          <w:i/>
          <w:sz w:val="24"/>
          <w:szCs w:val="24"/>
        </w:rPr>
        <w:t>Σ</w:t>
      </w:r>
      <w:r w:rsidRPr="000B0D04">
        <w:rPr>
          <w:rFonts w:ascii="Arial" w:hAnsi="Arial" w:cs="Arial"/>
          <w:b/>
          <w:i/>
          <w:sz w:val="24"/>
          <w:szCs w:val="24"/>
        </w:rPr>
        <w:t>υνταγματικές τροποποιήσεις ως προς το εκλογικό σύστημα και τα πολιτικά δικαιώματα στον χώρο της Τοπικής Αυτοδιοίκησης</w:t>
      </w:r>
      <w:r w:rsidRPr="001C5496">
        <w:rPr>
          <w:rFonts w:ascii="Arial" w:hAnsi="Arial" w:cs="Arial"/>
          <w:sz w:val="24"/>
          <w:szCs w:val="24"/>
        </w:rPr>
        <w:t xml:space="preserve"> </w:t>
      </w:r>
      <w:r>
        <w:rPr>
          <w:rFonts w:ascii="Arial" w:hAnsi="Arial" w:cs="Arial"/>
          <w:sz w:val="24"/>
          <w:szCs w:val="24"/>
        </w:rPr>
        <w:t>(</w:t>
      </w:r>
      <w:r w:rsidRPr="001227DC">
        <w:rPr>
          <w:rFonts w:ascii="Arial" w:hAnsi="Arial" w:cs="Arial"/>
          <w:sz w:val="24"/>
          <w:szCs w:val="24"/>
        </w:rPr>
        <w:t>Ε</w:t>
      </w:r>
      <w:r w:rsidRPr="00CF7330">
        <w:rPr>
          <w:rFonts w:ascii="Arial" w:hAnsi="Arial" w:cs="Arial"/>
          <w:sz w:val="24"/>
          <w:szCs w:val="24"/>
        </w:rPr>
        <w:t xml:space="preserve">ιδική </w:t>
      </w:r>
      <w:r w:rsidRPr="00CF7330">
        <w:rPr>
          <w:rFonts w:ascii="Arial" w:hAnsi="Arial" w:cs="Arial"/>
          <w:sz w:val="24"/>
          <w:szCs w:val="24"/>
        </w:rPr>
        <w:lastRenderedPageBreak/>
        <w:t xml:space="preserve">συνταγματική διάταξη, που </w:t>
      </w:r>
      <w:r>
        <w:rPr>
          <w:rFonts w:ascii="Arial" w:hAnsi="Arial" w:cs="Arial"/>
          <w:sz w:val="24"/>
          <w:szCs w:val="24"/>
        </w:rPr>
        <w:t>ν</w:t>
      </w:r>
      <w:r w:rsidRPr="00CF7330">
        <w:rPr>
          <w:rFonts w:ascii="Arial" w:hAnsi="Arial" w:cs="Arial"/>
          <w:sz w:val="24"/>
          <w:szCs w:val="24"/>
        </w:rPr>
        <w:t xml:space="preserve">α προβλέπει ότι οι νομοθετικές ρυθμίσεις που αφορούν </w:t>
      </w:r>
      <w:r>
        <w:rPr>
          <w:rFonts w:ascii="Arial" w:hAnsi="Arial" w:cs="Arial"/>
          <w:sz w:val="24"/>
          <w:szCs w:val="24"/>
        </w:rPr>
        <w:t>σ</w:t>
      </w:r>
      <w:r w:rsidRPr="00CF7330">
        <w:rPr>
          <w:rFonts w:ascii="Arial" w:hAnsi="Arial" w:cs="Arial"/>
          <w:sz w:val="24"/>
          <w:szCs w:val="24"/>
        </w:rPr>
        <w:t>το εκλογικό σύστημα και τις εκλογικές περιφέρειες της Τοπικής Αυτοδιοίκησης</w:t>
      </w:r>
      <w:r>
        <w:rPr>
          <w:rFonts w:ascii="Arial" w:hAnsi="Arial" w:cs="Arial"/>
          <w:sz w:val="24"/>
          <w:szCs w:val="24"/>
        </w:rPr>
        <w:t xml:space="preserve"> (αν δεν επιτυγχάνονται αυξημένες πλειοψηφίες), </w:t>
      </w:r>
      <w:r w:rsidRPr="00CF7330">
        <w:rPr>
          <w:rFonts w:ascii="Arial" w:hAnsi="Arial" w:cs="Arial"/>
          <w:sz w:val="24"/>
          <w:szCs w:val="24"/>
        </w:rPr>
        <w:t>θα ισχύουν από τις μεθεπόμενες εκλογές</w:t>
      </w:r>
      <w:r>
        <w:rPr>
          <w:rFonts w:ascii="Arial" w:hAnsi="Arial" w:cs="Arial"/>
          <w:sz w:val="24"/>
          <w:szCs w:val="24"/>
          <w:lang w:eastAsia="el-GR"/>
        </w:rPr>
        <w:t xml:space="preserve"> –</w:t>
      </w:r>
      <w:r>
        <w:rPr>
          <w:rFonts w:ascii="Arial" w:hAnsi="Arial" w:cs="Arial"/>
          <w:sz w:val="24"/>
          <w:szCs w:val="24"/>
        </w:rPr>
        <w:t xml:space="preserve"> Α</w:t>
      </w:r>
      <w:r w:rsidRPr="000B0D04">
        <w:rPr>
          <w:rFonts w:ascii="Arial" w:hAnsi="Arial" w:cs="Arial"/>
          <w:sz w:val="24"/>
          <w:szCs w:val="24"/>
        </w:rPr>
        <w:t>κώλυτη συμμετοχή όλων των αιρετών της Τοπικής Αυτοδιοίκησης στις βουλευτικές εκλογές</w:t>
      </w:r>
      <w:r>
        <w:rPr>
          <w:rFonts w:ascii="Arial" w:hAnsi="Arial" w:cs="Arial"/>
          <w:sz w:val="24"/>
          <w:szCs w:val="24"/>
        </w:rPr>
        <w:t xml:space="preserve">). </w:t>
      </w:r>
    </w:p>
    <w:p w:rsidR="00F90150" w:rsidRDefault="00F90150" w:rsidP="00F90150">
      <w:pPr>
        <w:autoSpaceDE w:val="0"/>
        <w:autoSpaceDN w:val="0"/>
        <w:adjustRightInd w:val="0"/>
        <w:spacing w:after="120"/>
        <w:ind w:left="426" w:hanging="426"/>
        <w:rPr>
          <w:rFonts w:ascii="Arial" w:hAnsi="Arial" w:cs="Arial"/>
          <w:b/>
          <w:bCs/>
          <w:spacing w:val="-6"/>
          <w:sz w:val="24"/>
          <w:szCs w:val="24"/>
        </w:rPr>
      </w:pPr>
    </w:p>
    <w:p w:rsidR="00F90150" w:rsidRPr="001A1DA2" w:rsidRDefault="00F90150" w:rsidP="00F90150">
      <w:pPr>
        <w:autoSpaceDE w:val="0"/>
        <w:autoSpaceDN w:val="0"/>
        <w:adjustRightInd w:val="0"/>
        <w:spacing w:after="120" w:line="360" w:lineRule="auto"/>
        <w:ind w:left="426" w:hanging="426"/>
        <w:rPr>
          <w:rFonts w:ascii="Arial" w:hAnsi="Arial" w:cs="Arial"/>
          <w:b/>
          <w:bCs/>
          <w:spacing w:val="-6"/>
          <w:sz w:val="24"/>
          <w:szCs w:val="24"/>
        </w:rPr>
      </w:pPr>
      <w:r w:rsidRPr="001A1DA2">
        <w:rPr>
          <w:rFonts w:ascii="Arial" w:hAnsi="Arial" w:cs="Arial"/>
          <w:b/>
          <w:bCs/>
          <w:spacing w:val="-6"/>
          <w:sz w:val="24"/>
          <w:szCs w:val="24"/>
        </w:rPr>
        <w:t xml:space="preserve">2. </w:t>
      </w:r>
      <w:r w:rsidRPr="00896CB6">
        <w:rPr>
          <w:rFonts w:ascii="Arial" w:hAnsi="Arial" w:cs="Arial"/>
          <w:b/>
          <w:bCs/>
          <w:spacing w:val="-6"/>
          <w:sz w:val="24"/>
          <w:szCs w:val="24"/>
        </w:rPr>
        <w:t xml:space="preserve"> </w:t>
      </w:r>
      <w:r>
        <w:rPr>
          <w:rFonts w:ascii="Arial" w:hAnsi="Arial" w:cs="Arial"/>
          <w:b/>
          <w:bCs/>
          <w:spacing w:val="-6"/>
          <w:sz w:val="24"/>
          <w:szCs w:val="24"/>
          <w:lang w:val="en-US"/>
        </w:rPr>
        <w:t>O</w:t>
      </w:r>
      <w:r w:rsidRPr="00896CB6">
        <w:rPr>
          <w:rFonts w:ascii="Arial" w:hAnsi="Arial" w:cs="Arial"/>
          <w:b/>
          <w:bCs/>
          <w:spacing w:val="-6"/>
          <w:sz w:val="24"/>
          <w:szCs w:val="24"/>
        </w:rPr>
        <w:t xml:space="preserve"> </w:t>
      </w:r>
      <w:r>
        <w:rPr>
          <w:rFonts w:ascii="Arial" w:hAnsi="Arial" w:cs="Arial"/>
          <w:b/>
          <w:bCs/>
          <w:spacing w:val="-6"/>
          <w:sz w:val="24"/>
          <w:szCs w:val="24"/>
        </w:rPr>
        <w:t>ΝΟΜΟΣ 4555/2018 (</w:t>
      </w:r>
      <w:r w:rsidRPr="001A1DA2">
        <w:rPr>
          <w:rFonts w:ascii="Arial" w:hAnsi="Arial" w:cs="Arial"/>
          <w:b/>
          <w:bCs/>
          <w:spacing w:val="-6"/>
          <w:sz w:val="24"/>
          <w:szCs w:val="24"/>
        </w:rPr>
        <w:t>«ΚΛΕΙΣΘΕΝΗ</w:t>
      </w:r>
      <w:r>
        <w:rPr>
          <w:rFonts w:ascii="Arial" w:hAnsi="Arial" w:cs="Arial"/>
          <w:b/>
          <w:bCs/>
          <w:spacing w:val="-6"/>
          <w:sz w:val="24"/>
          <w:szCs w:val="24"/>
        </w:rPr>
        <w:t>Σ</w:t>
      </w:r>
      <w:r w:rsidRPr="001A1DA2">
        <w:rPr>
          <w:rFonts w:ascii="Arial" w:hAnsi="Arial" w:cs="Arial"/>
          <w:b/>
          <w:bCs/>
          <w:spacing w:val="-6"/>
          <w:sz w:val="24"/>
          <w:szCs w:val="24"/>
        </w:rPr>
        <w:t>»</w:t>
      </w:r>
      <w:r>
        <w:rPr>
          <w:rFonts w:ascii="Arial" w:hAnsi="Arial" w:cs="Arial"/>
          <w:b/>
          <w:bCs/>
          <w:spacing w:val="-6"/>
          <w:sz w:val="24"/>
          <w:szCs w:val="24"/>
        </w:rPr>
        <w:t xml:space="preserve">) </w:t>
      </w:r>
    </w:p>
    <w:p w:rsidR="00F90150" w:rsidRPr="003E0066" w:rsidRDefault="00F90150" w:rsidP="00F90150">
      <w:pPr>
        <w:spacing w:after="120" w:line="360" w:lineRule="auto"/>
        <w:ind w:firstLine="284"/>
        <w:jc w:val="both"/>
        <w:rPr>
          <w:rFonts w:ascii="Arial" w:hAnsi="Arial" w:cs="Arial"/>
          <w:sz w:val="24"/>
          <w:szCs w:val="24"/>
          <w:lang w:eastAsia="el-GR"/>
        </w:rPr>
      </w:pPr>
      <w:r>
        <w:rPr>
          <w:rFonts w:ascii="Arial" w:hAnsi="Arial" w:cs="Arial"/>
          <w:sz w:val="24"/>
          <w:szCs w:val="24"/>
        </w:rPr>
        <w:t>Ο Νόμος 455</w:t>
      </w:r>
      <w:r w:rsidRPr="00896CB6">
        <w:rPr>
          <w:rFonts w:ascii="Arial" w:hAnsi="Arial" w:cs="Arial"/>
          <w:sz w:val="24"/>
          <w:szCs w:val="24"/>
        </w:rPr>
        <w:t>5</w:t>
      </w:r>
      <w:r>
        <w:rPr>
          <w:rFonts w:ascii="Arial" w:hAnsi="Arial" w:cs="Arial"/>
          <w:sz w:val="24"/>
          <w:szCs w:val="24"/>
        </w:rPr>
        <w:t>/2018 («Κλεισθένης») δεν ανταποκρίνεται στις ανάγκες της Τοπικής Αυτοδιοίκησης, ούτε στις προσδοκίες που καλλιεργήθηκαν στα δύο χρόνια που διήρκεσε ο διάλογος</w:t>
      </w:r>
      <w:r w:rsidRPr="003E0066">
        <w:rPr>
          <w:rFonts w:ascii="Arial" w:hAnsi="Arial" w:cs="Arial"/>
          <w:sz w:val="24"/>
          <w:szCs w:val="24"/>
          <w:lang w:eastAsia="el-GR"/>
        </w:rPr>
        <w:t xml:space="preserve"> :</w:t>
      </w:r>
      <w:r>
        <w:rPr>
          <w:rFonts w:ascii="Arial" w:hAnsi="Arial" w:cs="Arial"/>
          <w:sz w:val="24"/>
          <w:szCs w:val="24"/>
          <w:lang w:eastAsia="el-GR"/>
        </w:rPr>
        <w:t xml:space="preserve"> </w:t>
      </w:r>
    </w:p>
    <w:p w:rsidR="00F90150" w:rsidRPr="003E0066" w:rsidRDefault="00F90150" w:rsidP="00F90150">
      <w:pPr>
        <w:numPr>
          <w:ilvl w:val="0"/>
          <w:numId w:val="1"/>
        </w:numPr>
        <w:spacing w:after="120" w:line="360" w:lineRule="auto"/>
        <w:jc w:val="both"/>
        <w:rPr>
          <w:rFonts w:ascii="Arial" w:hAnsi="Arial" w:cs="Arial"/>
          <w:sz w:val="24"/>
          <w:szCs w:val="24"/>
        </w:rPr>
      </w:pPr>
      <w:r w:rsidRPr="003E0066">
        <w:rPr>
          <w:rFonts w:ascii="Arial" w:hAnsi="Arial" w:cs="Arial"/>
          <w:sz w:val="24"/>
          <w:szCs w:val="24"/>
        </w:rPr>
        <w:t xml:space="preserve">Δεν </w:t>
      </w:r>
      <w:r>
        <w:rPr>
          <w:rFonts w:ascii="Arial" w:hAnsi="Arial" w:cs="Arial"/>
          <w:sz w:val="24"/>
          <w:szCs w:val="24"/>
        </w:rPr>
        <w:t xml:space="preserve">βελτιώνει </w:t>
      </w:r>
      <w:r w:rsidRPr="003E0066">
        <w:rPr>
          <w:rFonts w:ascii="Arial" w:hAnsi="Arial" w:cs="Arial"/>
          <w:sz w:val="24"/>
          <w:szCs w:val="24"/>
        </w:rPr>
        <w:t xml:space="preserve">το μοντέλο διακυβέρνησης της χώρας, </w:t>
      </w:r>
      <w:r>
        <w:rPr>
          <w:rFonts w:ascii="Arial" w:hAnsi="Arial" w:cs="Arial"/>
          <w:sz w:val="24"/>
          <w:szCs w:val="24"/>
        </w:rPr>
        <w:t xml:space="preserve">ενώ δυσχεραίνει ακόμη περισσότερο </w:t>
      </w:r>
      <w:r w:rsidRPr="003E0066">
        <w:rPr>
          <w:rFonts w:ascii="Arial" w:hAnsi="Arial" w:cs="Arial"/>
          <w:sz w:val="24"/>
          <w:szCs w:val="24"/>
        </w:rPr>
        <w:t xml:space="preserve">τη λειτουργία του Κράτους και της </w:t>
      </w:r>
      <w:r>
        <w:rPr>
          <w:rFonts w:ascii="Arial" w:hAnsi="Arial" w:cs="Arial"/>
          <w:sz w:val="24"/>
          <w:szCs w:val="24"/>
        </w:rPr>
        <w:t xml:space="preserve">Τοπικής </w:t>
      </w:r>
      <w:r w:rsidRPr="003E0066">
        <w:rPr>
          <w:rFonts w:ascii="Arial" w:hAnsi="Arial" w:cs="Arial"/>
          <w:sz w:val="24"/>
          <w:szCs w:val="24"/>
        </w:rPr>
        <w:t xml:space="preserve">Αυτοδιοίκησης. </w:t>
      </w:r>
    </w:p>
    <w:p w:rsidR="00F90150" w:rsidRDefault="00F90150" w:rsidP="00F90150">
      <w:pPr>
        <w:numPr>
          <w:ilvl w:val="0"/>
          <w:numId w:val="1"/>
        </w:numPr>
        <w:spacing w:after="120" w:line="360" w:lineRule="auto"/>
        <w:jc w:val="both"/>
        <w:rPr>
          <w:rFonts w:ascii="Arial" w:hAnsi="Arial" w:cs="Arial"/>
          <w:sz w:val="24"/>
          <w:szCs w:val="24"/>
        </w:rPr>
      </w:pPr>
      <w:r>
        <w:rPr>
          <w:rFonts w:ascii="Arial" w:hAnsi="Arial" w:cs="Arial"/>
          <w:sz w:val="24"/>
          <w:szCs w:val="24"/>
        </w:rPr>
        <w:t xml:space="preserve">Περιορίζεται μόνο </w:t>
      </w:r>
      <w:r w:rsidRPr="003E0066">
        <w:rPr>
          <w:rFonts w:ascii="Arial" w:hAnsi="Arial" w:cs="Arial"/>
          <w:sz w:val="24"/>
          <w:szCs w:val="24"/>
        </w:rPr>
        <w:t xml:space="preserve">στην αλλαγή του εκλογικού συστήματος ανάδειξης των αιρετών της </w:t>
      </w:r>
      <w:r>
        <w:rPr>
          <w:rFonts w:ascii="Arial" w:hAnsi="Arial" w:cs="Arial"/>
          <w:sz w:val="24"/>
          <w:szCs w:val="24"/>
        </w:rPr>
        <w:t xml:space="preserve">Τοπικής </w:t>
      </w:r>
      <w:r w:rsidRPr="003E0066">
        <w:rPr>
          <w:rFonts w:ascii="Arial" w:hAnsi="Arial" w:cs="Arial"/>
          <w:sz w:val="24"/>
          <w:szCs w:val="24"/>
        </w:rPr>
        <w:t>Αυτοδιοίκησης Α' και Β' Βαθμού, καθώς και στην αναιτιολόγητη συρρίκνωση της θητείας τους από τα πέντε, στα τέσσερα χρόνια.</w:t>
      </w:r>
      <w:r>
        <w:rPr>
          <w:rFonts w:ascii="Arial" w:hAnsi="Arial" w:cs="Arial"/>
          <w:sz w:val="24"/>
          <w:szCs w:val="24"/>
        </w:rPr>
        <w:t xml:space="preserve"> </w:t>
      </w:r>
    </w:p>
    <w:p w:rsidR="00F90150" w:rsidRPr="009A7022" w:rsidRDefault="00F90150" w:rsidP="00F90150">
      <w:pPr>
        <w:numPr>
          <w:ilvl w:val="0"/>
          <w:numId w:val="1"/>
        </w:numPr>
        <w:spacing w:after="120" w:line="360" w:lineRule="auto"/>
        <w:ind w:left="357" w:hanging="357"/>
        <w:jc w:val="both"/>
        <w:rPr>
          <w:rFonts w:ascii="Arial" w:hAnsi="Arial" w:cs="Arial"/>
          <w:sz w:val="24"/>
          <w:szCs w:val="24"/>
        </w:rPr>
      </w:pPr>
      <w:r w:rsidRPr="009A7022">
        <w:rPr>
          <w:rFonts w:ascii="Arial" w:hAnsi="Arial" w:cs="Arial"/>
          <w:sz w:val="24"/>
          <w:szCs w:val="24"/>
        </w:rPr>
        <w:t xml:space="preserve">Δεν διασφαλίζει την </w:t>
      </w:r>
      <w:proofErr w:type="spellStart"/>
      <w:r w:rsidRPr="009A7022">
        <w:rPr>
          <w:rFonts w:ascii="Arial" w:hAnsi="Arial" w:cs="Arial"/>
          <w:sz w:val="24"/>
          <w:szCs w:val="24"/>
        </w:rPr>
        <w:t>κυβερνη</w:t>
      </w:r>
      <w:r>
        <w:rPr>
          <w:rFonts w:ascii="Arial" w:hAnsi="Arial" w:cs="Arial"/>
          <w:sz w:val="24"/>
          <w:szCs w:val="24"/>
        </w:rPr>
        <w:t>σιμότητα</w:t>
      </w:r>
      <w:proofErr w:type="spellEnd"/>
      <w:r w:rsidRPr="009A7022">
        <w:rPr>
          <w:rFonts w:ascii="Arial" w:hAnsi="Arial" w:cs="Arial"/>
          <w:sz w:val="24"/>
          <w:szCs w:val="24"/>
        </w:rPr>
        <w:t>, ούτε διασφαλίζει στις Δ</w:t>
      </w:r>
      <w:r>
        <w:rPr>
          <w:rFonts w:ascii="Arial" w:hAnsi="Arial" w:cs="Arial"/>
          <w:sz w:val="24"/>
          <w:szCs w:val="24"/>
        </w:rPr>
        <w:t>ημοτικές Αρχές</w:t>
      </w:r>
      <w:r w:rsidRPr="009A7022">
        <w:rPr>
          <w:rFonts w:ascii="Arial" w:hAnsi="Arial" w:cs="Arial"/>
          <w:sz w:val="24"/>
          <w:szCs w:val="24"/>
        </w:rPr>
        <w:t xml:space="preserve"> τη δυνατότητα να εφαρμόζουν το πρόγραμμα για το οποίο ψηφίστηκαν. Ενισχύει τη συναλλαγή και την αδιαφάνεια . </w:t>
      </w:r>
    </w:p>
    <w:p w:rsidR="00F90150" w:rsidRPr="003E0066" w:rsidRDefault="00F90150" w:rsidP="00F90150">
      <w:pPr>
        <w:numPr>
          <w:ilvl w:val="0"/>
          <w:numId w:val="1"/>
        </w:numPr>
        <w:spacing w:after="120" w:line="360" w:lineRule="auto"/>
        <w:jc w:val="both"/>
        <w:rPr>
          <w:rFonts w:ascii="Arial" w:hAnsi="Arial" w:cs="Arial"/>
          <w:sz w:val="24"/>
          <w:szCs w:val="24"/>
        </w:rPr>
      </w:pPr>
      <w:r w:rsidRPr="003E0066">
        <w:rPr>
          <w:rFonts w:ascii="Arial" w:hAnsi="Arial" w:cs="Arial"/>
          <w:sz w:val="24"/>
          <w:szCs w:val="24"/>
        </w:rPr>
        <w:t xml:space="preserve">Επιχειρεί να επαναφέρει από το «παράθυρο» τις Κοινότητες, με το εκλογικό σύστημα, την κατανομή </w:t>
      </w:r>
      <w:r>
        <w:rPr>
          <w:rFonts w:ascii="Arial" w:hAnsi="Arial" w:cs="Arial"/>
          <w:sz w:val="24"/>
          <w:szCs w:val="24"/>
        </w:rPr>
        <w:t xml:space="preserve">των </w:t>
      </w:r>
      <w:r w:rsidRPr="003E0066">
        <w:rPr>
          <w:rFonts w:ascii="Arial" w:hAnsi="Arial" w:cs="Arial"/>
          <w:sz w:val="24"/>
          <w:szCs w:val="24"/>
        </w:rPr>
        <w:t xml:space="preserve">αρμοδιοτήτων, την κατάρτιση του προϋπολογισμού και την κατανομή της ΣΑΤΑ, γεγονός που αποτελεί ουσιαστικά </w:t>
      </w:r>
      <w:r>
        <w:rPr>
          <w:rFonts w:ascii="Arial" w:hAnsi="Arial" w:cs="Arial"/>
          <w:sz w:val="24"/>
          <w:szCs w:val="24"/>
        </w:rPr>
        <w:t xml:space="preserve">οπισθοδρόμηση. </w:t>
      </w:r>
    </w:p>
    <w:p w:rsidR="00F90150" w:rsidRPr="003E0066" w:rsidRDefault="00F90150" w:rsidP="00F90150">
      <w:pPr>
        <w:numPr>
          <w:ilvl w:val="0"/>
          <w:numId w:val="1"/>
        </w:numPr>
        <w:spacing w:after="120" w:line="360" w:lineRule="auto"/>
        <w:jc w:val="both"/>
        <w:rPr>
          <w:rFonts w:ascii="Arial" w:hAnsi="Arial" w:cs="Arial"/>
          <w:sz w:val="24"/>
          <w:szCs w:val="24"/>
        </w:rPr>
      </w:pPr>
      <w:r w:rsidRPr="003E0066">
        <w:rPr>
          <w:rFonts w:ascii="Arial" w:hAnsi="Arial" w:cs="Arial"/>
          <w:sz w:val="24"/>
          <w:szCs w:val="24"/>
        </w:rPr>
        <w:t xml:space="preserve">Δεν ενσωματώνει κρίσιμα ζητήματα στρατηγικής ενίσχυσης της αποκέντρωσης και προώθησης της </w:t>
      </w:r>
      <w:proofErr w:type="spellStart"/>
      <w:r w:rsidRPr="003E0066">
        <w:rPr>
          <w:rFonts w:ascii="Arial" w:hAnsi="Arial" w:cs="Arial"/>
          <w:sz w:val="24"/>
          <w:szCs w:val="24"/>
        </w:rPr>
        <w:t>Πολυεπίπεδης</w:t>
      </w:r>
      <w:proofErr w:type="spellEnd"/>
      <w:r w:rsidRPr="003E0066">
        <w:rPr>
          <w:rFonts w:ascii="Arial" w:hAnsi="Arial" w:cs="Arial"/>
          <w:sz w:val="24"/>
          <w:szCs w:val="24"/>
        </w:rPr>
        <w:t xml:space="preserve"> Διακυβέρνησης, όπως </w:t>
      </w:r>
      <w:r w:rsidRPr="009679D4">
        <w:rPr>
          <w:rFonts w:ascii="Arial" w:hAnsi="Arial" w:cs="Arial"/>
          <w:spacing w:val="-2"/>
          <w:sz w:val="24"/>
          <w:szCs w:val="24"/>
        </w:rPr>
        <w:t xml:space="preserve">αυτά έχουν εκφραστεί, σχεδόν ομόφωνα, σε συνέδρια των </w:t>
      </w:r>
      <w:proofErr w:type="spellStart"/>
      <w:r w:rsidRPr="009679D4">
        <w:rPr>
          <w:rFonts w:ascii="Arial" w:hAnsi="Arial" w:cs="Arial"/>
          <w:spacing w:val="-2"/>
          <w:sz w:val="24"/>
          <w:szCs w:val="24"/>
        </w:rPr>
        <w:t>αυτοδιοικητικών</w:t>
      </w:r>
      <w:proofErr w:type="spellEnd"/>
      <w:r w:rsidRPr="003E0066">
        <w:rPr>
          <w:rFonts w:ascii="Arial" w:hAnsi="Arial" w:cs="Arial"/>
          <w:sz w:val="24"/>
          <w:szCs w:val="24"/>
        </w:rPr>
        <w:t xml:space="preserve"> συλλογικών οργάνων. </w:t>
      </w:r>
    </w:p>
    <w:p w:rsidR="00F90150" w:rsidRDefault="00F90150" w:rsidP="00F90150">
      <w:pPr>
        <w:numPr>
          <w:ilvl w:val="0"/>
          <w:numId w:val="1"/>
        </w:numPr>
        <w:spacing w:after="120" w:line="360" w:lineRule="auto"/>
        <w:ind w:left="357" w:hanging="357"/>
        <w:jc w:val="both"/>
        <w:rPr>
          <w:rFonts w:ascii="Arial" w:hAnsi="Arial" w:cs="Arial"/>
          <w:sz w:val="24"/>
          <w:szCs w:val="24"/>
        </w:rPr>
      </w:pPr>
      <w:r>
        <w:rPr>
          <w:rFonts w:ascii="Arial" w:hAnsi="Arial" w:cs="Arial"/>
          <w:sz w:val="24"/>
          <w:szCs w:val="24"/>
        </w:rPr>
        <w:t>Ενισχύει ακόμη περισσότερο το συγκεντρωτικό κράτος και καθιστά τον εκάστοτε Υπουργό Εσωτερικών «</w:t>
      </w:r>
      <w:proofErr w:type="spellStart"/>
      <w:r>
        <w:rPr>
          <w:rFonts w:ascii="Arial" w:hAnsi="Arial" w:cs="Arial"/>
          <w:sz w:val="24"/>
          <w:szCs w:val="24"/>
        </w:rPr>
        <w:t>δικαστή–εισαγγελέα</w:t>
      </w:r>
      <w:proofErr w:type="spellEnd"/>
      <w:r>
        <w:rPr>
          <w:rFonts w:ascii="Arial" w:hAnsi="Arial" w:cs="Arial"/>
          <w:sz w:val="24"/>
          <w:szCs w:val="24"/>
        </w:rPr>
        <w:t>» σε βάρος των Δημάρχων και των Περιφερειαρχών.</w:t>
      </w:r>
    </w:p>
    <w:p w:rsidR="00F90150" w:rsidRDefault="00F90150" w:rsidP="00F90150">
      <w:pPr>
        <w:numPr>
          <w:ilvl w:val="0"/>
          <w:numId w:val="1"/>
        </w:numPr>
        <w:spacing w:after="120" w:line="360" w:lineRule="auto"/>
        <w:ind w:left="357" w:hanging="357"/>
        <w:jc w:val="both"/>
        <w:rPr>
          <w:rFonts w:ascii="Arial" w:hAnsi="Arial" w:cs="Arial"/>
          <w:sz w:val="24"/>
          <w:szCs w:val="24"/>
        </w:rPr>
      </w:pPr>
      <w:r w:rsidRPr="003E0066">
        <w:rPr>
          <w:rFonts w:ascii="Arial" w:hAnsi="Arial" w:cs="Arial"/>
          <w:sz w:val="24"/>
          <w:szCs w:val="24"/>
        </w:rPr>
        <w:lastRenderedPageBreak/>
        <w:t xml:space="preserve">Δημιουργεί τον μηχανισμό του δημοτικού διαμεσολαβητή στο επίπεδο του </w:t>
      </w:r>
      <w:r w:rsidRPr="009A7022">
        <w:rPr>
          <w:rFonts w:ascii="Arial" w:hAnsi="Arial" w:cs="Arial"/>
          <w:spacing w:val="-4"/>
          <w:sz w:val="24"/>
          <w:szCs w:val="24"/>
        </w:rPr>
        <w:t>Νομού, με πολλές αρμοδιότητες ελεγκτικού χαρακτήρα, που καταστρατηγούν</w:t>
      </w:r>
      <w:r w:rsidRPr="003E0066">
        <w:rPr>
          <w:rFonts w:ascii="Arial" w:hAnsi="Arial" w:cs="Arial"/>
          <w:sz w:val="24"/>
          <w:szCs w:val="24"/>
        </w:rPr>
        <w:t xml:space="preserve"> το άρθρο 102 του Συντάγματος.</w:t>
      </w:r>
    </w:p>
    <w:p w:rsidR="00F90150" w:rsidRDefault="00F90150" w:rsidP="00F90150">
      <w:pPr>
        <w:numPr>
          <w:ilvl w:val="0"/>
          <w:numId w:val="1"/>
        </w:numPr>
        <w:spacing w:after="240" w:line="360" w:lineRule="auto"/>
        <w:ind w:left="357" w:hanging="357"/>
        <w:jc w:val="both"/>
        <w:rPr>
          <w:rFonts w:ascii="Arial" w:hAnsi="Arial" w:cs="Arial"/>
          <w:sz w:val="24"/>
          <w:szCs w:val="24"/>
        </w:rPr>
      </w:pPr>
      <w:r>
        <w:rPr>
          <w:rFonts w:ascii="Arial" w:hAnsi="Arial" w:cs="Arial"/>
          <w:sz w:val="24"/>
          <w:szCs w:val="24"/>
        </w:rPr>
        <w:t>Δεν υιοθετεί χρήσιμες σύγχρονες αλλαγές που συντελούνται στην Ευρωπαϊκή Τοπική Αυτοδιοίκηση.</w:t>
      </w:r>
    </w:p>
    <w:p w:rsidR="00F90150" w:rsidRPr="00831E2F" w:rsidRDefault="00F90150" w:rsidP="00F90150">
      <w:pPr>
        <w:spacing w:after="120" w:line="360" w:lineRule="auto"/>
        <w:ind w:firstLine="284"/>
        <w:jc w:val="both"/>
        <w:rPr>
          <w:rFonts w:ascii="Arial" w:hAnsi="Arial" w:cs="Arial"/>
          <w:b/>
          <w:i/>
          <w:sz w:val="24"/>
          <w:szCs w:val="24"/>
        </w:rPr>
      </w:pPr>
      <w:r w:rsidRPr="00831E2F">
        <w:rPr>
          <w:rFonts w:ascii="Arial" w:hAnsi="Arial" w:cs="Arial"/>
          <w:b/>
          <w:i/>
          <w:spacing w:val="-2"/>
          <w:sz w:val="24"/>
          <w:szCs w:val="24"/>
        </w:rPr>
        <w:t xml:space="preserve">Το Ετήσιο Τακτικό Συνέδριο επαναφέρει την «ΠΡΟΤΑΣΗ ΤΗΣ ΚΕΔΕ ΓΙΑ </w:t>
      </w:r>
      <w:r w:rsidRPr="00831E2F">
        <w:rPr>
          <w:rFonts w:ascii="Arial" w:hAnsi="Arial" w:cs="Arial"/>
          <w:b/>
          <w:i/>
          <w:sz w:val="24"/>
          <w:szCs w:val="24"/>
        </w:rPr>
        <w:t xml:space="preserve">ΤΗ ΜΕΤΑΡΡΥΘΜΙΣΗ ΤΗΣ ΔΗΜΟΣΙΑΣ ΔΙΟΙΚΗΣΗΣ ΚΑΙ ΤΗΝ ΑΝΑΒΑΘΜΙΣΗ </w:t>
      </w:r>
      <w:r w:rsidRPr="00831E2F">
        <w:rPr>
          <w:rFonts w:ascii="Arial" w:hAnsi="Arial" w:cs="Arial"/>
          <w:b/>
          <w:i/>
          <w:spacing w:val="-4"/>
          <w:sz w:val="24"/>
          <w:szCs w:val="24"/>
        </w:rPr>
        <w:t>ΤΗΣ ΤΟΠΙΚΗΣ ΑΥΤΟΔΙΟΙΚΗΣΗΣ (Μάιος 2018)», την οποία έγκαιρα υπέβαλε</w:t>
      </w:r>
      <w:r w:rsidRPr="00831E2F">
        <w:rPr>
          <w:rFonts w:ascii="Arial" w:hAnsi="Arial" w:cs="Arial"/>
          <w:b/>
          <w:i/>
          <w:sz w:val="24"/>
          <w:szCs w:val="24"/>
        </w:rPr>
        <w:t xml:space="preserve"> η ΚΕΔΕ στην Κυβέρνηση και τα Πολιτικά κόμματα. </w:t>
      </w:r>
    </w:p>
    <w:p w:rsidR="00F90150" w:rsidRDefault="00F90150" w:rsidP="00F90150">
      <w:pPr>
        <w:spacing w:after="120"/>
        <w:ind w:left="284" w:hanging="284"/>
        <w:jc w:val="both"/>
        <w:rPr>
          <w:rFonts w:ascii="Arial" w:hAnsi="Arial" w:cs="Arial"/>
          <w:sz w:val="24"/>
          <w:szCs w:val="24"/>
        </w:rPr>
      </w:pPr>
    </w:p>
    <w:p w:rsidR="00F90150" w:rsidRPr="009A7022" w:rsidRDefault="00F90150" w:rsidP="00F90150">
      <w:pPr>
        <w:spacing w:after="120" w:line="360" w:lineRule="auto"/>
        <w:jc w:val="both"/>
        <w:rPr>
          <w:rFonts w:ascii="Arial" w:hAnsi="Arial" w:cs="Arial"/>
          <w:b/>
          <w:sz w:val="24"/>
          <w:szCs w:val="24"/>
        </w:rPr>
      </w:pPr>
      <w:r w:rsidRPr="009A7022">
        <w:rPr>
          <w:rFonts w:ascii="Arial" w:hAnsi="Arial" w:cs="Arial"/>
          <w:b/>
          <w:sz w:val="24"/>
          <w:szCs w:val="24"/>
        </w:rPr>
        <w:t xml:space="preserve">3. </w:t>
      </w:r>
      <w:r w:rsidRPr="009F135F">
        <w:rPr>
          <w:rFonts w:ascii="Arial" w:hAnsi="Arial" w:cs="Arial"/>
          <w:b/>
          <w:sz w:val="24"/>
          <w:szCs w:val="24"/>
        </w:rPr>
        <w:t xml:space="preserve"> </w:t>
      </w:r>
      <w:r>
        <w:rPr>
          <w:rFonts w:ascii="Arial" w:hAnsi="Arial" w:cs="Arial"/>
          <w:b/>
          <w:sz w:val="24"/>
          <w:szCs w:val="24"/>
          <w:lang w:val="en-US"/>
        </w:rPr>
        <w:t>TA</w:t>
      </w:r>
      <w:r w:rsidRPr="009F135F">
        <w:rPr>
          <w:rFonts w:ascii="Arial" w:hAnsi="Arial" w:cs="Arial"/>
          <w:b/>
          <w:sz w:val="24"/>
          <w:szCs w:val="24"/>
        </w:rPr>
        <w:t xml:space="preserve"> </w:t>
      </w:r>
      <w:r w:rsidRPr="009A7022">
        <w:rPr>
          <w:rFonts w:ascii="Arial" w:hAnsi="Arial" w:cs="Arial"/>
          <w:b/>
          <w:sz w:val="24"/>
          <w:szCs w:val="24"/>
        </w:rPr>
        <w:t xml:space="preserve">ΟΙΚΟΝΟΜΙΚΑ ΤΩΝ ΟΤΑ </w:t>
      </w:r>
    </w:p>
    <w:p w:rsidR="00F90150" w:rsidRPr="00AD6462" w:rsidRDefault="00F90150" w:rsidP="00F90150">
      <w:pPr>
        <w:spacing w:after="120" w:line="360" w:lineRule="auto"/>
        <w:ind w:firstLine="284"/>
        <w:jc w:val="both"/>
        <w:rPr>
          <w:rFonts w:ascii="Arial" w:hAnsi="Arial" w:cs="Arial"/>
          <w:bCs/>
          <w:sz w:val="24"/>
          <w:szCs w:val="24"/>
        </w:rPr>
      </w:pPr>
      <w:r w:rsidRPr="00AD6462">
        <w:rPr>
          <w:rFonts w:ascii="Arial" w:hAnsi="Arial" w:cs="Arial"/>
          <w:bCs/>
          <w:sz w:val="24"/>
          <w:szCs w:val="24"/>
        </w:rPr>
        <w:t xml:space="preserve">Η Τοπική Αυτοδιοίκηση, λόγω της δημοσιονομικής προσαρμογής, έχει υποστεί τις μεγαλύτερες μειώσεις από οποιονδήποτε άλλον φορέα της Γενικής Κυβέρνησης. </w:t>
      </w:r>
    </w:p>
    <w:p w:rsidR="00F90150" w:rsidRPr="00AD6462" w:rsidRDefault="00F90150" w:rsidP="00F90150">
      <w:pPr>
        <w:spacing w:after="120" w:line="360" w:lineRule="auto"/>
        <w:ind w:firstLine="284"/>
        <w:jc w:val="both"/>
        <w:rPr>
          <w:rFonts w:ascii="Arial" w:hAnsi="Arial" w:cs="Arial"/>
          <w:bCs/>
          <w:i/>
          <w:sz w:val="24"/>
          <w:szCs w:val="24"/>
        </w:rPr>
      </w:pPr>
      <w:r w:rsidRPr="00AD6462">
        <w:rPr>
          <w:rFonts w:ascii="Arial" w:hAnsi="Arial" w:cs="Arial"/>
          <w:b/>
          <w:bCs/>
          <w:i/>
          <w:sz w:val="24"/>
          <w:szCs w:val="24"/>
        </w:rPr>
        <w:t>Οι ΟΤΑ δεν μπορούν να απορροφήσουν άλλες μειώσεις</w:t>
      </w:r>
      <w:r>
        <w:rPr>
          <w:rFonts w:ascii="Arial" w:hAnsi="Arial" w:cs="Arial"/>
          <w:b/>
          <w:bCs/>
          <w:i/>
          <w:sz w:val="24"/>
          <w:szCs w:val="24"/>
        </w:rPr>
        <w:t xml:space="preserve"> και</w:t>
      </w:r>
      <w:r w:rsidRPr="00AD6462">
        <w:rPr>
          <w:rFonts w:ascii="Arial" w:hAnsi="Arial" w:cs="Arial"/>
          <w:b/>
          <w:bCs/>
          <w:i/>
          <w:sz w:val="24"/>
          <w:szCs w:val="24"/>
        </w:rPr>
        <w:t xml:space="preserve"> απαιτούν :</w:t>
      </w:r>
    </w:p>
    <w:p w:rsidR="00F90150" w:rsidRDefault="00F90150" w:rsidP="00F90150">
      <w:pPr>
        <w:numPr>
          <w:ilvl w:val="1"/>
          <w:numId w:val="3"/>
        </w:numPr>
        <w:tabs>
          <w:tab w:val="clear" w:pos="1724"/>
        </w:tabs>
        <w:spacing w:after="120" w:line="360" w:lineRule="auto"/>
        <w:ind w:left="284" w:hanging="284"/>
        <w:jc w:val="both"/>
        <w:rPr>
          <w:rFonts w:ascii="Arial" w:hAnsi="Arial" w:cs="Arial"/>
          <w:bCs/>
          <w:sz w:val="24"/>
          <w:szCs w:val="24"/>
        </w:rPr>
      </w:pPr>
      <w:r w:rsidRPr="00AD6462">
        <w:rPr>
          <w:rFonts w:ascii="Arial" w:hAnsi="Arial" w:cs="Arial"/>
          <w:bCs/>
          <w:sz w:val="24"/>
          <w:szCs w:val="24"/>
        </w:rPr>
        <w:t>Την εφαρμογή του Συντάγματος</w:t>
      </w:r>
      <w:r>
        <w:rPr>
          <w:rFonts w:ascii="Arial" w:hAnsi="Arial" w:cs="Arial"/>
          <w:bCs/>
          <w:sz w:val="24"/>
          <w:szCs w:val="24"/>
        </w:rPr>
        <w:t xml:space="preserve"> και του Ν.3852/2010 για την κατοχύρωση της οικονομικής αυτοτέλειας και την αποκατάσταση της νομιμότητας στην απόδοση των ΚΑΠ. </w:t>
      </w:r>
    </w:p>
    <w:p w:rsidR="00F90150" w:rsidRDefault="00F90150" w:rsidP="00F90150">
      <w:pPr>
        <w:numPr>
          <w:ilvl w:val="1"/>
          <w:numId w:val="3"/>
        </w:numPr>
        <w:tabs>
          <w:tab w:val="clear" w:pos="1724"/>
        </w:tabs>
        <w:spacing w:after="120" w:line="360" w:lineRule="auto"/>
        <w:ind w:left="284" w:hanging="284"/>
        <w:jc w:val="both"/>
        <w:rPr>
          <w:rFonts w:ascii="Arial" w:hAnsi="Arial" w:cs="Arial"/>
          <w:bCs/>
          <w:sz w:val="24"/>
          <w:szCs w:val="24"/>
        </w:rPr>
      </w:pPr>
      <w:r w:rsidRPr="00BD3D35">
        <w:rPr>
          <w:rFonts w:ascii="Arial" w:hAnsi="Arial" w:cs="Arial"/>
          <w:bCs/>
          <w:sz w:val="24"/>
          <w:szCs w:val="24"/>
        </w:rPr>
        <w:t xml:space="preserve">Τη σταδιακή απόδοση της νέας γενιάς παρακρατηθέντων.  </w:t>
      </w:r>
    </w:p>
    <w:p w:rsidR="00F90150" w:rsidRPr="00BD3D35" w:rsidRDefault="00F90150" w:rsidP="00F90150">
      <w:pPr>
        <w:numPr>
          <w:ilvl w:val="1"/>
          <w:numId w:val="3"/>
        </w:numPr>
        <w:tabs>
          <w:tab w:val="clear" w:pos="1724"/>
        </w:tabs>
        <w:spacing w:after="120" w:line="360" w:lineRule="auto"/>
        <w:ind w:left="284" w:hanging="284"/>
        <w:jc w:val="both"/>
        <w:rPr>
          <w:rFonts w:ascii="Arial" w:hAnsi="Arial" w:cs="Arial"/>
          <w:bCs/>
          <w:sz w:val="24"/>
          <w:szCs w:val="24"/>
        </w:rPr>
      </w:pPr>
      <w:r w:rsidRPr="00BD3D35">
        <w:rPr>
          <w:rFonts w:ascii="Arial" w:hAnsi="Arial" w:cs="Arial"/>
          <w:bCs/>
          <w:sz w:val="24"/>
          <w:szCs w:val="24"/>
        </w:rPr>
        <w:t xml:space="preserve">Τη γενναία αύξηση της ΣΑΤΑ. </w:t>
      </w:r>
    </w:p>
    <w:p w:rsidR="00F90150" w:rsidRDefault="00F90150" w:rsidP="00F90150">
      <w:pPr>
        <w:numPr>
          <w:ilvl w:val="1"/>
          <w:numId w:val="3"/>
        </w:numPr>
        <w:tabs>
          <w:tab w:val="clear" w:pos="1724"/>
        </w:tabs>
        <w:spacing w:after="120" w:line="360" w:lineRule="auto"/>
        <w:ind w:left="284" w:hanging="284"/>
        <w:jc w:val="both"/>
        <w:rPr>
          <w:rFonts w:ascii="Arial" w:hAnsi="Arial" w:cs="Arial"/>
          <w:bCs/>
          <w:sz w:val="24"/>
          <w:szCs w:val="24"/>
        </w:rPr>
      </w:pPr>
      <w:r>
        <w:rPr>
          <w:rFonts w:ascii="Arial" w:hAnsi="Arial" w:cs="Arial"/>
          <w:bCs/>
          <w:sz w:val="24"/>
          <w:szCs w:val="24"/>
        </w:rPr>
        <w:t xml:space="preserve">Τον </w:t>
      </w:r>
      <w:r w:rsidRPr="00AD6462">
        <w:rPr>
          <w:rFonts w:ascii="Arial" w:hAnsi="Arial" w:cs="Arial"/>
          <w:bCs/>
          <w:sz w:val="24"/>
          <w:szCs w:val="24"/>
        </w:rPr>
        <w:t>«</w:t>
      </w:r>
      <w:r>
        <w:rPr>
          <w:rFonts w:ascii="Arial" w:hAnsi="Arial" w:cs="Arial"/>
          <w:bCs/>
          <w:sz w:val="24"/>
          <w:szCs w:val="24"/>
        </w:rPr>
        <w:t>ε</w:t>
      </w:r>
      <w:r w:rsidRPr="00AD6462">
        <w:rPr>
          <w:rFonts w:ascii="Arial" w:hAnsi="Arial" w:cs="Arial"/>
          <w:bCs/>
          <w:sz w:val="24"/>
          <w:szCs w:val="24"/>
        </w:rPr>
        <w:t>παναπατρισμό» όλων των πόρων των ΟΤΑ.</w:t>
      </w:r>
      <w:r w:rsidRPr="008E2A0A">
        <w:rPr>
          <w:rFonts w:ascii="Arial" w:hAnsi="Arial" w:cs="Arial"/>
          <w:bCs/>
          <w:sz w:val="24"/>
          <w:szCs w:val="24"/>
        </w:rPr>
        <w:t xml:space="preserve"> </w:t>
      </w:r>
    </w:p>
    <w:p w:rsidR="00F90150" w:rsidRPr="00AD6462" w:rsidRDefault="00F90150" w:rsidP="00F90150">
      <w:pPr>
        <w:spacing w:after="120" w:line="360" w:lineRule="auto"/>
        <w:ind w:firstLine="284"/>
        <w:jc w:val="both"/>
        <w:rPr>
          <w:rFonts w:ascii="Arial" w:hAnsi="Arial" w:cs="Arial"/>
          <w:bCs/>
          <w:sz w:val="24"/>
          <w:szCs w:val="24"/>
        </w:rPr>
      </w:pPr>
      <w:r w:rsidRPr="00AD6462">
        <w:rPr>
          <w:rFonts w:ascii="Arial" w:hAnsi="Arial" w:cs="Arial"/>
          <w:bCs/>
          <w:sz w:val="24"/>
          <w:szCs w:val="24"/>
        </w:rPr>
        <w:t xml:space="preserve">Το Τακτικό Συνέδριο της ΚΕΔΕ προτείνει μεταρρυθμίσεις στρατηγικού χαρακτήρα στα οικονομικά της Τ.Α., που σε συνδυασμό με το σχεδιασμό και </w:t>
      </w:r>
      <w:r>
        <w:rPr>
          <w:rFonts w:ascii="Arial" w:hAnsi="Arial" w:cs="Arial"/>
          <w:bCs/>
          <w:sz w:val="24"/>
          <w:szCs w:val="24"/>
        </w:rPr>
        <w:t xml:space="preserve">την </w:t>
      </w:r>
      <w:r w:rsidRPr="00AD6462">
        <w:rPr>
          <w:rFonts w:ascii="Arial" w:hAnsi="Arial" w:cs="Arial"/>
          <w:bCs/>
          <w:sz w:val="24"/>
          <w:szCs w:val="24"/>
        </w:rPr>
        <w:t>εφαρμογή ενός Ολοκληρωμένου Τοπικού Αναπτυξιακού</w:t>
      </w:r>
      <w:r>
        <w:rPr>
          <w:rFonts w:ascii="Arial" w:hAnsi="Arial" w:cs="Arial"/>
          <w:bCs/>
          <w:sz w:val="24"/>
          <w:szCs w:val="24"/>
        </w:rPr>
        <w:t xml:space="preserve"> </w:t>
      </w:r>
      <w:r w:rsidRPr="00AD6462">
        <w:rPr>
          <w:rFonts w:ascii="Arial" w:hAnsi="Arial" w:cs="Arial"/>
          <w:bCs/>
          <w:sz w:val="24"/>
          <w:szCs w:val="24"/>
        </w:rPr>
        <w:t xml:space="preserve">Προγράμματος, </w:t>
      </w:r>
      <w:r>
        <w:rPr>
          <w:rFonts w:ascii="Arial" w:hAnsi="Arial" w:cs="Arial"/>
          <w:bCs/>
          <w:sz w:val="24"/>
          <w:szCs w:val="24"/>
        </w:rPr>
        <w:t>μπορούν</w:t>
      </w:r>
      <w:r w:rsidRPr="00AD6462">
        <w:rPr>
          <w:rFonts w:ascii="Arial" w:hAnsi="Arial" w:cs="Arial"/>
          <w:bCs/>
          <w:sz w:val="24"/>
          <w:szCs w:val="24"/>
        </w:rPr>
        <w:t xml:space="preserve"> να δημιουργήσουν </w:t>
      </w:r>
      <w:r>
        <w:rPr>
          <w:rFonts w:ascii="Arial" w:hAnsi="Arial" w:cs="Arial"/>
          <w:bCs/>
          <w:sz w:val="24"/>
          <w:szCs w:val="24"/>
        </w:rPr>
        <w:t>ευνοϊκό</w:t>
      </w:r>
      <w:r w:rsidRPr="00AD6462">
        <w:rPr>
          <w:rFonts w:ascii="Arial" w:hAnsi="Arial" w:cs="Arial"/>
          <w:bCs/>
          <w:sz w:val="24"/>
          <w:szCs w:val="24"/>
        </w:rPr>
        <w:t xml:space="preserve"> οικονομικό και επενδυτικό πλαίσιο για την ανάπτυξη της χώρας, </w:t>
      </w:r>
      <w:r>
        <w:rPr>
          <w:rFonts w:ascii="Arial" w:hAnsi="Arial" w:cs="Arial"/>
          <w:bCs/>
          <w:sz w:val="24"/>
          <w:szCs w:val="24"/>
        </w:rPr>
        <w:t>σ</w:t>
      </w:r>
      <w:r w:rsidRPr="00AD6462">
        <w:rPr>
          <w:rFonts w:ascii="Arial" w:hAnsi="Arial" w:cs="Arial"/>
          <w:bCs/>
          <w:sz w:val="24"/>
          <w:szCs w:val="24"/>
        </w:rPr>
        <w:t xml:space="preserve">τη νέα δεκαετία. </w:t>
      </w:r>
    </w:p>
    <w:p w:rsidR="00F90150" w:rsidRPr="009F135F" w:rsidRDefault="00F90150" w:rsidP="00F90150">
      <w:pPr>
        <w:spacing w:after="120" w:line="360" w:lineRule="auto"/>
        <w:ind w:left="567"/>
        <w:jc w:val="both"/>
        <w:rPr>
          <w:rFonts w:ascii="Arial" w:hAnsi="Arial" w:cs="Arial"/>
          <w:sz w:val="24"/>
          <w:szCs w:val="24"/>
        </w:rPr>
      </w:pPr>
      <w:r w:rsidRPr="009F135F">
        <w:rPr>
          <w:rFonts w:ascii="Arial" w:hAnsi="Arial" w:cs="Arial"/>
          <w:b/>
          <w:sz w:val="24"/>
          <w:szCs w:val="24"/>
        </w:rPr>
        <w:t>Δημοσιονομική αποκέντρωση και μεταφορά του Φόρου Ακίνητης Περιουσίας στους Δήμους</w:t>
      </w:r>
      <w:r w:rsidRPr="009F135F">
        <w:rPr>
          <w:rFonts w:ascii="Arial" w:hAnsi="Arial" w:cs="Arial"/>
          <w:sz w:val="24"/>
          <w:szCs w:val="24"/>
        </w:rPr>
        <w:t xml:space="preserve">. </w:t>
      </w:r>
    </w:p>
    <w:p w:rsidR="00F90150" w:rsidRPr="00AD6462" w:rsidRDefault="00F90150" w:rsidP="00F90150">
      <w:pPr>
        <w:spacing w:after="120" w:line="360" w:lineRule="auto"/>
        <w:ind w:firstLine="284"/>
        <w:jc w:val="both"/>
        <w:rPr>
          <w:rFonts w:ascii="Arial" w:hAnsi="Arial" w:cs="Arial"/>
          <w:sz w:val="24"/>
          <w:szCs w:val="24"/>
        </w:rPr>
      </w:pPr>
      <w:r w:rsidRPr="00AD6462">
        <w:rPr>
          <w:rFonts w:ascii="Arial" w:hAnsi="Arial" w:cs="Arial"/>
          <w:sz w:val="24"/>
          <w:szCs w:val="24"/>
        </w:rPr>
        <w:t xml:space="preserve">Για να ενισχυθεί η οικονομική αυτοτέλεια της Τοπικής Αυτοδιοίκησης είναι απαραίτητη η </w:t>
      </w:r>
      <w:r>
        <w:rPr>
          <w:rFonts w:ascii="Arial" w:hAnsi="Arial" w:cs="Arial"/>
          <w:sz w:val="24"/>
          <w:szCs w:val="24"/>
        </w:rPr>
        <w:t>φορολογική</w:t>
      </w:r>
      <w:r w:rsidRPr="00AD6462">
        <w:rPr>
          <w:rFonts w:ascii="Arial" w:hAnsi="Arial" w:cs="Arial"/>
          <w:sz w:val="24"/>
          <w:szCs w:val="24"/>
        </w:rPr>
        <w:t xml:space="preserve"> αποκέντρωση με μεταφορά </w:t>
      </w:r>
      <w:r>
        <w:rPr>
          <w:rFonts w:ascii="Arial" w:hAnsi="Arial" w:cs="Arial"/>
          <w:sz w:val="24"/>
          <w:szCs w:val="24"/>
        </w:rPr>
        <w:t>δυναμικώ</w:t>
      </w:r>
      <w:r w:rsidRPr="00AD6462">
        <w:rPr>
          <w:rFonts w:ascii="Arial" w:hAnsi="Arial" w:cs="Arial"/>
          <w:sz w:val="24"/>
          <w:szCs w:val="24"/>
        </w:rPr>
        <w:t>ν</w:t>
      </w:r>
      <w:r>
        <w:rPr>
          <w:rFonts w:ascii="Arial" w:hAnsi="Arial" w:cs="Arial"/>
          <w:sz w:val="24"/>
          <w:szCs w:val="24"/>
        </w:rPr>
        <w:t xml:space="preserve"> φορολογικών</w:t>
      </w:r>
      <w:r w:rsidRPr="00AD6462">
        <w:rPr>
          <w:rFonts w:ascii="Arial" w:hAnsi="Arial" w:cs="Arial"/>
          <w:sz w:val="24"/>
          <w:szCs w:val="24"/>
        </w:rPr>
        <w:t xml:space="preserve"> </w:t>
      </w:r>
      <w:r w:rsidRPr="00AD6462">
        <w:rPr>
          <w:rFonts w:ascii="Arial" w:hAnsi="Arial" w:cs="Arial"/>
          <w:sz w:val="24"/>
          <w:szCs w:val="24"/>
        </w:rPr>
        <w:lastRenderedPageBreak/>
        <w:t xml:space="preserve">εσόδων, </w:t>
      </w:r>
      <w:r>
        <w:rPr>
          <w:rFonts w:ascii="Arial" w:hAnsi="Arial" w:cs="Arial"/>
          <w:sz w:val="24"/>
          <w:szCs w:val="24"/>
        </w:rPr>
        <w:t xml:space="preserve">κατοχύρωση σαφούς </w:t>
      </w:r>
      <w:r w:rsidRPr="00AD6462">
        <w:rPr>
          <w:rFonts w:ascii="Arial" w:hAnsi="Arial" w:cs="Arial"/>
          <w:sz w:val="24"/>
          <w:szCs w:val="24"/>
        </w:rPr>
        <w:t>φορολογικής ελευθερίας αλλά και αρμοδιοτήτων στους ΟΤΑ. Παράλληλα</w:t>
      </w:r>
      <w:r>
        <w:rPr>
          <w:rFonts w:ascii="Arial" w:hAnsi="Arial" w:cs="Arial"/>
          <w:sz w:val="24"/>
          <w:szCs w:val="24"/>
        </w:rPr>
        <w:t xml:space="preserve"> απαιτείται</w:t>
      </w:r>
      <w:r w:rsidRPr="00AD6462">
        <w:rPr>
          <w:rFonts w:ascii="Arial" w:hAnsi="Arial" w:cs="Arial"/>
          <w:sz w:val="24"/>
          <w:szCs w:val="24"/>
        </w:rPr>
        <w:t xml:space="preserve"> η δημιουργία ενός εξισορροπητικού αναδιανεμητικού μηχανισμού </w:t>
      </w:r>
      <w:r>
        <w:rPr>
          <w:rFonts w:ascii="Arial" w:hAnsi="Arial" w:cs="Arial"/>
          <w:sz w:val="24"/>
          <w:szCs w:val="24"/>
        </w:rPr>
        <w:t xml:space="preserve">που </w:t>
      </w:r>
      <w:r w:rsidRPr="00AD6462">
        <w:rPr>
          <w:rFonts w:ascii="Arial" w:hAnsi="Arial" w:cs="Arial"/>
          <w:sz w:val="24"/>
          <w:szCs w:val="24"/>
        </w:rPr>
        <w:t xml:space="preserve">θα αμβλύνει τις δημοσιονομικές ανισότητες των Δήμων της χώρας. </w:t>
      </w:r>
    </w:p>
    <w:p w:rsidR="00F90150" w:rsidRPr="00AD6462" w:rsidRDefault="00F90150" w:rsidP="00F90150">
      <w:pPr>
        <w:spacing w:after="120"/>
        <w:ind w:left="284" w:hanging="284"/>
        <w:jc w:val="both"/>
        <w:rPr>
          <w:rFonts w:ascii="Arial" w:hAnsi="Arial" w:cs="Arial"/>
          <w:spacing w:val="-4"/>
          <w:sz w:val="24"/>
          <w:szCs w:val="24"/>
        </w:rPr>
      </w:pPr>
    </w:p>
    <w:p w:rsidR="00F90150" w:rsidRDefault="00F90150" w:rsidP="00F90150">
      <w:pPr>
        <w:spacing w:after="120" w:line="360" w:lineRule="auto"/>
        <w:jc w:val="both"/>
        <w:rPr>
          <w:rFonts w:ascii="Arial" w:hAnsi="Arial" w:cs="Arial"/>
          <w:b/>
          <w:spacing w:val="-4"/>
          <w:sz w:val="24"/>
          <w:szCs w:val="24"/>
        </w:rPr>
      </w:pPr>
      <w:r w:rsidRPr="00896CB6">
        <w:rPr>
          <w:rFonts w:ascii="Arial" w:hAnsi="Arial" w:cs="Arial"/>
          <w:b/>
          <w:spacing w:val="-4"/>
          <w:sz w:val="24"/>
          <w:szCs w:val="24"/>
        </w:rPr>
        <w:t xml:space="preserve">4. </w:t>
      </w:r>
      <w:r w:rsidRPr="009F135F">
        <w:rPr>
          <w:rFonts w:ascii="Arial" w:hAnsi="Arial" w:cs="Arial"/>
          <w:b/>
          <w:spacing w:val="-4"/>
          <w:sz w:val="24"/>
          <w:szCs w:val="24"/>
        </w:rPr>
        <w:t xml:space="preserve"> </w:t>
      </w:r>
      <w:r>
        <w:rPr>
          <w:rFonts w:ascii="Arial" w:hAnsi="Arial" w:cs="Arial"/>
          <w:b/>
          <w:spacing w:val="-4"/>
          <w:sz w:val="24"/>
          <w:szCs w:val="24"/>
        </w:rPr>
        <w:t xml:space="preserve">ΚΟΙΝΩΝΙΚΗ ΠΟΛΙΤΙΚΗ – ΥΓΕΙΑ – ΑΠΑΣΧΟΛΗΣΗ </w:t>
      </w:r>
    </w:p>
    <w:p w:rsidR="00F90150" w:rsidRPr="00682733" w:rsidRDefault="00F90150" w:rsidP="00F90150">
      <w:pPr>
        <w:spacing w:after="120" w:line="360" w:lineRule="auto"/>
        <w:ind w:left="284"/>
        <w:rPr>
          <w:rFonts w:ascii="Arial" w:hAnsi="Arial" w:cs="Arial"/>
          <w:color w:val="000000"/>
          <w:sz w:val="24"/>
          <w:szCs w:val="24"/>
        </w:rPr>
      </w:pPr>
      <w:r w:rsidRPr="00682733">
        <w:rPr>
          <w:rFonts w:ascii="Arial" w:hAnsi="Arial" w:cs="Arial"/>
          <w:color w:val="000000"/>
          <w:spacing w:val="-2"/>
          <w:sz w:val="24"/>
          <w:szCs w:val="24"/>
        </w:rPr>
        <w:t xml:space="preserve">ΟΙ ΔΗΜΟΙ ΑΝΑΛΑΜΒΑΝΟΥΝ ΤΗ ΔΙΟΙΚΗΣΗ ΤΟΥ ΤΟΠΙΚΟΥ ΚΟΙΝΩΝΙΚΟΥ </w:t>
      </w:r>
      <w:r w:rsidRPr="00682733">
        <w:rPr>
          <w:rFonts w:ascii="Arial" w:hAnsi="Arial" w:cs="Arial"/>
          <w:color w:val="000000"/>
          <w:sz w:val="24"/>
          <w:szCs w:val="24"/>
        </w:rPr>
        <w:t>ΚΡΑΤΟΥΣ</w:t>
      </w:r>
    </w:p>
    <w:p w:rsidR="00F90150" w:rsidRPr="00682733" w:rsidRDefault="00F90150" w:rsidP="00F90150">
      <w:pPr>
        <w:spacing w:after="120" w:line="360" w:lineRule="auto"/>
        <w:ind w:firstLine="284"/>
        <w:jc w:val="both"/>
        <w:rPr>
          <w:rFonts w:ascii="Arial" w:hAnsi="Arial" w:cs="Arial"/>
          <w:color w:val="000000"/>
          <w:sz w:val="24"/>
          <w:szCs w:val="24"/>
        </w:rPr>
      </w:pPr>
      <w:r w:rsidRPr="00682733">
        <w:rPr>
          <w:rFonts w:ascii="Arial" w:hAnsi="Arial" w:cs="Arial"/>
          <w:color w:val="000000"/>
          <w:sz w:val="24"/>
          <w:szCs w:val="24"/>
        </w:rPr>
        <w:t xml:space="preserve">Η πρωτοβάθμια Τοπική Αυτοδιοίκηση, ως γνήσιος θεσμικός εκφραστής ενός νέου Κράτους κοινωνικής αλληλεγγύης και συνοχής έχει αποδείξει έμπρακτα ότι στηρίζει και υλοποιεί σειρά κοινωνικών προγραμμάτων και δράσεων με κύριους αποδέκτες των πολύτιμων αυτών υπηρεσιών, σχεδόν το σύνολο του πληθυσμού της χώρας. </w:t>
      </w:r>
    </w:p>
    <w:p w:rsidR="00F90150" w:rsidRPr="00682733" w:rsidRDefault="00F90150" w:rsidP="00F90150">
      <w:pPr>
        <w:spacing w:after="120" w:line="360" w:lineRule="auto"/>
        <w:ind w:firstLine="284"/>
        <w:jc w:val="both"/>
        <w:rPr>
          <w:rStyle w:val="a7"/>
          <w:rFonts w:ascii="Arial" w:hAnsi="Arial" w:cs="Arial"/>
          <w:b w:val="0"/>
          <w:bCs w:val="0"/>
          <w:color w:val="000000"/>
          <w:spacing w:val="-4"/>
          <w:sz w:val="24"/>
          <w:szCs w:val="24"/>
        </w:rPr>
      </w:pPr>
      <w:r w:rsidRPr="00682733">
        <w:rPr>
          <w:rFonts w:ascii="Arial" w:hAnsi="Arial" w:cs="Arial"/>
          <w:color w:val="000000"/>
          <w:sz w:val="24"/>
          <w:szCs w:val="24"/>
        </w:rPr>
        <w:t>Για να πετύχει η χώρα μας την αποτελεσματικότητα που έχουν οι κοινωνικές δαπάνες στις άλλες Ευρωπαϊκές χώρες, απαιτούμε τ</w:t>
      </w:r>
      <w:r w:rsidRPr="00682733">
        <w:rPr>
          <w:rStyle w:val="a7"/>
          <w:rFonts w:ascii="Arial" w:hAnsi="Arial" w:cs="Arial"/>
          <w:color w:val="000000"/>
          <w:spacing w:val="-4"/>
          <w:sz w:val="24"/>
          <w:szCs w:val="24"/>
        </w:rPr>
        <w:t xml:space="preserve">ο σύνολο της κοινωνικής πολιτικής, με τους αναλογούντες πόρους και το αντίστοιχο προσωπικό, να περάσει στους Δήμους. </w:t>
      </w:r>
    </w:p>
    <w:p w:rsidR="00F90150" w:rsidRPr="00682733" w:rsidRDefault="00F90150" w:rsidP="00F90150">
      <w:pPr>
        <w:spacing w:after="120" w:line="360" w:lineRule="auto"/>
        <w:ind w:firstLine="284"/>
        <w:jc w:val="both"/>
        <w:rPr>
          <w:rStyle w:val="a7"/>
          <w:rFonts w:ascii="Arial" w:hAnsi="Arial" w:cs="Arial"/>
          <w:b w:val="0"/>
          <w:bCs w:val="0"/>
          <w:color w:val="000000"/>
          <w:spacing w:val="-4"/>
          <w:sz w:val="24"/>
          <w:szCs w:val="24"/>
        </w:rPr>
      </w:pPr>
      <w:r w:rsidRPr="00682733">
        <w:rPr>
          <w:rStyle w:val="a7"/>
          <w:rFonts w:ascii="Arial" w:hAnsi="Arial" w:cs="Arial"/>
          <w:color w:val="000000"/>
          <w:spacing w:val="-4"/>
          <w:sz w:val="24"/>
          <w:szCs w:val="24"/>
        </w:rPr>
        <w:t xml:space="preserve">Προκειμένου οι Δήμοι να αναλάβουν τη διοίκηση του Τοπικού Κοινωνικού Κράτους, εκτός από τη μεταφορά των συγκροτημένων δομών και των αρμοδιοτήτων θα πρέπει να διασφαλισθεί η </w:t>
      </w:r>
      <w:proofErr w:type="spellStart"/>
      <w:r w:rsidRPr="00682733">
        <w:rPr>
          <w:rStyle w:val="a7"/>
          <w:rFonts w:ascii="Arial" w:hAnsi="Arial" w:cs="Arial"/>
          <w:color w:val="000000"/>
          <w:spacing w:val="-4"/>
          <w:sz w:val="24"/>
          <w:szCs w:val="24"/>
        </w:rPr>
        <w:t>διατηρησιμότητα</w:t>
      </w:r>
      <w:proofErr w:type="spellEnd"/>
      <w:r w:rsidRPr="00682733">
        <w:rPr>
          <w:rStyle w:val="a7"/>
          <w:rFonts w:ascii="Arial" w:hAnsi="Arial" w:cs="Arial"/>
          <w:color w:val="000000"/>
          <w:spacing w:val="-4"/>
          <w:sz w:val="24"/>
          <w:szCs w:val="24"/>
        </w:rPr>
        <w:t xml:space="preserve"> όλων των Κοινωνικών Δομών και Υπηρεσιών από Ευρωπαϊκούς και Εθνικούς πόρους : </w:t>
      </w:r>
    </w:p>
    <w:p w:rsidR="00F90150" w:rsidRPr="00682733" w:rsidRDefault="00F90150" w:rsidP="00F90150">
      <w:pPr>
        <w:spacing w:after="120" w:line="360" w:lineRule="auto"/>
        <w:ind w:left="284" w:hanging="284"/>
        <w:rPr>
          <w:rStyle w:val="a7"/>
          <w:rFonts w:ascii="Arial" w:hAnsi="Arial" w:cs="Arial"/>
          <w:b w:val="0"/>
          <w:bCs w:val="0"/>
          <w:color w:val="000000"/>
          <w:spacing w:val="-4"/>
          <w:sz w:val="24"/>
          <w:szCs w:val="24"/>
        </w:rPr>
      </w:pPr>
      <w:r w:rsidRPr="00682733">
        <w:rPr>
          <w:rStyle w:val="a7"/>
          <w:rFonts w:ascii="Arial" w:hAnsi="Arial" w:cs="Arial"/>
          <w:color w:val="000000"/>
          <w:spacing w:val="-6"/>
          <w:sz w:val="24"/>
          <w:szCs w:val="24"/>
        </w:rPr>
        <w:t xml:space="preserve">–  </w:t>
      </w:r>
      <w:r w:rsidRPr="00682733">
        <w:rPr>
          <w:rStyle w:val="a7"/>
          <w:rFonts w:ascii="Arial" w:hAnsi="Arial" w:cs="Arial"/>
          <w:color w:val="000000"/>
          <w:spacing w:val="-8"/>
          <w:sz w:val="24"/>
          <w:szCs w:val="24"/>
        </w:rPr>
        <w:t>με την κατασκευή των νέων τοπικών κοινωνικών υποδομών (Παιδικών σταθμών,</w:t>
      </w:r>
      <w:r w:rsidRPr="00682733">
        <w:rPr>
          <w:rStyle w:val="a7"/>
          <w:rFonts w:ascii="Arial" w:hAnsi="Arial" w:cs="Arial"/>
          <w:color w:val="000000"/>
          <w:spacing w:val="-4"/>
          <w:sz w:val="24"/>
          <w:szCs w:val="24"/>
        </w:rPr>
        <w:t xml:space="preserve"> ΚΔΑΠ, ΚΔΑΠ–ΜΕΑ, ΚΗΦΗ κλπ), </w:t>
      </w:r>
    </w:p>
    <w:p w:rsidR="00F90150" w:rsidRPr="00682733" w:rsidRDefault="00F90150" w:rsidP="00F90150">
      <w:pPr>
        <w:spacing w:after="120" w:line="360" w:lineRule="auto"/>
        <w:ind w:left="284" w:hanging="284"/>
        <w:jc w:val="both"/>
        <w:rPr>
          <w:rStyle w:val="a7"/>
          <w:rFonts w:ascii="Arial" w:hAnsi="Arial" w:cs="Arial"/>
          <w:b w:val="0"/>
          <w:bCs w:val="0"/>
          <w:color w:val="000000"/>
          <w:spacing w:val="-4"/>
          <w:sz w:val="24"/>
          <w:szCs w:val="24"/>
        </w:rPr>
      </w:pPr>
      <w:r w:rsidRPr="00682733">
        <w:rPr>
          <w:rStyle w:val="a7"/>
          <w:rFonts w:ascii="Arial" w:hAnsi="Arial" w:cs="Arial"/>
          <w:color w:val="000000"/>
          <w:spacing w:val="-4"/>
          <w:sz w:val="24"/>
          <w:szCs w:val="24"/>
        </w:rPr>
        <w:t xml:space="preserve">–  με την εφαρμογή όλων των Κοινωνικών Προγραμμάτων από τον αντίστοιχο Δήμο ή με διαδημοτική συνεργασία ή/και με άλλους τοπικούς κοινωνικούς φορείς υπό την αιγίδα του Δήμου, </w:t>
      </w:r>
    </w:p>
    <w:p w:rsidR="00F90150" w:rsidRPr="00682733" w:rsidRDefault="00F90150" w:rsidP="00F90150">
      <w:pPr>
        <w:spacing w:after="120" w:line="360" w:lineRule="auto"/>
        <w:ind w:left="284" w:hanging="284"/>
        <w:jc w:val="both"/>
        <w:rPr>
          <w:rFonts w:ascii="Arial" w:hAnsi="Arial" w:cs="Arial"/>
          <w:color w:val="000000"/>
          <w:sz w:val="24"/>
          <w:szCs w:val="24"/>
        </w:rPr>
      </w:pPr>
      <w:r w:rsidRPr="00682733">
        <w:rPr>
          <w:rStyle w:val="a7"/>
          <w:rFonts w:ascii="Arial" w:hAnsi="Arial" w:cs="Arial"/>
          <w:color w:val="000000"/>
          <w:spacing w:val="-4"/>
          <w:sz w:val="24"/>
          <w:szCs w:val="24"/>
        </w:rPr>
        <w:t xml:space="preserve">–  με τη διασφάλιση της συγχρηματοδότησης των δημοτικών κοινωνικών δομών και προγραμμάτων και της απασχόλησης του προσωπικού τους και τη διασφάλιση της βιωσιμότητας των δημοτικών κοινωνικών δομών. </w:t>
      </w:r>
    </w:p>
    <w:p w:rsidR="00F90150" w:rsidRPr="00682733" w:rsidRDefault="00F90150" w:rsidP="00F90150">
      <w:pPr>
        <w:spacing w:after="120" w:line="360" w:lineRule="auto"/>
        <w:ind w:firstLine="284"/>
        <w:jc w:val="both"/>
        <w:rPr>
          <w:rFonts w:ascii="Arial" w:hAnsi="Arial" w:cs="Arial"/>
          <w:color w:val="000000"/>
          <w:sz w:val="24"/>
          <w:szCs w:val="24"/>
        </w:rPr>
      </w:pPr>
      <w:r w:rsidRPr="00682733">
        <w:rPr>
          <w:rFonts w:ascii="Arial" w:hAnsi="Arial" w:cs="Arial"/>
          <w:color w:val="000000"/>
          <w:sz w:val="24"/>
          <w:szCs w:val="24"/>
        </w:rPr>
        <w:t xml:space="preserve">Σχετικά με τα θέματα της </w:t>
      </w:r>
      <w:r w:rsidRPr="00682733">
        <w:rPr>
          <w:rFonts w:ascii="Arial" w:hAnsi="Arial" w:cs="Arial"/>
          <w:b/>
          <w:color w:val="000000"/>
          <w:sz w:val="24"/>
          <w:szCs w:val="24"/>
        </w:rPr>
        <w:t xml:space="preserve">Πρωτοβάθμιας Φροντίδας Υγείας και Προαγωγής της Υγείας </w:t>
      </w:r>
      <w:r w:rsidRPr="00682733">
        <w:rPr>
          <w:rFonts w:ascii="Arial" w:hAnsi="Arial" w:cs="Arial"/>
          <w:color w:val="000000"/>
          <w:sz w:val="24"/>
          <w:szCs w:val="24"/>
        </w:rPr>
        <w:t>προτείνουμε :</w:t>
      </w:r>
    </w:p>
    <w:p w:rsidR="00F90150" w:rsidRPr="00682733" w:rsidRDefault="00F90150" w:rsidP="00F90150">
      <w:pPr>
        <w:numPr>
          <w:ilvl w:val="0"/>
          <w:numId w:val="7"/>
        </w:numPr>
        <w:tabs>
          <w:tab w:val="clear" w:pos="360"/>
          <w:tab w:val="num" w:pos="284"/>
        </w:tabs>
        <w:spacing w:after="120" w:line="360" w:lineRule="auto"/>
        <w:ind w:left="284" w:hanging="284"/>
        <w:jc w:val="both"/>
        <w:rPr>
          <w:rFonts w:ascii="Arial" w:hAnsi="Arial" w:cs="Arial"/>
          <w:color w:val="000000"/>
          <w:sz w:val="24"/>
          <w:szCs w:val="24"/>
        </w:rPr>
      </w:pPr>
      <w:r w:rsidRPr="00682733">
        <w:rPr>
          <w:rFonts w:ascii="Arial" w:hAnsi="Arial" w:cs="Arial"/>
          <w:color w:val="000000"/>
          <w:spacing w:val="-2"/>
          <w:sz w:val="24"/>
          <w:szCs w:val="24"/>
        </w:rPr>
        <w:lastRenderedPageBreak/>
        <w:t xml:space="preserve">Ουσιαστική αποκέντρωση των υπηρεσιών υγείας με τη δημιουργία μονάδων </w:t>
      </w:r>
      <w:r w:rsidRPr="00682733">
        <w:rPr>
          <w:rFonts w:ascii="Arial" w:hAnsi="Arial" w:cs="Arial"/>
          <w:color w:val="000000"/>
          <w:sz w:val="24"/>
          <w:szCs w:val="24"/>
        </w:rPr>
        <w:t xml:space="preserve">Πρωτοβάθμιας Υγείας σε τοπικό επίπεδο. </w:t>
      </w:r>
    </w:p>
    <w:p w:rsidR="00F90150" w:rsidRPr="00682733" w:rsidRDefault="00F90150" w:rsidP="00F90150">
      <w:pPr>
        <w:numPr>
          <w:ilvl w:val="0"/>
          <w:numId w:val="7"/>
        </w:numPr>
        <w:tabs>
          <w:tab w:val="clear" w:pos="360"/>
          <w:tab w:val="num" w:pos="284"/>
        </w:tabs>
        <w:spacing w:after="120" w:line="360" w:lineRule="auto"/>
        <w:ind w:left="284" w:hanging="284"/>
        <w:jc w:val="both"/>
        <w:rPr>
          <w:rFonts w:ascii="Arial" w:hAnsi="Arial" w:cs="Arial"/>
          <w:color w:val="000000"/>
          <w:sz w:val="24"/>
          <w:szCs w:val="24"/>
        </w:rPr>
      </w:pPr>
      <w:r w:rsidRPr="00682733">
        <w:rPr>
          <w:rFonts w:ascii="Arial" w:hAnsi="Arial" w:cs="Arial"/>
          <w:color w:val="000000"/>
          <w:sz w:val="24"/>
          <w:szCs w:val="24"/>
        </w:rPr>
        <w:t xml:space="preserve">Θεσμοθέτηση της λειτουργίας των Δημοτικών Ιατρείων και Φαρμακείων με την πιστοποίησή τους ως Δομών Πρωτοβάθμιας Φροντίδας Υγείας. </w:t>
      </w:r>
    </w:p>
    <w:p w:rsidR="00F90150" w:rsidRPr="00682733" w:rsidRDefault="00F90150" w:rsidP="00F90150">
      <w:pPr>
        <w:numPr>
          <w:ilvl w:val="0"/>
          <w:numId w:val="7"/>
        </w:numPr>
        <w:tabs>
          <w:tab w:val="clear" w:pos="360"/>
          <w:tab w:val="num" w:pos="284"/>
        </w:tabs>
        <w:spacing w:after="120" w:line="360" w:lineRule="auto"/>
        <w:ind w:left="284" w:hanging="284"/>
        <w:jc w:val="both"/>
        <w:rPr>
          <w:rFonts w:ascii="Arial" w:hAnsi="Arial" w:cs="Arial"/>
          <w:color w:val="000000"/>
          <w:sz w:val="24"/>
          <w:szCs w:val="24"/>
        </w:rPr>
      </w:pPr>
      <w:proofErr w:type="spellStart"/>
      <w:r w:rsidRPr="00682733">
        <w:rPr>
          <w:rFonts w:ascii="Arial" w:hAnsi="Arial" w:cs="Arial"/>
          <w:color w:val="000000"/>
          <w:sz w:val="24"/>
          <w:szCs w:val="24"/>
        </w:rPr>
        <w:t>Συμβασιοποίηση</w:t>
      </w:r>
      <w:proofErr w:type="spellEnd"/>
      <w:r w:rsidRPr="00682733">
        <w:rPr>
          <w:rFonts w:ascii="Arial" w:hAnsi="Arial" w:cs="Arial"/>
          <w:color w:val="000000"/>
          <w:sz w:val="24"/>
          <w:szCs w:val="24"/>
        </w:rPr>
        <w:t xml:space="preserve"> των Δημοτικών Ιατρείων ως Μονάδων Πρωτοβάθμιας Φροντίδας Υγείας για το ασφαλιστικό σύστημα. </w:t>
      </w:r>
    </w:p>
    <w:p w:rsidR="00F90150" w:rsidRPr="00682733" w:rsidRDefault="00F90150" w:rsidP="00F90150">
      <w:pPr>
        <w:numPr>
          <w:ilvl w:val="0"/>
          <w:numId w:val="7"/>
        </w:numPr>
        <w:tabs>
          <w:tab w:val="clear" w:pos="360"/>
          <w:tab w:val="num" w:pos="284"/>
        </w:tabs>
        <w:spacing w:after="120" w:line="360" w:lineRule="auto"/>
        <w:ind w:left="284" w:hanging="284"/>
        <w:jc w:val="both"/>
        <w:rPr>
          <w:rFonts w:ascii="Arial" w:hAnsi="Arial" w:cs="Arial"/>
          <w:color w:val="000000"/>
          <w:sz w:val="24"/>
          <w:szCs w:val="24"/>
        </w:rPr>
      </w:pPr>
      <w:r w:rsidRPr="00682733">
        <w:rPr>
          <w:rFonts w:ascii="Arial" w:hAnsi="Arial" w:cs="Arial"/>
          <w:color w:val="000000"/>
          <w:sz w:val="24"/>
          <w:szCs w:val="24"/>
        </w:rPr>
        <w:t xml:space="preserve">Διασφάλιση της λειτουργίας των 76 Κέντρων Πρόληψης των Εξαρτήσεων και Προαγωγής της Ψυχοκοινωνικής Υγείας με διατήρηση και βελτίωση του υφιστάμενου θεσμικού πλαισίου. </w:t>
      </w:r>
    </w:p>
    <w:p w:rsidR="00F90150" w:rsidRPr="00682733" w:rsidRDefault="00F90150" w:rsidP="00F90150">
      <w:pPr>
        <w:pStyle w:val="a3"/>
        <w:spacing w:after="60" w:line="360" w:lineRule="auto"/>
        <w:ind w:left="360"/>
        <w:contextualSpacing w:val="0"/>
        <w:rPr>
          <w:rFonts w:ascii="Arial" w:hAnsi="Arial" w:cs="Arial"/>
          <w:bCs/>
          <w:color w:val="000000"/>
          <w:sz w:val="24"/>
          <w:szCs w:val="24"/>
        </w:rPr>
      </w:pPr>
      <w:r w:rsidRPr="00682733">
        <w:rPr>
          <w:rFonts w:ascii="Arial" w:hAnsi="Arial" w:cs="Arial"/>
          <w:bCs/>
          <w:color w:val="000000"/>
          <w:sz w:val="24"/>
          <w:szCs w:val="24"/>
        </w:rPr>
        <w:t xml:space="preserve">Για </w:t>
      </w:r>
      <w:r w:rsidRPr="00682733">
        <w:rPr>
          <w:rFonts w:ascii="Arial" w:hAnsi="Arial" w:cs="Arial"/>
          <w:b/>
          <w:bCs/>
          <w:color w:val="000000"/>
          <w:sz w:val="24"/>
          <w:szCs w:val="24"/>
        </w:rPr>
        <w:t>τα Άτομα με Αναπηρία</w:t>
      </w:r>
      <w:r w:rsidRPr="00682733">
        <w:rPr>
          <w:rFonts w:ascii="Arial" w:hAnsi="Arial" w:cs="Arial"/>
          <w:bCs/>
          <w:color w:val="000000"/>
          <w:sz w:val="24"/>
          <w:szCs w:val="24"/>
        </w:rPr>
        <w:t xml:space="preserve"> απαιτούνται:</w:t>
      </w:r>
    </w:p>
    <w:p w:rsidR="00F90150" w:rsidRPr="00682733" w:rsidRDefault="00F90150" w:rsidP="00F90150">
      <w:pPr>
        <w:pStyle w:val="a3"/>
        <w:numPr>
          <w:ilvl w:val="0"/>
          <w:numId w:val="8"/>
        </w:numPr>
        <w:spacing w:after="60" w:line="360" w:lineRule="auto"/>
        <w:ind w:hanging="261"/>
        <w:contextualSpacing w:val="0"/>
        <w:jc w:val="both"/>
        <w:rPr>
          <w:rFonts w:ascii="Arial" w:hAnsi="Arial" w:cs="Arial"/>
          <w:color w:val="000000"/>
          <w:sz w:val="24"/>
          <w:szCs w:val="24"/>
        </w:rPr>
      </w:pPr>
      <w:r w:rsidRPr="00682733">
        <w:rPr>
          <w:rFonts w:ascii="Arial" w:hAnsi="Arial" w:cs="Arial"/>
          <w:color w:val="000000"/>
          <w:sz w:val="24"/>
          <w:szCs w:val="24"/>
        </w:rPr>
        <w:t xml:space="preserve">Κεντρικός σχεδιασμός από την Κυβέρνηση προκειμένου να ληφθεί μέριμνα για τη χρηματοδότηση έργων υποδομής που θα διευκολύνουν την προσβασιμότητα των ατόμων με αναπηρία. </w:t>
      </w:r>
    </w:p>
    <w:p w:rsidR="00F90150" w:rsidRPr="00682733" w:rsidRDefault="00F90150" w:rsidP="00F90150">
      <w:pPr>
        <w:pStyle w:val="a3"/>
        <w:numPr>
          <w:ilvl w:val="0"/>
          <w:numId w:val="8"/>
        </w:numPr>
        <w:spacing w:after="60" w:line="360" w:lineRule="auto"/>
        <w:ind w:hanging="261"/>
        <w:contextualSpacing w:val="0"/>
        <w:jc w:val="both"/>
        <w:rPr>
          <w:rFonts w:ascii="Arial" w:hAnsi="Arial" w:cs="Arial"/>
          <w:color w:val="000000"/>
          <w:sz w:val="24"/>
          <w:szCs w:val="24"/>
        </w:rPr>
      </w:pPr>
      <w:r w:rsidRPr="00682733">
        <w:rPr>
          <w:rFonts w:ascii="Arial" w:hAnsi="Arial" w:cs="Arial"/>
          <w:color w:val="000000"/>
          <w:sz w:val="24"/>
          <w:szCs w:val="24"/>
        </w:rPr>
        <w:t>Δημιουργία Κέντρων Αποκατάστασης και Αποθεραπείας.</w:t>
      </w:r>
    </w:p>
    <w:p w:rsidR="00F90150" w:rsidRPr="00682733" w:rsidRDefault="00F90150" w:rsidP="00F90150">
      <w:pPr>
        <w:pStyle w:val="a3"/>
        <w:numPr>
          <w:ilvl w:val="0"/>
          <w:numId w:val="8"/>
        </w:numPr>
        <w:spacing w:after="60" w:line="360" w:lineRule="auto"/>
        <w:ind w:hanging="261"/>
        <w:contextualSpacing w:val="0"/>
        <w:jc w:val="both"/>
        <w:rPr>
          <w:rFonts w:ascii="Arial" w:hAnsi="Arial" w:cs="Arial"/>
          <w:color w:val="000000"/>
          <w:sz w:val="24"/>
          <w:szCs w:val="24"/>
        </w:rPr>
      </w:pPr>
      <w:r w:rsidRPr="00682733">
        <w:rPr>
          <w:rFonts w:ascii="Arial" w:hAnsi="Arial" w:cs="Arial"/>
          <w:color w:val="000000"/>
          <w:sz w:val="24"/>
          <w:szCs w:val="24"/>
        </w:rPr>
        <w:t xml:space="preserve">Δημιουργία στεγών αυτόνομης διαβίωσης. </w:t>
      </w:r>
    </w:p>
    <w:p w:rsidR="00F90150" w:rsidRPr="00682733" w:rsidRDefault="00F90150" w:rsidP="00F90150">
      <w:pPr>
        <w:pStyle w:val="a3"/>
        <w:numPr>
          <w:ilvl w:val="0"/>
          <w:numId w:val="8"/>
        </w:numPr>
        <w:spacing w:after="120" w:line="360" w:lineRule="auto"/>
        <w:ind w:hanging="261"/>
        <w:contextualSpacing w:val="0"/>
        <w:jc w:val="both"/>
        <w:rPr>
          <w:rFonts w:ascii="Arial" w:hAnsi="Arial" w:cs="Arial"/>
          <w:color w:val="000000"/>
          <w:sz w:val="24"/>
          <w:szCs w:val="24"/>
        </w:rPr>
      </w:pPr>
      <w:r w:rsidRPr="00682733">
        <w:rPr>
          <w:rFonts w:ascii="Arial" w:hAnsi="Arial" w:cs="Arial"/>
          <w:color w:val="000000"/>
          <w:sz w:val="24"/>
          <w:szCs w:val="24"/>
        </w:rPr>
        <w:t>Δημιουργία Ειδικού Προγράμματος για τη διαμόρφωση όρων και προϋποθέσεων προσβασιμότητας και κοινωνικής ένταξης  των ΑΜΕΑ.</w:t>
      </w:r>
    </w:p>
    <w:p w:rsidR="00F90150" w:rsidRPr="00682733" w:rsidRDefault="00F90150" w:rsidP="00F90150">
      <w:pPr>
        <w:spacing w:after="120" w:line="360" w:lineRule="auto"/>
        <w:ind w:firstLine="284"/>
        <w:jc w:val="both"/>
        <w:rPr>
          <w:rFonts w:ascii="Arial" w:hAnsi="Arial" w:cs="Arial"/>
          <w:color w:val="000000"/>
          <w:sz w:val="24"/>
          <w:szCs w:val="24"/>
        </w:rPr>
      </w:pPr>
      <w:r w:rsidRPr="00682733">
        <w:rPr>
          <w:rFonts w:ascii="Arial" w:hAnsi="Arial" w:cs="Arial"/>
          <w:color w:val="000000"/>
          <w:sz w:val="24"/>
          <w:szCs w:val="24"/>
        </w:rPr>
        <w:t xml:space="preserve">Όσον αφορά </w:t>
      </w:r>
      <w:r w:rsidRPr="00682733">
        <w:rPr>
          <w:rFonts w:ascii="Arial" w:hAnsi="Arial" w:cs="Arial"/>
          <w:b/>
          <w:color w:val="000000"/>
          <w:sz w:val="24"/>
          <w:szCs w:val="24"/>
        </w:rPr>
        <w:t>την Προώθηση της Απασχόλησης</w:t>
      </w:r>
      <w:r w:rsidRPr="00682733">
        <w:rPr>
          <w:rFonts w:ascii="Arial" w:hAnsi="Arial" w:cs="Arial"/>
          <w:color w:val="000000"/>
          <w:sz w:val="24"/>
          <w:szCs w:val="24"/>
        </w:rPr>
        <w:t xml:space="preserve">, απαιτούμε θεσμικό και προγραμματικό πλαίσιο διασφάλισης του ρόλου των Δήμων στην εξειδίκευση και εφαρμογή των πολιτικών απασχόλησης και ειδικότερα: </w:t>
      </w:r>
    </w:p>
    <w:p w:rsidR="00F90150" w:rsidRPr="00682733" w:rsidRDefault="00F90150" w:rsidP="00F90150">
      <w:pPr>
        <w:pStyle w:val="a3"/>
        <w:numPr>
          <w:ilvl w:val="0"/>
          <w:numId w:val="9"/>
        </w:numPr>
        <w:spacing w:after="120" w:line="360" w:lineRule="auto"/>
        <w:ind w:left="284" w:right="28" w:hanging="284"/>
        <w:contextualSpacing w:val="0"/>
        <w:jc w:val="both"/>
        <w:rPr>
          <w:rFonts w:ascii="Arial" w:hAnsi="Arial" w:cs="Arial"/>
          <w:color w:val="000000"/>
          <w:sz w:val="24"/>
          <w:szCs w:val="24"/>
        </w:rPr>
      </w:pPr>
      <w:r w:rsidRPr="00682733">
        <w:rPr>
          <w:rFonts w:ascii="Arial" w:hAnsi="Arial" w:cs="Arial"/>
          <w:color w:val="000000"/>
          <w:sz w:val="24"/>
          <w:szCs w:val="24"/>
        </w:rPr>
        <w:t xml:space="preserve">Λειτουργία Αποκεντρωμένων Υπηρεσιών Απασχόλησης σε κάθε Δήμο, ο οποίος μπορεί και επιθυμεί να τις αναπτύξει. </w:t>
      </w:r>
    </w:p>
    <w:p w:rsidR="00F90150" w:rsidRPr="00682733" w:rsidRDefault="00F90150" w:rsidP="00F90150">
      <w:pPr>
        <w:pStyle w:val="a3"/>
        <w:numPr>
          <w:ilvl w:val="0"/>
          <w:numId w:val="9"/>
        </w:numPr>
        <w:spacing w:after="120" w:line="360" w:lineRule="auto"/>
        <w:ind w:left="284" w:right="28" w:hanging="284"/>
        <w:contextualSpacing w:val="0"/>
        <w:jc w:val="both"/>
        <w:rPr>
          <w:rFonts w:ascii="Arial" w:hAnsi="Arial" w:cs="Arial"/>
          <w:color w:val="000000"/>
          <w:sz w:val="24"/>
          <w:szCs w:val="24"/>
        </w:rPr>
      </w:pPr>
      <w:r w:rsidRPr="00682733">
        <w:rPr>
          <w:rFonts w:ascii="Arial" w:hAnsi="Arial" w:cs="Arial"/>
          <w:color w:val="000000"/>
          <w:sz w:val="24"/>
          <w:szCs w:val="24"/>
        </w:rPr>
        <w:t xml:space="preserve">Μεταφορά στους Δήμους των Γραφείων του ΟΑΕΔ που είναι </w:t>
      </w:r>
      <w:proofErr w:type="spellStart"/>
      <w:r w:rsidRPr="00682733">
        <w:rPr>
          <w:rFonts w:ascii="Arial" w:hAnsi="Arial" w:cs="Arial"/>
          <w:color w:val="000000"/>
          <w:sz w:val="24"/>
          <w:szCs w:val="24"/>
        </w:rPr>
        <w:t>χωροθετημένα</w:t>
      </w:r>
      <w:proofErr w:type="spellEnd"/>
      <w:r w:rsidRPr="00682733">
        <w:rPr>
          <w:rFonts w:ascii="Arial" w:hAnsi="Arial" w:cs="Arial"/>
          <w:color w:val="000000"/>
          <w:sz w:val="24"/>
          <w:szCs w:val="24"/>
        </w:rPr>
        <w:t xml:space="preserve"> σε τοπικό επίπεδο. </w:t>
      </w:r>
    </w:p>
    <w:p w:rsidR="00F90150" w:rsidRPr="00682733" w:rsidRDefault="00F90150" w:rsidP="00F90150">
      <w:pPr>
        <w:pStyle w:val="a3"/>
        <w:numPr>
          <w:ilvl w:val="0"/>
          <w:numId w:val="9"/>
        </w:numPr>
        <w:spacing w:after="120" w:line="360" w:lineRule="auto"/>
        <w:ind w:left="284" w:right="28" w:hanging="284"/>
        <w:contextualSpacing w:val="0"/>
        <w:jc w:val="both"/>
        <w:rPr>
          <w:rFonts w:ascii="Arial" w:hAnsi="Arial" w:cs="Arial"/>
          <w:color w:val="000000"/>
          <w:sz w:val="24"/>
          <w:szCs w:val="24"/>
        </w:rPr>
      </w:pPr>
      <w:r w:rsidRPr="00682733">
        <w:rPr>
          <w:rFonts w:ascii="Arial" w:hAnsi="Arial" w:cs="Arial"/>
          <w:color w:val="000000"/>
          <w:sz w:val="24"/>
          <w:szCs w:val="24"/>
        </w:rPr>
        <w:t xml:space="preserve">Απονομή ρόλου </w:t>
      </w:r>
      <w:proofErr w:type="spellStart"/>
      <w:r w:rsidRPr="00682733">
        <w:rPr>
          <w:rFonts w:ascii="Arial" w:hAnsi="Arial" w:cs="Arial"/>
          <w:color w:val="000000"/>
          <w:sz w:val="24"/>
          <w:szCs w:val="24"/>
        </w:rPr>
        <w:t>Συντονιστού</w:t>
      </w:r>
      <w:proofErr w:type="spellEnd"/>
      <w:r w:rsidRPr="00682733">
        <w:rPr>
          <w:rFonts w:ascii="Arial" w:hAnsi="Arial" w:cs="Arial"/>
          <w:color w:val="000000"/>
          <w:sz w:val="24"/>
          <w:szCs w:val="24"/>
        </w:rPr>
        <w:t xml:space="preserve"> Εταίρου στους Δήμους, σε κάθε πρωτοβουλία που στοχεύει στην αντιμετώπιση των αναγκών απασχόλησης σε κάθε τόπο (Τοπικά Σχέδια για την Απασχόληση κλπ). </w:t>
      </w:r>
    </w:p>
    <w:p w:rsidR="00F90150" w:rsidRPr="00682733" w:rsidRDefault="00F90150" w:rsidP="00F90150">
      <w:pPr>
        <w:pStyle w:val="a3"/>
        <w:numPr>
          <w:ilvl w:val="0"/>
          <w:numId w:val="9"/>
        </w:numPr>
        <w:spacing w:after="120" w:line="360" w:lineRule="auto"/>
        <w:ind w:left="284" w:right="28" w:hanging="284"/>
        <w:contextualSpacing w:val="0"/>
        <w:jc w:val="both"/>
        <w:rPr>
          <w:rFonts w:ascii="Arial" w:hAnsi="Arial" w:cs="Arial"/>
          <w:color w:val="000000"/>
          <w:sz w:val="24"/>
          <w:szCs w:val="24"/>
        </w:rPr>
      </w:pPr>
      <w:r w:rsidRPr="00682733">
        <w:rPr>
          <w:rFonts w:ascii="Arial" w:hAnsi="Arial" w:cs="Arial"/>
          <w:color w:val="000000"/>
          <w:sz w:val="24"/>
          <w:szCs w:val="24"/>
        </w:rPr>
        <w:t>Στους δικαιούχους των Προγραμμάτων Απασχόλησης του ΟΑΕΔ να εντάσσονται όχι μόνο τα ΝΠΙΔ που αναπτύσσουν οικονομική δραστηριότητα αλλά και οι Κοινωφελείς Επιχειρήσεις των ΟΤΑ και τα ΝΠΔΔ αυτών.</w:t>
      </w:r>
    </w:p>
    <w:p w:rsidR="00F90150" w:rsidRPr="00682733" w:rsidRDefault="00F90150" w:rsidP="00F90150">
      <w:pPr>
        <w:spacing w:after="120" w:line="360" w:lineRule="auto"/>
        <w:ind w:firstLine="284"/>
        <w:jc w:val="both"/>
        <w:rPr>
          <w:rFonts w:ascii="Arial" w:hAnsi="Arial" w:cs="Arial"/>
          <w:color w:val="000000"/>
          <w:sz w:val="24"/>
          <w:szCs w:val="24"/>
        </w:rPr>
      </w:pPr>
      <w:bookmarkStart w:id="0" w:name="_GoBack"/>
      <w:bookmarkEnd w:id="0"/>
      <w:r w:rsidRPr="00682733">
        <w:rPr>
          <w:rFonts w:ascii="Arial" w:hAnsi="Arial" w:cs="Arial"/>
          <w:color w:val="000000"/>
          <w:sz w:val="24"/>
          <w:szCs w:val="24"/>
        </w:rPr>
        <w:lastRenderedPageBreak/>
        <w:t xml:space="preserve">Σχετικά με </w:t>
      </w:r>
      <w:r w:rsidRPr="00682733">
        <w:rPr>
          <w:rFonts w:ascii="Arial" w:hAnsi="Arial" w:cs="Arial"/>
          <w:b/>
          <w:color w:val="000000"/>
          <w:sz w:val="24"/>
          <w:szCs w:val="24"/>
        </w:rPr>
        <w:t>την Κοινωφελή Εργασία</w:t>
      </w:r>
      <w:r w:rsidRPr="00682733">
        <w:rPr>
          <w:rFonts w:ascii="Arial" w:hAnsi="Arial" w:cs="Arial"/>
          <w:color w:val="000000"/>
          <w:sz w:val="24"/>
          <w:szCs w:val="24"/>
        </w:rPr>
        <w:t xml:space="preserve"> ζητούμε την επίσπευση των διαδικασιών έναρξης των σχετικών προγραμμάτων. </w:t>
      </w:r>
    </w:p>
    <w:p w:rsidR="00F90150" w:rsidRPr="00682733" w:rsidRDefault="00F90150" w:rsidP="00F90150">
      <w:pPr>
        <w:spacing w:after="120" w:line="360" w:lineRule="auto"/>
        <w:ind w:firstLine="284"/>
        <w:jc w:val="both"/>
        <w:rPr>
          <w:rFonts w:ascii="Arial" w:hAnsi="Arial" w:cs="Arial"/>
          <w:color w:val="000000"/>
          <w:sz w:val="24"/>
          <w:szCs w:val="24"/>
        </w:rPr>
      </w:pPr>
      <w:r w:rsidRPr="00682733">
        <w:rPr>
          <w:rFonts w:ascii="Arial" w:hAnsi="Arial" w:cs="Arial"/>
          <w:color w:val="000000"/>
          <w:sz w:val="24"/>
          <w:szCs w:val="24"/>
        </w:rPr>
        <w:t xml:space="preserve">Όσον αφορά </w:t>
      </w:r>
      <w:r w:rsidRPr="00682733">
        <w:rPr>
          <w:rFonts w:ascii="Arial" w:hAnsi="Arial" w:cs="Arial"/>
          <w:b/>
          <w:color w:val="000000"/>
          <w:sz w:val="24"/>
          <w:szCs w:val="24"/>
        </w:rPr>
        <w:t>την Κοινωνική Οικονομία</w:t>
      </w:r>
      <w:r w:rsidRPr="00682733">
        <w:rPr>
          <w:rFonts w:ascii="Arial" w:hAnsi="Arial" w:cs="Arial"/>
          <w:color w:val="000000"/>
          <w:sz w:val="24"/>
          <w:szCs w:val="24"/>
        </w:rPr>
        <w:t xml:space="preserve"> προτείνουμε: </w:t>
      </w:r>
    </w:p>
    <w:p w:rsidR="00F90150" w:rsidRPr="00682733" w:rsidRDefault="00F90150" w:rsidP="00F90150">
      <w:pPr>
        <w:spacing w:after="120" w:line="360" w:lineRule="auto"/>
        <w:ind w:left="284" w:hanging="284"/>
        <w:jc w:val="both"/>
        <w:rPr>
          <w:rFonts w:ascii="Arial" w:hAnsi="Arial" w:cs="Arial"/>
          <w:color w:val="000000"/>
          <w:sz w:val="24"/>
          <w:szCs w:val="24"/>
        </w:rPr>
      </w:pPr>
      <w:r w:rsidRPr="00682733">
        <w:rPr>
          <w:rFonts w:ascii="Arial" w:hAnsi="Arial" w:cs="Arial"/>
          <w:color w:val="000000"/>
          <w:sz w:val="24"/>
          <w:szCs w:val="24"/>
        </w:rPr>
        <w:t xml:space="preserve">–  τη δημιουργία «εργαλειοθήκης» για την καλύτερη διαχείριση και ανάπτυξη της Κοινωνικής Οικονομίας και πρόβλεψη </w:t>
      </w:r>
      <w:r w:rsidRPr="00682733">
        <w:rPr>
          <w:rFonts w:ascii="Arial" w:hAnsi="Arial" w:cs="Arial"/>
          <w:color w:val="000000"/>
          <w:sz w:val="24"/>
          <w:szCs w:val="24"/>
          <w:lang w:val="en-US"/>
        </w:rPr>
        <w:t>mentoring</w:t>
      </w:r>
      <w:r w:rsidRPr="00682733">
        <w:rPr>
          <w:rFonts w:ascii="Arial" w:hAnsi="Arial" w:cs="Arial"/>
          <w:color w:val="000000"/>
          <w:sz w:val="24"/>
          <w:szCs w:val="24"/>
        </w:rPr>
        <w:t xml:space="preserve"> και </w:t>
      </w:r>
      <w:r w:rsidRPr="00682733">
        <w:rPr>
          <w:rFonts w:ascii="Arial" w:hAnsi="Arial" w:cs="Arial"/>
          <w:color w:val="000000"/>
          <w:sz w:val="24"/>
          <w:szCs w:val="24"/>
          <w:lang w:val="en-US"/>
        </w:rPr>
        <w:t>training</w:t>
      </w:r>
      <w:r w:rsidRPr="00682733">
        <w:rPr>
          <w:rFonts w:ascii="Arial" w:hAnsi="Arial" w:cs="Arial"/>
          <w:color w:val="000000"/>
          <w:sz w:val="24"/>
          <w:szCs w:val="24"/>
        </w:rPr>
        <w:t xml:space="preserve"> για τις Κοινωνικές Επιχειρήσεις, </w:t>
      </w:r>
    </w:p>
    <w:p w:rsidR="00F90150" w:rsidRPr="00682733" w:rsidRDefault="00F90150" w:rsidP="00F90150">
      <w:pPr>
        <w:spacing w:after="120" w:line="360" w:lineRule="auto"/>
        <w:ind w:left="284" w:hanging="284"/>
        <w:jc w:val="both"/>
        <w:rPr>
          <w:rFonts w:ascii="Arial" w:hAnsi="Arial" w:cs="Arial"/>
          <w:color w:val="000000"/>
          <w:sz w:val="24"/>
          <w:szCs w:val="24"/>
        </w:rPr>
      </w:pPr>
      <w:r w:rsidRPr="00682733">
        <w:rPr>
          <w:rFonts w:ascii="Arial" w:hAnsi="Arial" w:cs="Arial"/>
          <w:color w:val="000000"/>
          <w:sz w:val="24"/>
          <w:szCs w:val="24"/>
        </w:rPr>
        <w:t xml:space="preserve">–  την αντιμετώπιση των εκκρεμών ζητημάτων : Δημόσιες Συμβάσεις με τις Κοινωνικές Επιχειρήσεις, συμμετοχή των Νομικών Προσώπων των ΟΤΑ στο πλαίσιο της κοινωνικής οικονομίας, </w:t>
      </w:r>
    </w:p>
    <w:p w:rsidR="00F90150" w:rsidRPr="00682733" w:rsidRDefault="00F90150" w:rsidP="00F90150">
      <w:pPr>
        <w:spacing w:after="120" w:line="360" w:lineRule="auto"/>
        <w:ind w:left="284" w:hanging="284"/>
        <w:jc w:val="both"/>
        <w:rPr>
          <w:rFonts w:ascii="Arial" w:hAnsi="Arial" w:cs="Arial"/>
          <w:color w:val="000000"/>
          <w:sz w:val="24"/>
          <w:szCs w:val="24"/>
        </w:rPr>
      </w:pPr>
      <w:r w:rsidRPr="00682733">
        <w:rPr>
          <w:rFonts w:ascii="Arial" w:hAnsi="Arial" w:cs="Arial"/>
          <w:color w:val="000000"/>
          <w:sz w:val="24"/>
          <w:szCs w:val="24"/>
        </w:rPr>
        <w:t xml:space="preserve">– την άμεση χρηματοδοτική ενίσχυση της Κοινωνικής Οικονομίας, ώστε να αρχίζει να πλησιάζει  τα επίπεδα στα οποία κινείται σε άλλες χώρες της Ευρώπης. </w:t>
      </w:r>
    </w:p>
    <w:p w:rsidR="00F90150" w:rsidRDefault="00F90150" w:rsidP="00F90150">
      <w:pPr>
        <w:spacing w:after="120"/>
        <w:jc w:val="both"/>
        <w:rPr>
          <w:rFonts w:ascii="Arial" w:hAnsi="Arial" w:cs="Arial"/>
          <w:b/>
          <w:spacing w:val="-4"/>
          <w:sz w:val="24"/>
          <w:szCs w:val="24"/>
        </w:rPr>
      </w:pPr>
    </w:p>
    <w:p w:rsidR="00F90150" w:rsidRPr="00AD6462" w:rsidRDefault="00F90150" w:rsidP="00F90150">
      <w:pPr>
        <w:spacing w:after="120" w:line="360" w:lineRule="auto"/>
        <w:jc w:val="both"/>
        <w:rPr>
          <w:rFonts w:ascii="Arial" w:hAnsi="Arial" w:cs="Arial"/>
          <w:sz w:val="24"/>
          <w:szCs w:val="24"/>
        </w:rPr>
      </w:pPr>
      <w:r>
        <w:rPr>
          <w:rFonts w:ascii="Arial" w:hAnsi="Arial" w:cs="Arial"/>
          <w:b/>
          <w:spacing w:val="-4"/>
          <w:sz w:val="24"/>
          <w:szCs w:val="24"/>
        </w:rPr>
        <w:t xml:space="preserve">5. </w:t>
      </w:r>
      <w:r w:rsidRPr="00AD6462">
        <w:rPr>
          <w:rFonts w:ascii="Arial" w:hAnsi="Arial" w:cs="Arial"/>
          <w:b/>
          <w:spacing w:val="-4"/>
          <w:sz w:val="24"/>
          <w:szCs w:val="24"/>
        </w:rPr>
        <w:t>Τ</w:t>
      </w:r>
      <w:r>
        <w:rPr>
          <w:rFonts w:ascii="Arial" w:hAnsi="Arial" w:cs="Arial"/>
          <w:b/>
          <w:spacing w:val="-4"/>
          <w:sz w:val="24"/>
          <w:szCs w:val="24"/>
          <w:lang w:val="en-US"/>
        </w:rPr>
        <w:t>O</w:t>
      </w:r>
      <w:r w:rsidRPr="00AD6462">
        <w:rPr>
          <w:rFonts w:ascii="Arial" w:hAnsi="Arial" w:cs="Arial"/>
          <w:b/>
          <w:spacing w:val="-4"/>
          <w:sz w:val="24"/>
          <w:szCs w:val="24"/>
        </w:rPr>
        <w:t xml:space="preserve"> ΟΛΟΚΛΗΡΩΜΕΝΟ ΤΟΠΙΚΟ ΑΝΑΠΤΥΞΙΑΚΟ ΠΡΟΓΡΑΜΜΑ</w:t>
      </w:r>
    </w:p>
    <w:p w:rsidR="00F90150" w:rsidRDefault="00F90150" w:rsidP="00F90150">
      <w:pPr>
        <w:spacing w:after="120" w:line="360" w:lineRule="auto"/>
        <w:ind w:firstLine="284"/>
        <w:jc w:val="both"/>
        <w:rPr>
          <w:rFonts w:ascii="Arial" w:hAnsi="Arial" w:cs="Arial"/>
          <w:sz w:val="24"/>
          <w:szCs w:val="24"/>
        </w:rPr>
      </w:pPr>
      <w:r w:rsidRPr="00AD6462">
        <w:rPr>
          <w:rFonts w:ascii="Arial" w:hAnsi="Arial" w:cs="Arial"/>
          <w:sz w:val="24"/>
          <w:szCs w:val="24"/>
        </w:rPr>
        <w:t xml:space="preserve">Η δραματική μείωση της ΣΑΤΑ δεν επιτρέπει ούτε καν </w:t>
      </w:r>
      <w:r>
        <w:rPr>
          <w:rFonts w:ascii="Arial" w:hAnsi="Arial" w:cs="Arial"/>
          <w:sz w:val="24"/>
          <w:szCs w:val="24"/>
        </w:rPr>
        <w:t>τη στοιχειώδη</w:t>
      </w:r>
      <w:r w:rsidRPr="00AD6462">
        <w:rPr>
          <w:rFonts w:ascii="Arial" w:hAnsi="Arial" w:cs="Arial"/>
          <w:sz w:val="24"/>
          <w:szCs w:val="24"/>
        </w:rPr>
        <w:t xml:space="preserve"> συντήρηση και επισκευή των υποδομών των Δήμων με αποτέλεσμα να υπάρχει μεγάλος κίνδυνος για </w:t>
      </w:r>
      <w:r>
        <w:rPr>
          <w:rFonts w:ascii="Arial" w:hAnsi="Arial" w:cs="Arial"/>
          <w:sz w:val="24"/>
          <w:szCs w:val="24"/>
        </w:rPr>
        <w:t xml:space="preserve">την </w:t>
      </w:r>
      <w:r w:rsidRPr="00AD6462">
        <w:rPr>
          <w:rFonts w:ascii="Arial" w:hAnsi="Arial" w:cs="Arial"/>
          <w:sz w:val="24"/>
          <w:szCs w:val="24"/>
        </w:rPr>
        <w:t xml:space="preserve">απαξίωσή τους και να δημιουργεί προβλήματα στην οικονομική και κοινωνική ζωή πολιτών και επιχειρήσεων. Παράλληλα, οι τοπικές αναπτυξιακές παρεμβάσεις των </w:t>
      </w:r>
      <w:r>
        <w:rPr>
          <w:rFonts w:ascii="Arial" w:hAnsi="Arial" w:cs="Arial"/>
          <w:sz w:val="24"/>
          <w:szCs w:val="24"/>
        </w:rPr>
        <w:t>Δ</w:t>
      </w:r>
      <w:r w:rsidRPr="00AD6462">
        <w:rPr>
          <w:rFonts w:ascii="Arial" w:hAnsi="Arial" w:cs="Arial"/>
          <w:sz w:val="24"/>
          <w:szCs w:val="24"/>
        </w:rPr>
        <w:t xml:space="preserve">ήμων καθίστανται ακόμα δυσχερέστερες λόγω έλλειψης χρηματοδοτικών πόρων. </w:t>
      </w:r>
    </w:p>
    <w:p w:rsidR="00F90150" w:rsidRPr="00AD6462" w:rsidRDefault="00F90150" w:rsidP="00F90150">
      <w:pPr>
        <w:spacing w:after="120" w:line="360" w:lineRule="auto"/>
        <w:ind w:firstLine="284"/>
        <w:jc w:val="both"/>
        <w:rPr>
          <w:rFonts w:ascii="Arial" w:hAnsi="Arial" w:cs="Arial"/>
          <w:sz w:val="24"/>
          <w:szCs w:val="24"/>
        </w:rPr>
      </w:pPr>
      <w:r w:rsidRPr="00AD6462">
        <w:rPr>
          <w:rFonts w:ascii="Arial" w:hAnsi="Arial" w:cs="Arial"/>
          <w:sz w:val="24"/>
          <w:szCs w:val="24"/>
        </w:rPr>
        <w:t xml:space="preserve">Ο σχεδιασμός και η εφαρμογή ενός  Ολοκληρωμένου Τοπικού Αναπτυξιακού Προγράμματος θα αποτελέσει το κατάλληλο χρηματοδοτικό πλαίσιο για να απελευθερωθούν οι αναπτυξιακές δυνατότητες κάθε τόπου και να αξιοποιηθούν τα τοπικά συγκριτικά πλεονεκτήματα. </w:t>
      </w:r>
    </w:p>
    <w:p w:rsidR="00F90150" w:rsidRPr="00AD6462" w:rsidRDefault="00F90150" w:rsidP="00F90150">
      <w:pPr>
        <w:spacing w:after="120" w:line="360" w:lineRule="auto"/>
        <w:ind w:firstLine="284"/>
        <w:jc w:val="both"/>
        <w:rPr>
          <w:rFonts w:ascii="Arial" w:hAnsi="Arial" w:cs="Arial"/>
          <w:sz w:val="24"/>
          <w:szCs w:val="24"/>
        </w:rPr>
      </w:pPr>
      <w:r w:rsidRPr="00AD6462">
        <w:rPr>
          <w:rFonts w:ascii="Arial" w:hAnsi="Arial" w:cs="Arial"/>
          <w:sz w:val="24"/>
          <w:szCs w:val="24"/>
        </w:rPr>
        <w:t xml:space="preserve">Η Τοπική Αυτοδιοίκηση γνωρίζει καλύτερα από κάθε άλλον, λόγω της εγγύτητας με τους πολίτες, τα προβλήματα και τις δυνατότητες της οικονομίας. Δεν διεκδικεί τίποτα επιπλέον. Με το βλέμμα της στο μέλλον, συντονίζει </w:t>
      </w:r>
      <w:r>
        <w:rPr>
          <w:rFonts w:ascii="Arial" w:hAnsi="Arial" w:cs="Arial"/>
          <w:sz w:val="24"/>
          <w:szCs w:val="24"/>
        </w:rPr>
        <w:t xml:space="preserve">σε περιφερειακό και τοπικό επίπεδο, </w:t>
      </w:r>
      <w:r w:rsidRPr="00AD6462">
        <w:rPr>
          <w:rFonts w:ascii="Arial" w:hAnsi="Arial" w:cs="Arial"/>
          <w:sz w:val="24"/>
          <w:szCs w:val="24"/>
        </w:rPr>
        <w:t xml:space="preserve">εθνικά και κοινοτικά προγράμματα και υποχρεώσεις της Κεντρικής Κυβέρνησης –που είναι ατάκτως ειρημένα δεξιά και αριστερά– με στόχο την κινητοποίηση πόρων, τη συνέργεια και τη </w:t>
      </w:r>
      <w:r w:rsidRPr="00D36499">
        <w:rPr>
          <w:rFonts w:ascii="Arial" w:hAnsi="Arial" w:cs="Arial"/>
          <w:spacing w:val="-2"/>
          <w:sz w:val="24"/>
          <w:szCs w:val="24"/>
        </w:rPr>
        <w:t xml:space="preserve">συνεργασία </w:t>
      </w:r>
      <w:r w:rsidRPr="00D36499">
        <w:rPr>
          <w:rFonts w:ascii="Arial" w:hAnsi="Arial" w:cs="Arial"/>
          <w:spacing w:val="-2"/>
          <w:sz w:val="24"/>
          <w:szCs w:val="24"/>
        </w:rPr>
        <w:lastRenderedPageBreak/>
        <w:t>που θα αποφέρουν μεγαλύτερα πολλαπλασιαστικά αποτελέσματα</w:t>
      </w:r>
      <w:r w:rsidRPr="00AD6462">
        <w:rPr>
          <w:rFonts w:ascii="Arial" w:hAnsi="Arial" w:cs="Arial"/>
          <w:sz w:val="24"/>
          <w:szCs w:val="24"/>
        </w:rPr>
        <w:t xml:space="preserve"> και θα υποστηρίξουν την υλοποίηση της Π</w:t>
      </w:r>
      <w:r>
        <w:rPr>
          <w:rFonts w:ascii="Arial" w:hAnsi="Arial" w:cs="Arial"/>
          <w:sz w:val="24"/>
          <w:szCs w:val="24"/>
        </w:rPr>
        <w:t>ΡΟΤΑΣΗΣ</w:t>
      </w:r>
      <w:r w:rsidRPr="00AD6462">
        <w:rPr>
          <w:rFonts w:ascii="Arial" w:hAnsi="Arial" w:cs="Arial"/>
          <w:sz w:val="24"/>
          <w:szCs w:val="24"/>
        </w:rPr>
        <w:t xml:space="preserve"> της ΚΕΔΕ. </w:t>
      </w:r>
    </w:p>
    <w:p w:rsidR="00F90150" w:rsidRPr="00AD6462" w:rsidRDefault="00F90150" w:rsidP="00F90150">
      <w:pPr>
        <w:pStyle w:val="western"/>
        <w:shd w:val="clear" w:color="auto" w:fill="FFFFFF"/>
        <w:spacing w:before="0" w:beforeAutospacing="0" w:after="120" w:afterAutospacing="0" w:line="360" w:lineRule="auto"/>
        <w:ind w:right="26" w:firstLine="284"/>
        <w:jc w:val="both"/>
        <w:rPr>
          <w:rFonts w:ascii="Arial" w:hAnsi="Arial" w:cs="Arial"/>
          <w:color w:val="auto"/>
          <w:lang w:eastAsia="en-US"/>
        </w:rPr>
      </w:pPr>
      <w:r w:rsidRPr="00AD6462">
        <w:rPr>
          <w:rFonts w:ascii="Arial" w:hAnsi="Arial" w:cs="Arial"/>
          <w:color w:val="auto"/>
          <w:lang w:eastAsia="en-US"/>
        </w:rPr>
        <w:t xml:space="preserve">Στόχος του Ολοκληρωμένου Τοπικού Αναπτυξιακού Προγράμματος είναι η υποστήριξη των Δήμων για την ομαλότερη και αποτελεσματικότερη εφαρμογή των μεταρρυθμίσεων που προτείνει η ΚΕΔΕ, η ενίσχυση της τοπικής ανάπτυξης, η άμβλυνση των </w:t>
      </w:r>
      <w:proofErr w:type="spellStart"/>
      <w:r w:rsidRPr="00AD6462">
        <w:rPr>
          <w:rFonts w:ascii="Arial" w:hAnsi="Arial" w:cs="Arial"/>
          <w:color w:val="auto"/>
          <w:lang w:eastAsia="en-US"/>
        </w:rPr>
        <w:t>τοπικών–χωρικών</w:t>
      </w:r>
      <w:proofErr w:type="spellEnd"/>
      <w:r w:rsidRPr="00AD6462">
        <w:rPr>
          <w:rFonts w:ascii="Arial" w:hAnsi="Arial" w:cs="Arial"/>
          <w:color w:val="auto"/>
          <w:lang w:eastAsia="en-US"/>
        </w:rPr>
        <w:t xml:space="preserve"> ανισοτήτων, η περαιτέρω προώθηση της διαφανούς και αποτελεσματικής λειτουργίας των Δήμων, καθώς και της διαδημοτικής συνεργασίας. </w:t>
      </w:r>
    </w:p>
    <w:p w:rsidR="00F90150" w:rsidRPr="00AD6462" w:rsidRDefault="00F90150" w:rsidP="00F90150">
      <w:pPr>
        <w:spacing w:after="60" w:line="360" w:lineRule="auto"/>
        <w:jc w:val="both"/>
        <w:rPr>
          <w:rFonts w:ascii="Arial" w:hAnsi="Arial" w:cs="Arial"/>
          <w:sz w:val="24"/>
          <w:szCs w:val="24"/>
        </w:rPr>
      </w:pPr>
      <w:r w:rsidRPr="00AD6462">
        <w:rPr>
          <w:rFonts w:ascii="Arial" w:hAnsi="Arial" w:cs="Arial"/>
          <w:sz w:val="24"/>
          <w:szCs w:val="24"/>
        </w:rPr>
        <w:t xml:space="preserve">Το Ολοκληρωμένο Τοπικό Αναπτυξιακό Πρόγραμμα θα χρηματοδοτηθεί από : </w:t>
      </w:r>
    </w:p>
    <w:p w:rsidR="00F90150" w:rsidRPr="00AD6462" w:rsidRDefault="00F90150" w:rsidP="00F90150">
      <w:pPr>
        <w:pStyle w:val="ListParagraph1"/>
        <w:numPr>
          <w:ilvl w:val="0"/>
          <w:numId w:val="5"/>
        </w:numPr>
        <w:spacing w:after="0" w:line="360" w:lineRule="auto"/>
        <w:ind w:left="714" w:hanging="357"/>
        <w:jc w:val="both"/>
        <w:rPr>
          <w:rFonts w:ascii="Arial" w:hAnsi="Arial" w:cs="Arial"/>
          <w:sz w:val="24"/>
          <w:szCs w:val="24"/>
        </w:rPr>
      </w:pPr>
      <w:r>
        <w:rPr>
          <w:rFonts w:ascii="Arial" w:hAnsi="Arial" w:cs="Arial"/>
          <w:sz w:val="24"/>
          <w:szCs w:val="24"/>
        </w:rPr>
        <w:t>τ</w:t>
      </w:r>
      <w:r w:rsidRPr="00AD6462">
        <w:rPr>
          <w:rFonts w:ascii="Arial" w:hAnsi="Arial" w:cs="Arial"/>
          <w:sz w:val="24"/>
          <w:szCs w:val="24"/>
        </w:rPr>
        <w:t xml:space="preserve">ο ΕΣΠΑ </w:t>
      </w:r>
    </w:p>
    <w:p w:rsidR="00F90150" w:rsidRPr="00AD6462" w:rsidRDefault="00F90150" w:rsidP="00F90150">
      <w:pPr>
        <w:pStyle w:val="ListParagraph1"/>
        <w:numPr>
          <w:ilvl w:val="0"/>
          <w:numId w:val="5"/>
        </w:numPr>
        <w:spacing w:after="0" w:line="360" w:lineRule="auto"/>
        <w:ind w:left="714" w:hanging="357"/>
        <w:jc w:val="both"/>
        <w:rPr>
          <w:rFonts w:ascii="Arial" w:hAnsi="Arial" w:cs="Arial"/>
          <w:sz w:val="24"/>
          <w:szCs w:val="24"/>
        </w:rPr>
      </w:pPr>
      <w:r>
        <w:rPr>
          <w:rFonts w:ascii="Arial" w:hAnsi="Arial" w:cs="Arial"/>
          <w:sz w:val="24"/>
          <w:szCs w:val="24"/>
        </w:rPr>
        <w:t>τ</w:t>
      </w:r>
      <w:r w:rsidRPr="00AD6462">
        <w:rPr>
          <w:rFonts w:ascii="Arial" w:hAnsi="Arial" w:cs="Arial"/>
          <w:sz w:val="24"/>
          <w:szCs w:val="24"/>
        </w:rPr>
        <w:t xml:space="preserve">ο Πρόγραμμα </w:t>
      </w:r>
      <w:r>
        <w:rPr>
          <w:rFonts w:ascii="Arial" w:hAnsi="Arial" w:cs="Arial"/>
          <w:sz w:val="24"/>
          <w:szCs w:val="24"/>
        </w:rPr>
        <w:t xml:space="preserve">της </w:t>
      </w:r>
      <w:r w:rsidRPr="00AD6462">
        <w:rPr>
          <w:rFonts w:ascii="Arial" w:hAnsi="Arial" w:cs="Arial"/>
          <w:sz w:val="24"/>
          <w:szCs w:val="24"/>
        </w:rPr>
        <w:t>Ευρωπαϊκής Τράπεζας Επενδύσεων</w:t>
      </w:r>
      <w:r>
        <w:rPr>
          <w:rFonts w:ascii="Arial" w:hAnsi="Arial" w:cs="Arial"/>
          <w:sz w:val="24"/>
          <w:szCs w:val="24"/>
        </w:rPr>
        <w:t xml:space="preserve">, του </w:t>
      </w:r>
      <w:r w:rsidRPr="00AD6462">
        <w:rPr>
          <w:rFonts w:ascii="Arial" w:hAnsi="Arial" w:cs="Arial"/>
          <w:sz w:val="24"/>
          <w:szCs w:val="24"/>
        </w:rPr>
        <w:t>Ταμείου Παρακατ</w:t>
      </w:r>
      <w:r>
        <w:rPr>
          <w:rFonts w:ascii="Arial" w:hAnsi="Arial" w:cs="Arial"/>
          <w:sz w:val="24"/>
          <w:szCs w:val="24"/>
        </w:rPr>
        <w:t>α</w:t>
      </w:r>
      <w:r w:rsidRPr="00AD6462">
        <w:rPr>
          <w:rFonts w:ascii="Arial" w:hAnsi="Arial" w:cs="Arial"/>
          <w:sz w:val="24"/>
          <w:szCs w:val="24"/>
        </w:rPr>
        <w:t xml:space="preserve">θηκών και Δανείων και </w:t>
      </w:r>
      <w:r>
        <w:rPr>
          <w:rFonts w:ascii="Arial" w:hAnsi="Arial" w:cs="Arial"/>
          <w:sz w:val="24"/>
          <w:szCs w:val="24"/>
        </w:rPr>
        <w:t xml:space="preserve">του </w:t>
      </w:r>
      <w:r w:rsidRPr="00AD6462">
        <w:rPr>
          <w:rFonts w:ascii="Arial" w:hAnsi="Arial" w:cs="Arial"/>
          <w:sz w:val="24"/>
          <w:szCs w:val="24"/>
        </w:rPr>
        <w:t>Υ</w:t>
      </w:r>
      <w:r>
        <w:rPr>
          <w:rFonts w:ascii="Arial" w:hAnsi="Arial" w:cs="Arial"/>
          <w:sz w:val="24"/>
          <w:szCs w:val="24"/>
        </w:rPr>
        <w:t xml:space="preserve">πουργείου Εσωτερικών </w:t>
      </w:r>
      <w:r w:rsidRPr="00AD6462">
        <w:rPr>
          <w:rFonts w:ascii="Arial" w:hAnsi="Arial" w:cs="Arial"/>
          <w:sz w:val="24"/>
          <w:szCs w:val="24"/>
        </w:rPr>
        <w:t xml:space="preserve">(Φιλόδημος Ι και Φιλόδημος ΙΙ) </w:t>
      </w:r>
    </w:p>
    <w:p w:rsidR="00F90150" w:rsidRPr="00AD6462" w:rsidRDefault="00F90150" w:rsidP="00F90150">
      <w:pPr>
        <w:pStyle w:val="ListParagraph1"/>
        <w:numPr>
          <w:ilvl w:val="0"/>
          <w:numId w:val="5"/>
        </w:numPr>
        <w:spacing w:after="0" w:line="360" w:lineRule="auto"/>
        <w:ind w:left="714" w:hanging="357"/>
        <w:jc w:val="both"/>
        <w:rPr>
          <w:rFonts w:ascii="Arial" w:hAnsi="Arial" w:cs="Arial"/>
          <w:sz w:val="24"/>
          <w:szCs w:val="24"/>
        </w:rPr>
      </w:pPr>
      <w:r>
        <w:rPr>
          <w:rFonts w:ascii="Arial" w:hAnsi="Arial" w:cs="Arial"/>
          <w:sz w:val="24"/>
          <w:szCs w:val="24"/>
        </w:rPr>
        <w:t>τ</w:t>
      </w:r>
      <w:r w:rsidRPr="00AD6462">
        <w:rPr>
          <w:rFonts w:ascii="Arial" w:hAnsi="Arial" w:cs="Arial"/>
          <w:sz w:val="24"/>
          <w:szCs w:val="24"/>
        </w:rPr>
        <w:t xml:space="preserve">ο Πράσινο Ταμείο </w:t>
      </w:r>
    </w:p>
    <w:p w:rsidR="00F90150" w:rsidRPr="00AD6462" w:rsidRDefault="00F90150" w:rsidP="00F90150">
      <w:pPr>
        <w:pStyle w:val="ListParagraph1"/>
        <w:numPr>
          <w:ilvl w:val="0"/>
          <w:numId w:val="5"/>
        </w:numPr>
        <w:spacing w:after="0" w:line="360" w:lineRule="auto"/>
        <w:ind w:left="714" w:hanging="357"/>
        <w:jc w:val="both"/>
        <w:rPr>
          <w:rFonts w:ascii="Arial" w:hAnsi="Arial" w:cs="Arial"/>
          <w:sz w:val="24"/>
          <w:szCs w:val="24"/>
        </w:rPr>
      </w:pPr>
      <w:r>
        <w:rPr>
          <w:rFonts w:ascii="Arial" w:hAnsi="Arial" w:cs="Arial"/>
          <w:sz w:val="24"/>
          <w:szCs w:val="24"/>
        </w:rPr>
        <w:t>τ</w:t>
      </w:r>
      <w:r w:rsidRPr="00AD6462">
        <w:rPr>
          <w:rFonts w:ascii="Arial" w:hAnsi="Arial" w:cs="Arial"/>
          <w:sz w:val="24"/>
          <w:szCs w:val="24"/>
        </w:rPr>
        <w:t>η νέα γενιά Παρακρατηθέντων</w:t>
      </w:r>
      <w:r>
        <w:rPr>
          <w:rFonts w:ascii="Arial" w:hAnsi="Arial" w:cs="Arial"/>
          <w:sz w:val="24"/>
          <w:szCs w:val="24"/>
        </w:rPr>
        <w:t xml:space="preserve"> </w:t>
      </w:r>
    </w:p>
    <w:p w:rsidR="00F90150" w:rsidRPr="00AD6462" w:rsidRDefault="00F90150" w:rsidP="00F90150">
      <w:pPr>
        <w:pStyle w:val="ListParagraph1"/>
        <w:numPr>
          <w:ilvl w:val="0"/>
          <w:numId w:val="5"/>
        </w:numPr>
        <w:spacing w:after="0" w:line="360" w:lineRule="auto"/>
        <w:ind w:left="714" w:hanging="357"/>
        <w:jc w:val="both"/>
        <w:rPr>
          <w:rFonts w:ascii="Arial" w:hAnsi="Arial" w:cs="Arial"/>
          <w:sz w:val="24"/>
          <w:szCs w:val="24"/>
        </w:rPr>
      </w:pPr>
      <w:r>
        <w:rPr>
          <w:rFonts w:ascii="Arial" w:hAnsi="Arial" w:cs="Arial"/>
          <w:sz w:val="24"/>
          <w:szCs w:val="24"/>
        </w:rPr>
        <w:t>τ</w:t>
      </w:r>
      <w:r w:rsidRPr="00AD6462">
        <w:rPr>
          <w:rFonts w:ascii="Arial" w:hAnsi="Arial" w:cs="Arial"/>
          <w:sz w:val="24"/>
          <w:szCs w:val="24"/>
        </w:rPr>
        <w:t xml:space="preserve">ην ισοσκέλιση του προϋπολογισμού της Τ.Α. </w:t>
      </w:r>
    </w:p>
    <w:p w:rsidR="00F90150" w:rsidRPr="00AD6462" w:rsidRDefault="00F90150" w:rsidP="00F90150">
      <w:pPr>
        <w:pStyle w:val="ListParagraph1"/>
        <w:numPr>
          <w:ilvl w:val="0"/>
          <w:numId w:val="5"/>
        </w:numPr>
        <w:spacing w:after="120" w:line="360" w:lineRule="auto"/>
        <w:ind w:left="714" w:hanging="357"/>
        <w:jc w:val="both"/>
        <w:rPr>
          <w:rFonts w:ascii="Arial" w:hAnsi="Arial" w:cs="Arial"/>
          <w:sz w:val="24"/>
          <w:szCs w:val="24"/>
        </w:rPr>
      </w:pPr>
      <w:r>
        <w:rPr>
          <w:rFonts w:ascii="Arial" w:hAnsi="Arial" w:cs="Arial"/>
          <w:sz w:val="24"/>
          <w:szCs w:val="24"/>
        </w:rPr>
        <w:t>τ</w:t>
      </w:r>
      <w:r w:rsidRPr="00AD6462">
        <w:rPr>
          <w:rFonts w:ascii="Arial" w:hAnsi="Arial" w:cs="Arial"/>
          <w:sz w:val="24"/>
          <w:szCs w:val="24"/>
        </w:rPr>
        <w:t>ον επαναπατρισμό του Φόρου Ζύθου</w:t>
      </w:r>
      <w:r>
        <w:rPr>
          <w:rFonts w:ascii="Arial" w:hAnsi="Arial" w:cs="Arial"/>
          <w:sz w:val="24"/>
          <w:szCs w:val="24"/>
        </w:rPr>
        <w:t>.</w:t>
      </w:r>
      <w:r w:rsidRPr="00AD6462">
        <w:rPr>
          <w:rFonts w:ascii="Arial" w:hAnsi="Arial" w:cs="Arial"/>
          <w:sz w:val="24"/>
          <w:szCs w:val="24"/>
        </w:rPr>
        <w:t xml:space="preserve"> </w:t>
      </w:r>
    </w:p>
    <w:p w:rsidR="00F90150" w:rsidRDefault="00F90150" w:rsidP="00F90150">
      <w:pPr>
        <w:spacing w:after="120"/>
        <w:ind w:left="284" w:hanging="284"/>
        <w:jc w:val="both"/>
        <w:rPr>
          <w:rFonts w:ascii="Arial" w:hAnsi="Arial" w:cs="Arial"/>
          <w:sz w:val="24"/>
          <w:szCs w:val="24"/>
        </w:rPr>
      </w:pPr>
    </w:p>
    <w:p w:rsidR="00F90150" w:rsidRPr="009A7022" w:rsidRDefault="00F90150" w:rsidP="00F90150">
      <w:pPr>
        <w:spacing w:after="120" w:line="360" w:lineRule="auto"/>
        <w:jc w:val="both"/>
        <w:rPr>
          <w:rFonts w:ascii="Arial" w:hAnsi="Arial" w:cs="Arial"/>
          <w:b/>
          <w:sz w:val="24"/>
          <w:szCs w:val="24"/>
        </w:rPr>
      </w:pPr>
      <w:r>
        <w:rPr>
          <w:rFonts w:ascii="Arial" w:hAnsi="Arial" w:cs="Arial"/>
          <w:b/>
          <w:sz w:val="24"/>
          <w:szCs w:val="24"/>
        </w:rPr>
        <w:t>6</w:t>
      </w:r>
      <w:r w:rsidRPr="009A7022">
        <w:rPr>
          <w:rFonts w:ascii="Arial" w:hAnsi="Arial" w:cs="Arial"/>
          <w:b/>
          <w:sz w:val="24"/>
          <w:szCs w:val="24"/>
        </w:rPr>
        <w:t xml:space="preserve">. </w:t>
      </w:r>
      <w:r w:rsidRPr="00896CB6">
        <w:rPr>
          <w:rFonts w:ascii="Arial" w:hAnsi="Arial" w:cs="Arial"/>
          <w:b/>
          <w:sz w:val="24"/>
          <w:szCs w:val="24"/>
        </w:rPr>
        <w:t xml:space="preserve"> </w:t>
      </w:r>
      <w:r>
        <w:rPr>
          <w:rFonts w:ascii="Arial" w:hAnsi="Arial" w:cs="Arial"/>
          <w:b/>
          <w:sz w:val="24"/>
          <w:szCs w:val="24"/>
          <w:lang w:val="en-US"/>
        </w:rPr>
        <w:t>H</w:t>
      </w:r>
      <w:r w:rsidRPr="00896CB6">
        <w:rPr>
          <w:rFonts w:ascii="Arial" w:hAnsi="Arial" w:cs="Arial"/>
          <w:b/>
          <w:sz w:val="24"/>
          <w:szCs w:val="24"/>
        </w:rPr>
        <w:t xml:space="preserve"> </w:t>
      </w:r>
      <w:r w:rsidRPr="009A7022">
        <w:rPr>
          <w:rFonts w:ascii="Arial" w:hAnsi="Arial" w:cs="Arial"/>
          <w:b/>
          <w:sz w:val="24"/>
          <w:szCs w:val="24"/>
        </w:rPr>
        <w:t xml:space="preserve">ΚΑΤΑΣΤΑΤΙΚΗ ΘΕΣΗ ΤΩΝ ΑΙΡΕΤΩΝ </w:t>
      </w:r>
    </w:p>
    <w:p w:rsidR="00F90150" w:rsidRDefault="00F90150" w:rsidP="00F90150">
      <w:pPr>
        <w:autoSpaceDE w:val="0"/>
        <w:autoSpaceDN w:val="0"/>
        <w:adjustRightInd w:val="0"/>
        <w:spacing w:after="120" w:line="360" w:lineRule="auto"/>
        <w:ind w:right="28" w:firstLine="284"/>
        <w:jc w:val="both"/>
        <w:rPr>
          <w:rFonts w:ascii="Arial" w:hAnsi="Arial" w:cs="Arial"/>
          <w:sz w:val="24"/>
          <w:szCs w:val="24"/>
        </w:rPr>
      </w:pPr>
      <w:r w:rsidRPr="001125D0">
        <w:rPr>
          <w:rFonts w:ascii="Arial" w:hAnsi="Arial" w:cs="Arial"/>
          <w:sz w:val="24"/>
          <w:szCs w:val="24"/>
        </w:rPr>
        <w:t xml:space="preserve">Οι αιρετοί των ΟΤΑ ανήκουν στο πολιτικό προσωπικό της Πολιτείας και δικαιούνται τη συνδρομή των όρων </w:t>
      </w:r>
      <w:r>
        <w:rPr>
          <w:rFonts w:ascii="Arial" w:hAnsi="Arial" w:cs="Arial"/>
          <w:sz w:val="24"/>
          <w:szCs w:val="24"/>
        </w:rPr>
        <w:t xml:space="preserve">απρόσκοπτης </w:t>
      </w:r>
      <w:r w:rsidRPr="001125D0">
        <w:rPr>
          <w:rFonts w:ascii="Arial" w:hAnsi="Arial" w:cs="Arial"/>
          <w:sz w:val="24"/>
          <w:szCs w:val="24"/>
        </w:rPr>
        <w:t xml:space="preserve">άσκησης του λειτουργήματός τους, ώστε να διευκολύνεται η ελευθερία δράσης και η πρωτοβουλία τους, τόσο σε επίπεδο λειτουργικό, όσο και σε νομικό και οικονομικό επίπεδο. </w:t>
      </w:r>
    </w:p>
    <w:p w:rsidR="00F90150" w:rsidRPr="001125D0" w:rsidRDefault="00F90150" w:rsidP="00F90150">
      <w:pPr>
        <w:autoSpaceDE w:val="0"/>
        <w:autoSpaceDN w:val="0"/>
        <w:adjustRightInd w:val="0"/>
        <w:spacing w:after="120" w:line="360" w:lineRule="auto"/>
        <w:ind w:right="28" w:firstLine="284"/>
        <w:jc w:val="both"/>
        <w:rPr>
          <w:rFonts w:ascii="Arial" w:hAnsi="Arial" w:cs="Arial"/>
          <w:sz w:val="24"/>
          <w:szCs w:val="24"/>
        </w:rPr>
      </w:pPr>
      <w:r w:rsidRPr="001125D0">
        <w:rPr>
          <w:rFonts w:ascii="Arial" w:hAnsi="Arial" w:cs="Arial"/>
          <w:sz w:val="24"/>
          <w:szCs w:val="24"/>
        </w:rPr>
        <w:t xml:space="preserve">Αρχή της </w:t>
      </w:r>
      <w:r>
        <w:rPr>
          <w:rFonts w:ascii="Arial" w:hAnsi="Arial" w:cs="Arial"/>
          <w:sz w:val="24"/>
          <w:szCs w:val="24"/>
        </w:rPr>
        <w:t xml:space="preserve">ΚΕΔΕ και της </w:t>
      </w:r>
      <w:r w:rsidRPr="001125D0">
        <w:rPr>
          <w:rFonts w:ascii="Arial" w:hAnsi="Arial" w:cs="Arial"/>
          <w:sz w:val="24"/>
          <w:szCs w:val="24"/>
        </w:rPr>
        <w:t xml:space="preserve">ΕΝΠΕ είναι να ισχύουν για όλους τους αιρετούς της Κεντρικής Διοίκησης και της Αυτοδιοίκησης οι ίδιοι κανόνες, όσον αφορά στα θέματα της καταστατικής θέσης, τα ασφαλιστικά, τα οικονομικά, τα συνταξιοδοτικά, τα </w:t>
      </w:r>
      <w:r>
        <w:rPr>
          <w:rFonts w:ascii="Arial" w:hAnsi="Arial" w:cs="Arial"/>
          <w:sz w:val="24"/>
          <w:szCs w:val="24"/>
        </w:rPr>
        <w:t>δικονομικά</w:t>
      </w:r>
      <w:r w:rsidRPr="001125D0">
        <w:rPr>
          <w:rFonts w:ascii="Arial" w:hAnsi="Arial" w:cs="Arial"/>
          <w:sz w:val="24"/>
          <w:szCs w:val="24"/>
        </w:rPr>
        <w:t xml:space="preserve"> κλπ. Έως ότου, όμως, η Πολιτεία αποδεχθεί και εφαρμόσει την παραπάνω αρχή, </w:t>
      </w:r>
      <w:r>
        <w:rPr>
          <w:rFonts w:ascii="Arial" w:hAnsi="Arial" w:cs="Arial"/>
          <w:sz w:val="24"/>
          <w:szCs w:val="24"/>
        </w:rPr>
        <w:t xml:space="preserve">απαιτούμε τα ακόλουθα : </w:t>
      </w:r>
    </w:p>
    <w:p w:rsidR="00F90150" w:rsidRPr="001125D0" w:rsidRDefault="00F90150" w:rsidP="00F90150">
      <w:pPr>
        <w:autoSpaceDE w:val="0"/>
        <w:autoSpaceDN w:val="0"/>
        <w:adjustRightInd w:val="0"/>
        <w:spacing w:after="120" w:line="360" w:lineRule="auto"/>
        <w:ind w:left="284" w:right="28" w:hanging="284"/>
        <w:jc w:val="both"/>
        <w:rPr>
          <w:rFonts w:ascii="Arial" w:hAnsi="Arial" w:cs="Arial"/>
          <w:sz w:val="24"/>
          <w:szCs w:val="24"/>
        </w:rPr>
      </w:pPr>
      <w:r w:rsidRPr="001125D0">
        <w:rPr>
          <w:rFonts w:ascii="Arial" w:hAnsi="Arial" w:cs="Arial"/>
          <w:sz w:val="24"/>
          <w:szCs w:val="24"/>
        </w:rPr>
        <w:t>1.</w:t>
      </w:r>
      <w:r w:rsidRPr="001125D0">
        <w:rPr>
          <w:rFonts w:ascii="Arial" w:hAnsi="Arial" w:cs="Arial"/>
          <w:sz w:val="24"/>
          <w:szCs w:val="24"/>
        </w:rPr>
        <w:tab/>
        <w:t xml:space="preserve">Κωδικοποίηση και οριστική επίλυση όλων των προβλημάτων της καταστατικής θέσης των αιρετών (μισθολογικό καθεστώς, ειδικές άδειες για την άσκηση των αρμοδιοτήτων τους, θωράκιση έναντι υπηρεσιακών </w:t>
      </w:r>
      <w:r w:rsidRPr="00D36499">
        <w:rPr>
          <w:rFonts w:ascii="Arial" w:hAnsi="Arial" w:cs="Arial"/>
          <w:spacing w:val="-4"/>
          <w:sz w:val="24"/>
          <w:szCs w:val="24"/>
        </w:rPr>
        <w:t>μεταβολών για πολιτικούς λόγους, ασφαλιστικά, συνταξιοδοτικά και χορηγίες).</w:t>
      </w:r>
      <w:r w:rsidRPr="001125D0">
        <w:rPr>
          <w:rFonts w:ascii="Arial" w:hAnsi="Arial" w:cs="Arial"/>
          <w:sz w:val="24"/>
          <w:szCs w:val="24"/>
        </w:rPr>
        <w:t xml:space="preserve"> </w:t>
      </w:r>
    </w:p>
    <w:p w:rsidR="00F90150" w:rsidRPr="00225D00" w:rsidRDefault="00F90150" w:rsidP="00F90150">
      <w:pPr>
        <w:autoSpaceDE w:val="0"/>
        <w:autoSpaceDN w:val="0"/>
        <w:adjustRightInd w:val="0"/>
        <w:spacing w:after="120" w:line="360" w:lineRule="auto"/>
        <w:ind w:left="284" w:right="28" w:hanging="284"/>
        <w:jc w:val="both"/>
        <w:rPr>
          <w:rFonts w:ascii="Arial" w:hAnsi="Arial" w:cs="Arial"/>
          <w:sz w:val="24"/>
          <w:szCs w:val="24"/>
        </w:rPr>
      </w:pPr>
      <w:r w:rsidRPr="001125D0">
        <w:rPr>
          <w:rFonts w:ascii="Arial" w:hAnsi="Arial" w:cs="Arial"/>
          <w:sz w:val="24"/>
          <w:szCs w:val="24"/>
        </w:rPr>
        <w:lastRenderedPageBreak/>
        <w:t>2.</w:t>
      </w:r>
      <w:r w:rsidRPr="001125D0">
        <w:rPr>
          <w:rFonts w:ascii="Arial" w:hAnsi="Arial" w:cs="Arial"/>
          <w:sz w:val="24"/>
          <w:szCs w:val="24"/>
        </w:rPr>
        <w:tab/>
        <w:t>Άμεση επαναφορά της καταργηθείσας με το νόμο 4093/2012 χορηγίας των νέων αιρετών.</w:t>
      </w:r>
      <w:r w:rsidRPr="00225D00">
        <w:rPr>
          <w:rFonts w:ascii="Arial" w:hAnsi="Arial" w:cs="Arial"/>
          <w:sz w:val="24"/>
          <w:szCs w:val="24"/>
        </w:rPr>
        <w:t xml:space="preserve"> </w:t>
      </w:r>
    </w:p>
    <w:p w:rsidR="00F90150" w:rsidRPr="00225D00" w:rsidRDefault="00F90150" w:rsidP="00F90150">
      <w:pPr>
        <w:autoSpaceDE w:val="0"/>
        <w:autoSpaceDN w:val="0"/>
        <w:adjustRightInd w:val="0"/>
        <w:spacing w:after="120" w:line="360" w:lineRule="auto"/>
        <w:ind w:left="284" w:right="28" w:hanging="284"/>
        <w:jc w:val="both"/>
        <w:rPr>
          <w:rFonts w:ascii="Arial" w:hAnsi="Arial" w:cs="Arial"/>
          <w:sz w:val="24"/>
          <w:szCs w:val="24"/>
        </w:rPr>
      </w:pPr>
      <w:r>
        <w:rPr>
          <w:rFonts w:ascii="Arial" w:hAnsi="Arial" w:cs="Arial"/>
          <w:sz w:val="24"/>
          <w:szCs w:val="24"/>
        </w:rPr>
        <w:t>3</w:t>
      </w:r>
      <w:r w:rsidRPr="001125D0">
        <w:rPr>
          <w:rFonts w:ascii="Arial" w:hAnsi="Arial" w:cs="Arial"/>
          <w:sz w:val="24"/>
          <w:szCs w:val="24"/>
        </w:rPr>
        <w:t>.</w:t>
      </w:r>
      <w:r w:rsidRPr="001125D0">
        <w:rPr>
          <w:rFonts w:ascii="Arial" w:hAnsi="Arial" w:cs="Arial"/>
          <w:sz w:val="24"/>
          <w:szCs w:val="24"/>
        </w:rPr>
        <w:tab/>
        <w:t xml:space="preserve">Επανεξέταση του καθεστώτος του νόμου 1608/1950 «περί αυξήσεως των ποινών για αδικήματα κατά του Δημοσίου ή ΝΠΔΔ». Με το νόμο αυτό προβλέπεται επιβολή </w:t>
      </w:r>
      <w:r>
        <w:rPr>
          <w:rFonts w:ascii="Arial" w:hAnsi="Arial" w:cs="Arial"/>
          <w:sz w:val="24"/>
          <w:szCs w:val="24"/>
        </w:rPr>
        <w:t xml:space="preserve">υπερβολικά </w:t>
      </w:r>
      <w:r w:rsidRPr="001125D0">
        <w:rPr>
          <w:rFonts w:ascii="Arial" w:hAnsi="Arial" w:cs="Arial"/>
          <w:sz w:val="24"/>
          <w:szCs w:val="24"/>
        </w:rPr>
        <w:t xml:space="preserve">αυστηρών ποινών για αδικήματα που διαπράττονται κατά του Δημοσίου και ΝΠΔΔ και είναι αναγκαία η </w:t>
      </w:r>
      <w:proofErr w:type="spellStart"/>
      <w:r w:rsidRPr="001125D0">
        <w:rPr>
          <w:rFonts w:ascii="Arial" w:hAnsi="Arial" w:cs="Arial"/>
          <w:sz w:val="24"/>
          <w:szCs w:val="24"/>
        </w:rPr>
        <w:t>επικαιροποίηση</w:t>
      </w:r>
      <w:proofErr w:type="spellEnd"/>
      <w:r w:rsidRPr="001125D0">
        <w:rPr>
          <w:rFonts w:ascii="Arial" w:hAnsi="Arial" w:cs="Arial"/>
          <w:sz w:val="24"/>
          <w:szCs w:val="24"/>
        </w:rPr>
        <w:t xml:space="preserve"> των διατάξεών του.</w:t>
      </w:r>
      <w:r w:rsidRPr="00225D00">
        <w:rPr>
          <w:rFonts w:ascii="Arial" w:hAnsi="Arial" w:cs="Arial"/>
          <w:sz w:val="24"/>
          <w:szCs w:val="24"/>
        </w:rPr>
        <w:t xml:space="preserve"> </w:t>
      </w:r>
    </w:p>
    <w:p w:rsidR="00F90150" w:rsidRPr="00225D00" w:rsidRDefault="00F90150" w:rsidP="00F90150">
      <w:pPr>
        <w:autoSpaceDE w:val="0"/>
        <w:autoSpaceDN w:val="0"/>
        <w:adjustRightInd w:val="0"/>
        <w:spacing w:after="120" w:line="360" w:lineRule="auto"/>
        <w:ind w:left="284" w:right="28" w:hanging="284"/>
        <w:jc w:val="both"/>
        <w:rPr>
          <w:rFonts w:ascii="Arial" w:hAnsi="Arial" w:cs="Arial"/>
          <w:sz w:val="24"/>
          <w:szCs w:val="24"/>
        </w:rPr>
      </w:pPr>
      <w:r>
        <w:rPr>
          <w:rFonts w:ascii="Arial" w:hAnsi="Arial" w:cs="Arial"/>
          <w:sz w:val="24"/>
          <w:szCs w:val="24"/>
        </w:rPr>
        <w:t>4</w:t>
      </w:r>
      <w:r w:rsidRPr="001125D0">
        <w:rPr>
          <w:rFonts w:ascii="Arial" w:hAnsi="Arial" w:cs="Arial"/>
          <w:sz w:val="24"/>
          <w:szCs w:val="24"/>
        </w:rPr>
        <w:t>.</w:t>
      </w:r>
      <w:r w:rsidRPr="001125D0">
        <w:rPr>
          <w:rFonts w:ascii="Arial" w:hAnsi="Arial" w:cs="Arial"/>
          <w:sz w:val="24"/>
          <w:szCs w:val="24"/>
        </w:rPr>
        <w:tab/>
        <w:t>Επαναφορά της ιδιάζουσας δωσιδικίας, ώστε οι αιρετοί να δικάζονται σε πρώτο βαθμό από τα Εφετεία.</w:t>
      </w:r>
      <w:r w:rsidRPr="00225D00">
        <w:rPr>
          <w:rFonts w:ascii="Arial" w:hAnsi="Arial" w:cs="Arial"/>
          <w:sz w:val="24"/>
          <w:szCs w:val="24"/>
        </w:rPr>
        <w:t xml:space="preserve"> </w:t>
      </w:r>
    </w:p>
    <w:p w:rsidR="00F90150" w:rsidRPr="001125D0" w:rsidRDefault="00F90150" w:rsidP="00F90150">
      <w:pPr>
        <w:autoSpaceDE w:val="0"/>
        <w:autoSpaceDN w:val="0"/>
        <w:adjustRightInd w:val="0"/>
        <w:spacing w:after="120" w:line="360" w:lineRule="auto"/>
        <w:ind w:left="284" w:right="28" w:hanging="284"/>
        <w:jc w:val="both"/>
        <w:rPr>
          <w:rFonts w:ascii="Arial" w:hAnsi="Arial" w:cs="Arial"/>
          <w:sz w:val="24"/>
          <w:szCs w:val="24"/>
        </w:rPr>
      </w:pPr>
      <w:r>
        <w:rPr>
          <w:rFonts w:ascii="Arial" w:hAnsi="Arial" w:cs="Arial"/>
          <w:sz w:val="24"/>
          <w:szCs w:val="24"/>
        </w:rPr>
        <w:t>5</w:t>
      </w:r>
      <w:r w:rsidRPr="001125D0">
        <w:rPr>
          <w:rFonts w:ascii="Arial" w:hAnsi="Arial" w:cs="Arial"/>
          <w:sz w:val="24"/>
          <w:szCs w:val="24"/>
        </w:rPr>
        <w:t>.</w:t>
      </w:r>
      <w:r w:rsidRPr="001125D0">
        <w:rPr>
          <w:rFonts w:ascii="Arial" w:hAnsi="Arial" w:cs="Arial"/>
          <w:sz w:val="24"/>
          <w:szCs w:val="24"/>
        </w:rPr>
        <w:tab/>
        <w:t xml:space="preserve">Τροποποίηση του άρθρου 236 του νόμου 3852/2010, ώστε να τίθενται σε αργία οι αιρετοί </w:t>
      </w:r>
      <w:r>
        <w:rPr>
          <w:rFonts w:ascii="Arial" w:hAnsi="Arial" w:cs="Arial"/>
          <w:sz w:val="24"/>
          <w:szCs w:val="24"/>
        </w:rPr>
        <w:t xml:space="preserve">στην περίπτωση οικονομικών και διαχειριστικών κακουργηματικών διώξεων μετά την Πρωτόδικη καταδικαστική απόφαση. </w:t>
      </w:r>
    </w:p>
    <w:p w:rsidR="00F90150" w:rsidRDefault="00F90150" w:rsidP="00F90150">
      <w:pPr>
        <w:autoSpaceDE w:val="0"/>
        <w:autoSpaceDN w:val="0"/>
        <w:adjustRightInd w:val="0"/>
        <w:spacing w:after="120" w:line="360" w:lineRule="auto"/>
        <w:ind w:left="284" w:right="28" w:hanging="284"/>
        <w:jc w:val="both"/>
        <w:rPr>
          <w:rFonts w:ascii="Arial" w:hAnsi="Arial" w:cs="Arial"/>
          <w:sz w:val="24"/>
          <w:szCs w:val="24"/>
        </w:rPr>
      </w:pPr>
      <w:r>
        <w:rPr>
          <w:rFonts w:ascii="Arial" w:hAnsi="Arial" w:cs="Arial"/>
          <w:sz w:val="24"/>
          <w:szCs w:val="24"/>
        </w:rPr>
        <w:t>6</w:t>
      </w:r>
      <w:r w:rsidRPr="001125D0">
        <w:rPr>
          <w:rFonts w:ascii="Arial" w:hAnsi="Arial" w:cs="Arial"/>
          <w:sz w:val="24"/>
          <w:szCs w:val="24"/>
        </w:rPr>
        <w:t>.</w:t>
      </w:r>
      <w:r w:rsidRPr="001125D0">
        <w:rPr>
          <w:rFonts w:ascii="Arial" w:hAnsi="Arial" w:cs="Arial"/>
          <w:sz w:val="24"/>
          <w:szCs w:val="24"/>
        </w:rPr>
        <w:tab/>
        <w:t>Επανεξέταση των ισχυουσών διατάξεων για τα κωλύματα και ασυμβίβαστα στη βάση της ισοτιμίας για όλους τους αιρετούς της Αυτοδιοίκησης και του Κοινοβουλίου σε συνδυασμό με την αποσαφήνιση της ειδικής άδειας των αιρετών, που θα πρέπει να ισχύουν για όλους ανεξαρτήτως επαγγέλματος.</w:t>
      </w:r>
    </w:p>
    <w:p w:rsidR="00F90150" w:rsidRPr="001125D0" w:rsidRDefault="00F90150" w:rsidP="00F90150">
      <w:pPr>
        <w:autoSpaceDE w:val="0"/>
        <w:autoSpaceDN w:val="0"/>
        <w:adjustRightInd w:val="0"/>
        <w:spacing w:after="120" w:line="360" w:lineRule="auto"/>
        <w:ind w:left="284" w:right="28" w:hanging="284"/>
        <w:jc w:val="both"/>
        <w:rPr>
          <w:rFonts w:ascii="Arial" w:hAnsi="Arial" w:cs="Arial"/>
          <w:sz w:val="24"/>
          <w:szCs w:val="24"/>
        </w:rPr>
      </w:pPr>
      <w:r>
        <w:rPr>
          <w:rFonts w:ascii="Arial" w:hAnsi="Arial" w:cs="Arial"/>
          <w:sz w:val="24"/>
          <w:szCs w:val="24"/>
        </w:rPr>
        <w:t>7</w:t>
      </w:r>
      <w:r w:rsidRPr="001125D0">
        <w:rPr>
          <w:rFonts w:ascii="Arial" w:hAnsi="Arial" w:cs="Arial"/>
          <w:sz w:val="24"/>
          <w:szCs w:val="24"/>
        </w:rPr>
        <w:t>.</w:t>
      </w:r>
      <w:r w:rsidRPr="001125D0">
        <w:rPr>
          <w:rFonts w:ascii="Arial" w:hAnsi="Arial" w:cs="Arial"/>
          <w:sz w:val="24"/>
          <w:szCs w:val="24"/>
        </w:rPr>
        <w:tab/>
        <w:t xml:space="preserve">Κατάργηση της διάταξης του άρθρου 20 του νόμου 4387/2016 αναφορικά με την περικοπή στο 100% της σύνταξης των </w:t>
      </w:r>
      <w:proofErr w:type="spellStart"/>
      <w:r w:rsidRPr="001125D0">
        <w:rPr>
          <w:rFonts w:ascii="Arial" w:hAnsi="Arial" w:cs="Arial"/>
          <w:sz w:val="24"/>
          <w:szCs w:val="24"/>
        </w:rPr>
        <w:t>συνταξιούχων–αιρετών</w:t>
      </w:r>
      <w:proofErr w:type="spellEnd"/>
      <w:r w:rsidRPr="001125D0">
        <w:rPr>
          <w:rFonts w:ascii="Arial" w:hAnsi="Arial" w:cs="Arial"/>
          <w:sz w:val="24"/>
          <w:szCs w:val="24"/>
        </w:rPr>
        <w:t xml:space="preserve"> (δημάρχων, αντιδημάρχων κλπ.), για όσο χρονικό διάστημα διατηρούν την ιδιότητα του αιρετού.</w:t>
      </w:r>
      <w:r>
        <w:rPr>
          <w:rFonts w:ascii="Arial" w:hAnsi="Arial" w:cs="Arial"/>
          <w:sz w:val="24"/>
          <w:szCs w:val="24"/>
        </w:rPr>
        <w:t xml:space="preserve"> </w:t>
      </w:r>
    </w:p>
    <w:p w:rsidR="00F90150" w:rsidRPr="00B04482" w:rsidRDefault="00F90150" w:rsidP="00F90150">
      <w:pPr>
        <w:autoSpaceDE w:val="0"/>
        <w:autoSpaceDN w:val="0"/>
        <w:adjustRightInd w:val="0"/>
        <w:spacing w:after="120" w:line="360" w:lineRule="auto"/>
        <w:ind w:left="284" w:right="28" w:hanging="284"/>
        <w:jc w:val="both"/>
        <w:rPr>
          <w:rFonts w:ascii="Arial" w:hAnsi="Arial" w:cs="Arial"/>
          <w:sz w:val="24"/>
          <w:szCs w:val="24"/>
        </w:rPr>
      </w:pPr>
      <w:r>
        <w:rPr>
          <w:rFonts w:ascii="Arial" w:hAnsi="Arial" w:cs="Arial"/>
          <w:sz w:val="24"/>
          <w:szCs w:val="24"/>
        </w:rPr>
        <w:t xml:space="preserve">8. </w:t>
      </w:r>
      <w:r w:rsidRPr="00B04482">
        <w:rPr>
          <w:rFonts w:ascii="Arial" w:hAnsi="Arial" w:cs="Arial"/>
          <w:sz w:val="24"/>
          <w:szCs w:val="24"/>
        </w:rPr>
        <w:t xml:space="preserve">Νομοθετική ρύθμιση για την παροχή της δυνατότητας πρόσληψης γενικού γραμματέα σε όλους τους Δήμους. </w:t>
      </w:r>
    </w:p>
    <w:p w:rsidR="00F90150" w:rsidRDefault="00F90150" w:rsidP="00F90150">
      <w:pPr>
        <w:autoSpaceDE w:val="0"/>
        <w:autoSpaceDN w:val="0"/>
        <w:adjustRightInd w:val="0"/>
        <w:spacing w:after="120" w:line="360" w:lineRule="auto"/>
        <w:ind w:left="284" w:right="28" w:hanging="284"/>
        <w:jc w:val="both"/>
        <w:rPr>
          <w:rFonts w:ascii="Arial" w:hAnsi="Arial" w:cs="Arial"/>
          <w:sz w:val="24"/>
          <w:szCs w:val="24"/>
        </w:rPr>
      </w:pPr>
      <w:r w:rsidRPr="00D36499">
        <w:rPr>
          <w:rFonts w:ascii="Arial" w:hAnsi="Arial" w:cs="Arial"/>
          <w:spacing w:val="-4"/>
          <w:sz w:val="24"/>
          <w:szCs w:val="24"/>
        </w:rPr>
        <w:t>9. Επαναφορά της διάταξης για τη δυνατότητα πρόσληψης ιδιαίτερου γραμματέα</w:t>
      </w:r>
      <w:r w:rsidRPr="001125D0">
        <w:rPr>
          <w:rFonts w:ascii="Arial" w:hAnsi="Arial" w:cs="Arial"/>
          <w:sz w:val="24"/>
          <w:szCs w:val="24"/>
        </w:rPr>
        <w:t xml:space="preserve"> του δημάρχου, που καταργήθηκε με το Νόμο 4093/2012.</w:t>
      </w:r>
    </w:p>
    <w:p w:rsidR="00F90150" w:rsidRPr="001125D0" w:rsidRDefault="00F90150" w:rsidP="00F90150">
      <w:pPr>
        <w:autoSpaceDE w:val="0"/>
        <w:autoSpaceDN w:val="0"/>
        <w:adjustRightInd w:val="0"/>
        <w:spacing w:after="120" w:line="360" w:lineRule="auto"/>
        <w:ind w:left="284" w:right="28" w:hanging="284"/>
        <w:jc w:val="both"/>
        <w:rPr>
          <w:rFonts w:ascii="Arial" w:hAnsi="Arial" w:cs="Arial"/>
          <w:sz w:val="24"/>
          <w:szCs w:val="24"/>
        </w:rPr>
      </w:pPr>
      <w:r>
        <w:rPr>
          <w:rFonts w:ascii="Arial" w:hAnsi="Arial" w:cs="Arial"/>
          <w:sz w:val="24"/>
          <w:szCs w:val="24"/>
        </w:rPr>
        <w:t xml:space="preserve">10. Επαναφορά της διάταξης για την αναγνώριση στους Δημάρχους, που είναι δημόσιοι υπάλληλοι, των ετών θητείας στην Τ.Α. ως προϋπηρεσίας για την υπαλληλική εξέλιξή τους. </w:t>
      </w:r>
    </w:p>
    <w:p w:rsidR="00F90150" w:rsidRDefault="00F90150" w:rsidP="00F90150">
      <w:pPr>
        <w:spacing w:after="120"/>
        <w:ind w:left="284" w:hanging="284"/>
        <w:jc w:val="both"/>
        <w:rPr>
          <w:rFonts w:ascii="Arial" w:hAnsi="Arial" w:cs="Arial"/>
          <w:sz w:val="24"/>
          <w:szCs w:val="24"/>
        </w:rPr>
      </w:pPr>
    </w:p>
    <w:p w:rsidR="00F90150" w:rsidRPr="00CD18E9" w:rsidRDefault="00F90150" w:rsidP="00F90150">
      <w:pPr>
        <w:pStyle w:val="1"/>
        <w:spacing w:after="120" w:line="360" w:lineRule="auto"/>
        <w:ind w:left="284" w:hanging="284"/>
        <w:rPr>
          <w:rFonts w:ascii="Arial" w:hAnsi="Arial" w:cs="Arial"/>
          <w:b/>
          <w:caps/>
          <w:sz w:val="24"/>
          <w:szCs w:val="24"/>
        </w:rPr>
      </w:pPr>
      <w:r>
        <w:rPr>
          <w:rFonts w:ascii="Arial" w:hAnsi="Arial" w:cs="Arial"/>
          <w:b/>
          <w:caps/>
          <w:sz w:val="24"/>
          <w:szCs w:val="24"/>
        </w:rPr>
        <w:t>7.</w:t>
      </w:r>
      <w:r w:rsidRPr="00CD18E9">
        <w:rPr>
          <w:rFonts w:ascii="Arial" w:hAnsi="Arial" w:cs="Arial"/>
          <w:b/>
          <w:caps/>
          <w:sz w:val="24"/>
          <w:szCs w:val="24"/>
        </w:rPr>
        <w:t xml:space="preserve"> </w:t>
      </w:r>
      <w:r w:rsidRPr="00896CB6">
        <w:rPr>
          <w:rFonts w:ascii="Arial" w:hAnsi="Arial" w:cs="Arial"/>
          <w:b/>
          <w:caps/>
          <w:sz w:val="24"/>
          <w:szCs w:val="24"/>
        </w:rPr>
        <w:t xml:space="preserve"> </w:t>
      </w:r>
      <w:r w:rsidRPr="00CD18E9">
        <w:rPr>
          <w:rFonts w:ascii="Arial" w:hAnsi="Arial" w:cs="Arial"/>
          <w:b/>
          <w:caps/>
          <w:sz w:val="24"/>
          <w:szCs w:val="24"/>
        </w:rPr>
        <w:t>Η διοικητική, οικονομική και τεχνική υποστήριξη των Μικρών Ορεινών και Νησιωτικών Δήμων</w:t>
      </w:r>
    </w:p>
    <w:p w:rsidR="00F90150" w:rsidRDefault="00F90150" w:rsidP="00F90150">
      <w:pPr>
        <w:spacing w:after="120" w:line="360" w:lineRule="auto"/>
        <w:ind w:firstLine="284"/>
        <w:jc w:val="both"/>
        <w:rPr>
          <w:rFonts w:ascii="Arial" w:hAnsi="Arial" w:cs="Arial"/>
          <w:sz w:val="24"/>
          <w:szCs w:val="24"/>
        </w:rPr>
      </w:pPr>
      <w:r w:rsidRPr="008C10BD">
        <w:rPr>
          <w:rFonts w:ascii="Arial" w:hAnsi="Arial" w:cs="Arial"/>
          <w:sz w:val="24"/>
          <w:szCs w:val="24"/>
        </w:rPr>
        <w:lastRenderedPageBreak/>
        <w:t>Η ΚΕΔΕ, λαμβάνοντας υπόψη τη γεωμορφολογία της χώρας και τα δεκάδες μικρά νησιά στα πελάγη της απαιτεί, εδώ και δεκαετίες, από τις εκάστοτε Κυβερνήσεις, χωρίς όμως να έχει ποτέ εισακουστεί, να υπάρχει πρόβλεψη και ειδικές διατάξεις για όλες τις δημόσιες πολιτικές, όταν αυτές νομοθετούνται στη Βουλή, ώστε να βρίσκουν εφαρμογή και στους μικρούς ορεινούς και νησιωτικούς Δήμους.</w:t>
      </w:r>
      <w:r>
        <w:rPr>
          <w:rFonts w:ascii="Arial" w:hAnsi="Arial" w:cs="Arial"/>
          <w:sz w:val="24"/>
          <w:szCs w:val="24"/>
        </w:rPr>
        <w:t xml:space="preserve"> </w:t>
      </w:r>
    </w:p>
    <w:p w:rsidR="00F90150" w:rsidRPr="008C10BD" w:rsidRDefault="00F90150" w:rsidP="00F90150">
      <w:pPr>
        <w:autoSpaceDE w:val="0"/>
        <w:autoSpaceDN w:val="0"/>
        <w:adjustRightInd w:val="0"/>
        <w:spacing w:after="60" w:line="360" w:lineRule="auto"/>
        <w:ind w:right="28" w:firstLine="284"/>
        <w:jc w:val="both"/>
        <w:rPr>
          <w:rFonts w:ascii="Arial" w:hAnsi="Arial" w:cs="Arial"/>
          <w:sz w:val="24"/>
          <w:szCs w:val="24"/>
        </w:rPr>
      </w:pPr>
      <w:r w:rsidRPr="008C10BD">
        <w:rPr>
          <w:rFonts w:ascii="Arial" w:hAnsi="Arial" w:cs="Arial"/>
          <w:sz w:val="24"/>
          <w:szCs w:val="24"/>
        </w:rPr>
        <w:t>Στο μεταξύ και προκειμένου να ενισχυθούν το ταχύτερο δυνατό διοικητικά, τεχνικά και οικονομικά, προτείν</w:t>
      </w:r>
      <w:r>
        <w:rPr>
          <w:rFonts w:ascii="Arial" w:hAnsi="Arial" w:cs="Arial"/>
          <w:sz w:val="24"/>
          <w:szCs w:val="24"/>
        </w:rPr>
        <w:t xml:space="preserve">ουμε και διεκδικούμε </w:t>
      </w:r>
      <w:r w:rsidRPr="008C10BD">
        <w:rPr>
          <w:rFonts w:ascii="Arial" w:hAnsi="Arial" w:cs="Arial"/>
          <w:sz w:val="24"/>
          <w:szCs w:val="24"/>
        </w:rPr>
        <w:t>τα εξής:</w:t>
      </w:r>
    </w:p>
    <w:p w:rsidR="00F90150" w:rsidRPr="008C10BD" w:rsidRDefault="00F90150" w:rsidP="00F90150">
      <w:pPr>
        <w:numPr>
          <w:ilvl w:val="0"/>
          <w:numId w:val="6"/>
        </w:numPr>
        <w:tabs>
          <w:tab w:val="clear" w:pos="720"/>
          <w:tab w:val="num" w:pos="284"/>
        </w:tabs>
        <w:autoSpaceDE w:val="0"/>
        <w:autoSpaceDN w:val="0"/>
        <w:adjustRightInd w:val="0"/>
        <w:spacing w:after="60" w:line="360" w:lineRule="auto"/>
        <w:ind w:left="284" w:right="28" w:hanging="290"/>
        <w:jc w:val="both"/>
        <w:rPr>
          <w:rFonts w:ascii="Arial" w:hAnsi="Arial" w:cs="Arial"/>
          <w:color w:val="1D1B11"/>
          <w:sz w:val="24"/>
          <w:szCs w:val="24"/>
        </w:rPr>
      </w:pPr>
      <w:r>
        <w:rPr>
          <w:rFonts w:ascii="Arial" w:hAnsi="Arial" w:cs="Arial"/>
          <w:color w:val="1D1B11"/>
          <w:sz w:val="24"/>
          <w:szCs w:val="24"/>
        </w:rPr>
        <w:t>Διοικητικά και οικονομικά κίνητρα γ</w:t>
      </w:r>
      <w:r w:rsidRPr="008C10BD">
        <w:rPr>
          <w:rFonts w:ascii="Arial" w:hAnsi="Arial" w:cs="Arial"/>
          <w:color w:val="1D1B11"/>
          <w:sz w:val="24"/>
          <w:szCs w:val="24"/>
        </w:rPr>
        <w:t>ια τη στελέχωση των μικρών ορεινών και νησιωτικών Δήμων</w:t>
      </w:r>
      <w:r>
        <w:rPr>
          <w:rFonts w:ascii="Arial" w:hAnsi="Arial" w:cs="Arial"/>
          <w:color w:val="1D1B11"/>
          <w:sz w:val="24"/>
          <w:szCs w:val="24"/>
        </w:rPr>
        <w:t xml:space="preserve">, με στόχο την άμεση πρόσληψη προσωπικού σε βασικές ειδικότητες (μηχανικοί, οικονομολόγοι) για τη λειτουργία των βασικών υπηρεσιών τους (τεχνικές – οικονομικές υπηρεσίες). </w:t>
      </w:r>
    </w:p>
    <w:p w:rsidR="00F90150" w:rsidRPr="008C10BD" w:rsidRDefault="00F90150" w:rsidP="00F90150">
      <w:pPr>
        <w:numPr>
          <w:ilvl w:val="0"/>
          <w:numId w:val="6"/>
        </w:numPr>
        <w:tabs>
          <w:tab w:val="clear" w:pos="720"/>
          <w:tab w:val="num" w:pos="284"/>
        </w:tabs>
        <w:autoSpaceDE w:val="0"/>
        <w:autoSpaceDN w:val="0"/>
        <w:adjustRightInd w:val="0"/>
        <w:spacing w:after="60" w:line="360" w:lineRule="auto"/>
        <w:ind w:left="284" w:right="28" w:hanging="290"/>
        <w:jc w:val="both"/>
        <w:rPr>
          <w:rFonts w:ascii="Arial" w:hAnsi="Arial" w:cs="Arial"/>
          <w:color w:val="1D1B11"/>
          <w:sz w:val="24"/>
          <w:szCs w:val="24"/>
        </w:rPr>
      </w:pPr>
      <w:r w:rsidRPr="008C10BD">
        <w:rPr>
          <w:rFonts w:ascii="Arial" w:hAnsi="Arial" w:cs="Arial"/>
          <w:color w:val="1D1B11"/>
          <w:sz w:val="24"/>
          <w:szCs w:val="24"/>
        </w:rPr>
        <w:t>Πρόβλεψη διατάξεων για την αύξηση των θέσεων των ειδικών και επιστημονικών συνεργατών.</w:t>
      </w:r>
      <w:r>
        <w:rPr>
          <w:rFonts w:ascii="Arial" w:hAnsi="Arial" w:cs="Arial"/>
          <w:color w:val="1D1B11"/>
          <w:sz w:val="24"/>
          <w:szCs w:val="24"/>
        </w:rPr>
        <w:t xml:space="preserve"> </w:t>
      </w:r>
    </w:p>
    <w:p w:rsidR="00F90150" w:rsidRPr="008C10BD" w:rsidRDefault="00F90150" w:rsidP="00F90150">
      <w:pPr>
        <w:numPr>
          <w:ilvl w:val="0"/>
          <w:numId w:val="6"/>
        </w:numPr>
        <w:tabs>
          <w:tab w:val="clear" w:pos="720"/>
          <w:tab w:val="num" w:pos="284"/>
        </w:tabs>
        <w:autoSpaceDE w:val="0"/>
        <w:autoSpaceDN w:val="0"/>
        <w:adjustRightInd w:val="0"/>
        <w:spacing w:after="60" w:line="360" w:lineRule="auto"/>
        <w:ind w:left="284" w:right="28" w:hanging="290"/>
        <w:jc w:val="both"/>
        <w:rPr>
          <w:rFonts w:ascii="Arial" w:hAnsi="Arial" w:cs="Arial"/>
          <w:color w:val="1D1B11"/>
          <w:sz w:val="24"/>
          <w:szCs w:val="24"/>
        </w:rPr>
      </w:pPr>
      <w:r w:rsidRPr="008C10BD">
        <w:rPr>
          <w:rFonts w:ascii="Arial" w:hAnsi="Arial" w:cs="Arial"/>
          <w:color w:val="1D1B11"/>
          <w:sz w:val="24"/>
          <w:szCs w:val="24"/>
        </w:rPr>
        <w:t>Δυνατότητα πρόσληψης Γενικού Γραμματέα</w:t>
      </w:r>
      <w:r>
        <w:rPr>
          <w:rFonts w:ascii="Arial" w:hAnsi="Arial" w:cs="Arial"/>
          <w:color w:val="1D1B11"/>
          <w:sz w:val="24"/>
          <w:szCs w:val="24"/>
        </w:rPr>
        <w:t xml:space="preserve">. </w:t>
      </w:r>
    </w:p>
    <w:p w:rsidR="00F90150" w:rsidRPr="008C10BD" w:rsidRDefault="00F90150" w:rsidP="00F90150">
      <w:pPr>
        <w:numPr>
          <w:ilvl w:val="0"/>
          <w:numId w:val="6"/>
        </w:numPr>
        <w:tabs>
          <w:tab w:val="clear" w:pos="720"/>
          <w:tab w:val="num" w:pos="284"/>
        </w:tabs>
        <w:autoSpaceDE w:val="0"/>
        <w:autoSpaceDN w:val="0"/>
        <w:adjustRightInd w:val="0"/>
        <w:spacing w:after="60" w:line="360" w:lineRule="auto"/>
        <w:ind w:left="284" w:right="28" w:hanging="290"/>
        <w:jc w:val="both"/>
        <w:rPr>
          <w:rFonts w:ascii="Arial" w:hAnsi="Arial" w:cs="Arial"/>
          <w:color w:val="1D1B11"/>
          <w:sz w:val="24"/>
          <w:szCs w:val="24"/>
        </w:rPr>
      </w:pPr>
      <w:r w:rsidRPr="008C10BD">
        <w:rPr>
          <w:rFonts w:ascii="Arial" w:hAnsi="Arial" w:cs="Arial"/>
          <w:color w:val="1D1B11"/>
          <w:sz w:val="24"/>
          <w:szCs w:val="24"/>
        </w:rPr>
        <w:t>Επανεκτίμηση του ελάχιστου κόστους λειτουργίας των Δήμων αυτών</w:t>
      </w:r>
      <w:r>
        <w:rPr>
          <w:rFonts w:ascii="Arial" w:hAnsi="Arial" w:cs="Arial"/>
          <w:color w:val="1D1B11"/>
          <w:sz w:val="24"/>
          <w:szCs w:val="24"/>
        </w:rPr>
        <w:t>.</w:t>
      </w:r>
    </w:p>
    <w:p w:rsidR="00F90150" w:rsidRPr="008C10BD" w:rsidRDefault="00F90150" w:rsidP="00F90150">
      <w:pPr>
        <w:numPr>
          <w:ilvl w:val="0"/>
          <w:numId w:val="6"/>
        </w:numPr>
        <w:tabs>
          <w:tab w:val="clear" w:pos="720"/>
          <w:tab w:val="num" w:pos="284"/>
        </w:tabs>
        <w:autoSpaceDE w:val="0"/>
        <w:autoSpaceDN w:val="0"/>
        <w:adjustRightInd w:val="0"/>
        <w:spacing w:after="60" w:line="360" w:lineRule="auto"/>
        <w:ind w:left="284" w:right="28" w:hanging="290"/>
        <w:jc w:val="both"/>
        <w:rPr>
          <w:rFonts w:ascii="Arial" w:hAnsi="Arial" w:cs="Arial"/>
          <w:color w:val="1D1B11"/>
          <w:sz w:val="24"/>
          <w:szCs w:val="24"/>
        </w:rPr>
      </w:pPr>
      <w:r w:rsidRPr="008C10BD">
        <w:rPr>
          <w:rFonts w:ascii="Arial" w:hAnsi="Arial" w:cs="Arial"/>
          <w:color w:val="1D1B11"/>
          <w:sz w:val="24"/>
          <w:szCs w:val="24"/>
        </w:rPr>
        <w:t xml:space="preserve">Επαναπροσδιορισμός των κριτηρίων κατανομής των ΚΑΠ και της ΣΑΤΑ με ενίσχυση του κριτηρίου </w:t>
      </w:r>
      <w:proofErr w:type="spellStart"/>
      <w:r w:rsidRPr="008C10BD">
        <w:rPr>
          <w:rFonts w:ascii="Arial" w:hAnsi="Arial" w:cs="Arial"/>
          <w:color w:val="1D1B11"/>
          <w:sz w:val="24"/>
          <w:szCs w:val="24"/>
        </w:rPr>
        <w:t>ορεινότητας</w:t>
      </w:r>
      <w:proofErr w:type="spellEnd"/>
      <w:r w:rsidRPr="008C10BD">
        <w:rPr>
          <w:rFonts w:ascii="Arial" w:hAnsi="Arial" w:cs="Arial"/>
          <w:color w:val="1D1B11"/>
          <w:sz w:val="24"/>
          <w:szCs w:val="24"/>
        </w:rPr>
        <w:t xml:space="preserve"> ή </w:t>
      </w:r>
      <w:proofErr w:type="spellStart"/>
      <w:r w:rsidRPr="008C10BD">
        <w:rPr>
          <w:rFonts w:ascii="Arial" w:hAnsi="Arial" w:cs="Arial"/>
          <w:color w:val="1D1B11"/>
          <w:sz w:val="24"/>
          <w:szCs w:val="24"/>
        </w:rPr>
        <w:t>νησιωτικότητας</w:t>
      </w:r>
      <w:proofErr w:type="spellEnd"/>
      <w:r>
        <w:rPr>
          <w:rFonts w:ascii="Arial" w:hAnsi="Arial" w:cs="Arial"/>
          <w:color w:val="1D1B11"/>
          <w:sz w:val="24"/>
          <w:szCs w:val="24"/>
        </w:rPr>
        <w:t xml:space="preserve">, μόνο με αύξηση των ΚΑΠ και διατήρηση τουλάχιστον στα σημερινά επίπεδα των επιχορηγήσεων σε όλους τους Δήμους. </w:t>
      </w:r>
    </w:p>
    <w:p w:rsidR="00F90150" w:rsidRPr="008C10BD" w:rsidRDefault="00F90150" w:rsidP="00F90150">
      <w:pPr>
        <w:numPr>
          <w:ilvl w:val="0"/>
          <w:numId w:val="6"/>
        </w:numPr>
        <w:tabs>
          <w:tab w:val="clear" w:pos="720"/>
          <w:tab w:val="num" w:pos="284"/>
        </w:tabs>
        <w:autoSpaceDE w:val="0"/>
        <w:autoSpaceDN w:val="0"/>
        <w:adjustRightInd w:val="0"/>
        <w:spacing w:after="60" w:line="360" w:lineRule="auto"/>
        <w:ind w:left="284" w:right="28" w:hanging="290"/>
        <w:jc w:val="both"/>
        <w:rPr>
          <w:rFonts w:ascii="Arial" w:hAnsi="Arial" w:cs="Arial"/>
          <w:color w:val="1D1B11"/>
          <w:sz w:val="24"/>
          <w:szCs w:val="24"/>
        </w:rPr>
      </w:pPr>
      <w:r w:rsidRPr="008C10BD">
        <w:rPr>
          <w:rFonts w:ascii="Arial" w:hAnsi="Arial" w:cs="Arial"/>
          <w:color w:val="1D1B11"/>
          <w:sz w:val="24"/>
          <w:szCs w:val="24"/>
        </w:rPr>
        <w:t xml:space="preserve">Εκπόνηση Εθνικού Στρατηγικού </w:t>
      </w:r>
      <w:r>
        <w:rPr>
          <w:rFonts w:ascii="Arial" w:hAnsi="Arial" w:cs="Arial"/>
          <w:color w:val="1D1B11"/>
          <w:sz w:val="24"/>
          <w:szCs w:val="24"/>
        </w:rPr>
        <w:t>Σ</w:t>
      </w:r>
      <w:r w:rsidRPr="008C10BD">
        <w:rPr>
          <w:rFonts w:ascii="Arial" w:hAnsi="Arial" w:cs="Arial"/>
          <w:color w:val="1D1B11"/>
          <w:sz w:val="24"/>
          <w:szCs w:val="24"/>
        </w:rPr>
        <w:t xml:space="preserve">χεδίου για την ανάπτυξη των ορεινών και νησιωτικών περιοχών. </w:t>
      </w:r>
    </w:p>
    <w:p w:rsidR="00F90150" w:rsidRPr="008C10BD" w:rsidRDefault="00F90150" w:rsidP="00F90150">
      <w:pPr>
        <w:numPr>
          <w:ilvl w:val="0"/>
          <w:numId w:val="6"/>
        </w:numPr>
        <w:tabs>
          <w:tab w:val="clear" w:pos="720"/>
          <w:tab w:val="num" w:pos="284"/>
        </w:tabs>
        <w:autoSpaceDE w:val="0"/>
        <w:autoSpaceDN w:val="0"/>
        <w:adjustRightInd w:val="0"/>
        <w:spacing w:after="60" w:line="360" w:lineRule="auto"/>
        <w:ind w:left="284" w:right="28" w:hanging="290"/>
        <w:jc w:val="both"/>
        <w:rPr>
          <w:rFonts w:ascii="Arial" w:hAnsi="Arial" w:cs="Arial"/>
          <w:color w:val="1D1B11"/>
          <w:sz w:val="24"/>
          <w:szCs w:val="24"/>
        </w:rPr>
      </w:pPr>
      <w:r w:rsidRPr="008C10BD">
        <w:rPr>
          <w:rFonts w:ascii="Arial" w:hAnsi="Arial" w:cs="Arial"/>
          <w:color w:val="1D1B11"/>
          <w:sz w:val="24"/>
          <w:szCs w:val="24"/>
        </w:rPr>
        <w:t>Δημιουργία ειδικού προγράμματος έργων και προμήθειας εξοπλισμών στα πρότυπα του «ΘΗΣΕΑ».</w:t>
      </w:r>
    </w:p>
    <w:p w:rsidR="00F90150" w:rsidRDefault="00F90150" w:rsidP="00F90150">
      <w:pPr>
        <w:spacing w:after="120"/>
        <w:ind w:left="284" w:hanging="284"/>
        <w:jc w:val="both"/>
        <w:rPr>
          <w:rFonts w:ascii="Arial" w:hAnsi="Arial" w:cs="Arial"/>
          <w:b/>
          <w:sz w:val="24"/>
          <w:szCs w:val="24"/>
        </w:rPr>
      </w:pPr>
    </w:p>
    <w:p w:rsidR="00F90150" w:rsidRPr="00225D00" w:rsidRDefault="00F90150" w:rsidP="00F90150">
      <w:pPr>
        <w:spacing w:after="240" w:line="360" w:lineRule="auto"/>
        <w:jc w:val="both"/>
        <w:rPr>
          <w:rFonts w:ascii="Arial" w:hAnsi="Arial" w:cs="Arial"/>
          <w:b/>
          <w:sz w:val="24"/>
          <w:szCs w:val="24"/>
        </w:rPr>
      </w:pPr>
      <w:r>
        <w:rPr>
          <w:rFonts w:ascii="Arial" w:hAnsi="Arial" w:cs="Arial"/>
          <w:b/>
          <w:sz w:val="24"/>
          <w:szCs w:val="24"/>
        </w:rPr>
        <w:t>8</w:t>
      </w:r>
      <w:r w:rsidRPr="00225D00">
        <w:rPr>
          <w:rFonts w:ascii="Arial" w:hAnsi="Arial" w:cs="Arial"/>
          <w:b/>
          <w:sz w:val="24"/>
          <w:szCs w:val="24"/>
        </w:rPr>
        <w:t xml:space="preserve">. </w:t>
      </w:r>
      <w:r w:rsidRPr="00896CB6">
        <w:rPr>
          <w:rFonts w:ascii="Arial" w:hAnsi="Arial" w:cs="Arial"/>
          <w:b/>
          <w:sz w:val="24"/>
          <w:szCs w:val="24"/>
        </w:rPr>
        <w:t xml:space="preserve"> </w:t>
      </w:r>
      <w:r w:rsidRPr="00225D00">
        <w:rPr>
          <w:rFonts w:ascii="Arial" w:hAnsi="Arial" w:cs="Arial"/>
          <w:b/>
          <w:sz w:val="24"/>
          <w:szCs w:val="24"/>
        </w:rPr>
        <w:t xml:space="preserve">ΕΠΕΙΓΟΝΤΑ ΖΗΤΗΜΑΤΑ ΠΟΥ ΑΠΑΙΤΟΥΝ ΝΟΜΟΘΕΤΙΚΗ ΡΥΘΜΙΣΗ </w:t>
      </w:r>
    </w:p>
    <w:p w:rsidR="00F90150" w:rsidRPr="005B1B87" w:rsidRDefault="00F90150" w:rsidP="00F90150">
      <w:pPr>
        <w:spacing w:after="120" w:line="360" w:lineRule="auto"/>
        <w:jc w:val="both"/>
        <w:rPr>
          <w:rFonts w:ascii="Arial" w:hAnsi="Arial" w:cs="Arial"/>
          <w:b/>
          <w:sz w:val="24"/>
          <w:szCs w:val="24"/>
        </w:rPr>
      </w:pPr>
      <w:r>
        <w:rPr>
          <w:rFonts w:ascii="Arial" w:hAnsi="Arial" w:cs="Arial"/>
          <w:b/>
          <w:sz w:val="24"/>
          <w:szCs w:val="24"/>
        </w:rPr>
        <w:t>8</w:t>
      </w:r>
      <w:r w:rsidRPr="005B1B87">
        <w:rPr>
          <w:rFonts w:ascii="Arial" w:hAnsi="Arial" w:cs="Arial"/>
          <w:b/>
          <w:sz w:val="24"/>
          <w:szCs w:val="24"/>
        </w:rPr>
        <w:t xml:space="preserve">.1. Παράταση της χρονικής ισχύος του προληπτικού ελέγχου </w:t>
      </w:r>
    </w:p>
    <w:p w:rsidR="00F90150" w:rsidRDefault="00F90150" w:rsidP="00F90150">
      <w:pPr>
        <w:spacing w:after="120" w:line="360" w:lineRule="auto"/>
        <w:ind w:firstLine="284"/>
        <w:jc w:val="both"/>
        <w:rPr>
          <w:rFonts w:ascii="Arial" w:hAnsi="Arial" w:cs="Arial"/>
          <w:sz w:val="24"/>
          <w:szCs w:val="24"/>
        </w:rPr>
      </w:pPr>
      <w:r>
        <w:rPr>
          <w:rFonts w:ascii="Arial" w:hAnsi="Arial" w:cs="Arial"/>
          <w:sz w:val="24"/>
          <w:szCs w:val="24"/>
        </w:rPr>
        <w:t xml:space="preserve">Ζητούμε τη συνέχιση του προληπτικού ελέγχου των ενταλμάτων των Δήμων από το Ελεγκτικό Συνέδριο, σε </w:t>
      </w:r>
      <w:proofErr w:type="spellStart"/>
      <w:r>
        <w:rPr>
          <w:rFonts w:ascii="Arial" w:hAnsi="Arial" w:cs="Arial"/>
          <w:sz w:val="24"/>
          <w:szCs w:val="24"/>
        </w:rPr>
        <w:t>προσυμβατικό</w:t>
      </w:r>
      <w:proofErr w:type="spellEnd"/>
      <w:r>
        <w:rPr>
          <w:rFonts w:ascii="Arial" w:hAnsi="Arial" w:cs="Arial"/>
          <w:sz w:val="24"/>
          <w:szCs w:val="24"/>
        </w:rPr>
        <w:t xml:space="preserve"> στάδιο, διότι η κατάργησή του από 01.01.2019 θα δημιουργήσει μεγάλα προβλήματα στους Δήμους, δεδομένου ότι οι υπόλογοι θα βρίσκονται σε καθεστώς ανασφάλειας και φόβου για καταλογισμό. </w:t>
      </w:r>
    </w:p>
    <w:p w:rsidR="00F90150" w:rsidRDefault="00F90150" w:rsidP="00F90150">
      <w:pPr>
        <w:spacing w:after="120" w:line="360" w:lineRule="auto"/>
        <w:ind w:firstLine="284"/>
        <w:jc w:val="both"/>
        <w:rPr>
          <w:rFonts w:ascii="Arial" w:hAnsi="Arial" w:cs="Arial"/>
          <w:sz w:val="24"/>
          <w:szCs w:val="24"/>
        </w:rPr>
      </w:pPr>
      <w:r>
        <w:rPr>
          <w:rFonts w:ascii="Arial" w:hAnsi="Arial" w:cs="Arial"/>
          <w:sz w:val="24"/>
          <w:szCs w:val="24"/>
        </w:rPr>
        <w:lastRenderedPageBreak/>
        <w:t xml:space="preserve">Για την Τοπική Αυτοδιοίκηση έχει προτεραιότητα η συνεργασία με το Ελεγκτικό Συνέδριο προκειμένου να τηρούνται οι αρχές της νομιμότητας και της διαφάνειας. </w:t>
      </w:r>
    </w:p>
    <w:p w:rsidR="00F90150" w:rsidRDefault="00F90150" w:rsidP="00F90150">
      <w:pPr>
        <w:spacing w:after="120" w:line="360" w:lineRule="auto"/>
        <w:ind w:firstLine="284"/>
        <w:jc w:val="both"/>
        <w:rPr>
          <w:rFonts w:ascii="Arial" w:hAnsi="Arial" w:cs="Arial"/>
          <w:sz w:val="24"/>
          <w:szCs w:val="24"/>
        </w:rPr>
      </w:pPr>
      <w:r>
        <w:rPr>
          <w:rFonts w:ascii="Arial" w:hAnsi="Arial" w:cs="Arial"/>
          <w:sz w:val="24"/>
          <w:szCs w:val="24"/>
        </w:rPr>
        <w:t xml:space="preserve">Παράλληλα βέβαια πρέπει να εξασφαλίζεται η ταχύτερη και </w:t>
      </w:r>
      <w:proofErr w:type="spellStart"/>
      <w:r>
        <w:rPr>
          <w:rFonts w:ascii="Arial" w:hAnsi="Arial" w:cs="Arial"/>
          <w:sz w:val="24"/>
          <w:szCs w:val="24"/>
        </w:rPr>
        <w:t>αποτελε</w:t>
      </w:r>
      <w:proofErr w:type="spellEnd"/>
      <w:r>
        <w:rPr>
          <w:rFonts w:ascii="Arial" w:hAnsi="Arial" w:cs="Arial"/>
          <w:sz w:val="24"/>
          <w:szCs w:val="24"/>
        </w:rPr>
        <w:t>-</w:t>
      </w:r>
      <w:proofErr w:type="spellStart"/>
      <w:r>
        <w:rPr>
          <w:rFonts w:ascii="Arial" w:hAnsi="Arial" w:cs="Arial"/>
          <w:sz w:val="24"/>
          <w:szCs w:val="24"/>
        </w:rPr>
        <w:t>σματικότερη</w:t>
      </w:r>
      <w:proofErr w:type="spellEnd"/>
      <w:r>
        <w:rPr>
          <w:rFonts w:ascii="Arial" w:hAnsi="Arial" w:cs="Arial"/>
          <w:sz w:val="24"/>
          <w:szCs w:val="24"/>
        </w:rPr>
        <w:t xml:space="preserve"> διαδικασία στην έκδοση των αποφάσεων. </w:t>
      </w:r>
    </w:p>
    <w:p w:rsidR="00F90150" w:rsidRDefault="00F90150" w:rsidP="00F90150">
      <w:pPr>
        <w:spacing w:after="120" w:line="360" w:lineRule="auto"/>
        <w:jc w:val="both"/>
        <w:rPr>
          <w:rFonts w:ascii="Arial" w:hAnsi="Arial" w:cs="Arial"/>
          <w:b/>
          <w:sz w:val="24"/>
          <w:szCs w:val="24"/>
        </w:rPr>
      </w:pPr>
      <w:r>
        <w:rPr>
          <w:rFonts w:ascii="Arial" w:hAnsi="Arial" w:cs="Arial"/>
          <w:b/>
          <w:sz w:val="24"/>
          <w:szCs w:val="24"/>
        </w:rPr>
        <w:t>8</w:t>
      </w:r>
      <w:r w:rsidRPr="00100AA8">
        <w:rPr>
          <w:rFonts w:ascii="Arial" w:hAnsi="Arial" w:cs="Arial"/>
          <w:b/>
          <w:sz w:val="24"/>
          <w:szCs w:val="24"/>
        </w:rPr>
        <w:t xml:space="preserve">.2. </w:t>
      </w:r>
      <w:r w:rsidRPr="00C87506">
        <w:rPr>
          <w:rFonts w:ascii="Arial" w:hAnsi="Arial" w:cs="Arial"/>
          <w:b/>
          <w:sz w:val="24"/>
          <w:szCs w:val="24"/>
        </w:rPr>
        <w:t>Παράταση άδειας λειτουργίας των δημοτικών παιδικών και βρεφονηπιακών σταθμών</w:t>
      </w:r>
    </w:p>
    <w:p w:rsidR="00F90150" w:rsidRPr="00C87506" w:rsidRDefault="00F90150" w:rsidP="00F90150">
      <w:pPr>
        <w:spacing w:after="120" w:line="360" w:lineRule="auto"/>
        <w:jc w:val="both"/>
        <w:rPr>
          <w:rFonts w:ascii="Arial" w:hAnsi="Arial" w:cs="Arial"/>
          <w:sz w:val="24"/>
          <w:szCs w:val="24"/>
        </w:rPr>
      </w:pPr>
      <w:r w:rsidRPr="00C87506">
        <w:rPr>
          <w:rFonts w:ascii="Arial" w:hAnsi="Arial" w:cs="Arial"/>
          <w:sz w:val="24"/>
          <w:szCs w:val="24"/>
        </w:rPr>
        <w:t>Ζητούμε την παράταση της άδειας λειτουργίας των υφιστάμενων δημοτικών παιδικών και βρεφονηπιακών σταθμών μέχρι 31/12/2019, σύμφωνα με τις ομόφωνες αποφάσεις του ΔΣ της ΚΕΔΕ</w:t>
      </w:r>
      <w:r>
        <w:rPr>
          <w:rFonts w:ascii="Arial" w:hAnsi="Arial" w:cs="Arial"/>
          <w:sz w:val="24"/>
          <w:szCs w:val="24"/>
        </w:rPr>
        <w:t>.</w:t>
      </w:r>
    </w:p>
    <w:p w:rsidR="00F90150" w:rsidRDefault="00F90150" w:rsidP="00F90150">
      <w:pPr>
        <w:spacing w:after="120" w:line="360" w:lineRule="auto"/>
        <w:jc w:val="both"/>
        <w:rPr>
          <w:rFonts w:ascii="Arial" w:hAnsi="Arial" w:cs="Arial"/>
          <w:b/>
          <w:sz w:val="24"/>
          <w:szCs w:val="24"/>
        </w:rPr>
      </w:pPr>
      <w:r>
        <w:rPr>
          <w:rFonts w:ascii="Arial" w:hAnsi="Arial" w:cs="Arial"/>
          <w:b/>
          <w:sz w:val="24"/>
          <w:szCs w:val="24"/>
        </w:rPr>
        <w:t xml:space="preserve">8.3. Ο ΦΠΑ στα νησιά </w:t>
      </w:r>
    </w:p>
    <w:p w:rsidR="00F90150" w:rsidRDefault="00F90150" w:rsidP="00F90150">
      <w:pPr>
        <w:spacing w:after="120" w:line="360" w:lineRule="auto"/>
        <w:jc w:val="both"/>
        <w:rPr>
          <w:rFonts w:ascii="Arial" w:hAnsi="Arial" w:cs="Arial"/>
          <w:b/>
          <w:sz w:val="24"/>
          <w:szCs w:val="24"/>
        </w:rPr>
      </w:pPr>
      <w:r>
        <w:rPr>
          <w:rFonts w:ascii="Arial" w:hAnsi="Arial" w:cs="Arial"/>
          <w:bCs/>
          <w:sz w:val="24"/>
          <w:szCs w:val="24"/>
        </w:rPr>
        <w:t xml:space="preserve">Ζητούμε την υιοθέτηση μόνιμων μειωμένων συντελεστών ΦΠΑ στον ελληνικό νησιωτικό χώρο. </w:t>
      </w:r>
    </w:p>
    <w:p w:rsidR="00F90150" w:rsidRDefault="00F90150" w:rsidP="00F90150">
      <w:pPr>
        <w:spacing w:after="120" w:line="360" w:lineRule="auto"/>
        <w:jc w:val="both"/>
        <w:rPr>
          <w:rFonts w:ascii="Arial" w:hAnsi="Arial" w:cs="Arial"/>
          <w:b/>
          <w:sz w:val="24"/>
          <w:szCs w:val="24"/>
        </w:rPr>
      </w:pPr>
      <w:r>
        <w:rPr>
          <w:rFonts w:ascii="Arial" w:hAnsi="Arial" w:cs="Arial"/>
          <w:b/>
          <w:sz w:val="24"/>
          <w:szCs w:val="24"/>
        </w:rPr>
        <w:t xml:space="preserve">8.4. Αγροτικές αποζημιώσεις </w:t>
      </w:r>
    </w:p>
    <w:p w:rsidR="00F90150" w:rsidRPr="00941506" w:rsidRDefault="00F90150" w:rsidP="00F90150">
      <w:pPr>
        <w:spacing w:after="120" w:line="360" w:lineRule="auto"/>
        <w:jc w:val="both"/>
        <w:rPr>
          <w:rFonts w:ascii="Arial" w:hAnsi="Arial" w:cs="Arial"/>
          <w:sz w:val="24"/>
          <w:szCs w:val="24"/>
        </w:rPr>
      </w:pPr>
      <w:r w:rsidRPr="00941506">
        <w:rPr>
          <w:rFonts w:ascii="Arial" w:hAnsi="Arial" w:cs="Arial"/>
          <w:sz w:val="24"/>
          <w:szCs w:val="24"/>
        </w:rPr>
        <w:t>Ζητούμε άμεσα από την κυβέρνηση να λάβει μέτρα για το τεράστιο πρόβλημα που πρ</w:t>
      </w:r>
      <w:r>
        <w:rPr>
          <w:rFonts w:ascii="Arial" w:hAnsi="Arial" w:cs="Arial"/>
          <w:sz w:val="24"/>
          <w:szCs w:val="24"/>
        </w:rPr>
        <w:t>ο</w:t>
      </w:r>
      <w:r w:rsidRPr="00941506">
        <w:rPr>
          <w:rFonts w:ascii="Arial" w:hAnsi="Arial" w:cs="Arial"/>
          <w:sz w:val="24"/>
          <w:szCs w:val="24"/>
        </w:rPr>
        <w:t>έκυψε</w:t>
      </w:r>
      <w:r>
        <w:rPr>
          <w:rFonts w:ascii="Arial" w:hAnsi="Arial" w:cs="Arial"/>
          <w:sz w:val="24"/>
          <w:szCs w:val="24"/>
        </w:rPr>
        <w:t xml:space="preserve"> με την </w:t>
      </w:r>
      <w:proofErr w:type="spellStart"/>
      <w:r>
        <w:rPr>
          <w:rFonts w:ascii="Arial" w:hAnsi="Arial" w:cs="Arial"/>
          <w:sz w:val="24"/>
          <w:szCs w:val="24"/>
        </w:rPr>
        <w:t>επαναοριοθέτηση</w:t>
      </w:r>
      <w:proofErr w:type="spellEnd"/>
      <w:r>
        <w:rPr>
          <w:rFonts w:ascii="Arial" w:hAnsi="Arial" w:cs="Arial"/>
          <w:sz w:val="24"/>
          <w:szCs w:val="24"/>
        </w:rPr>
        <w:t xml:space="preserve"> των παραγωγικών περιοχών, τις αποζημιώσεις και τις επιλέξιμες για συγχρηματοδότηση περιοχές της χώρας, γιατί πλήττονται δραματικά οι παραγωγοί πολλών και μειονοτικών περιοχών και η χώρα θα αντιμετωπίσει τεράστιο πρόβλημα στον πρωτογενή τομέα.</w:t>
      </w:r>
      <w:r w:rsidRPr="00941506">
        <w:rPr>
          <w:rFonts w:ascii="Arial" w:hAnsi="Arial" w:cs="Arial"/>
          <w:sz w:val="24"/>
          <w:szCs w:val="24"/>
        </w:rPr>
        <w:t xml:space="preserve"> </w:t>
      </w:r>
    </w:p>
    <w:p w:rsidR="00F90150" w:rsidRPr="00100AA8" w:rsidRDefault="00F90150" w:rsidP="00F90150">
      <w:pPr>
        <w:spacing w:after="120" w:line="360" w:lineRule="auto"/>
        <w:jc w:val="both"/>
        <w:rPr>
          <w:rFonts w:ascii="Arial" w:hAnsi="Arial" w:cs="Arial"/>
          <w:b/>
          <w:sz w:val="24"/>
          <w:szCs w:val="24"/>
        </w:rPr>
      </w:pPr>
      <w:r>
        <w:rPr>
          <w:rFonts w:ascii="Arial" w:hAnsi="Arial" w:cs="Arial"/>
          <w:b/>
          <w:sz w:val="24"/>
          <w:szCs w:val="24"/>
        </w:rPr>
        <w:t xml:space="preserve">8.5. </w:t>
      </w:r>
      <w:r w:rsidRPr="00100AA8">
        <w:rPr>
          <w:rFonts w:ascii="Arial" w:hAnsi="Arial" w:cs="Arial"/>
          <w:b/>
          <w:sz w:val="24"/>
          <w:szCs w:val="24"/>
        </w:rPr>
        <w:t xml:space="preserve">Εκκαθάριση των δαπανών των ΟΤΑ </w:t>
      </w:r>
    </w:p>
    <w:p w:rsidR="00F90150" w:rsidRDefault="00F90150" w:rsidP="00F90150">
      <w:pPr>
        <w:spacing w:after="120" w:line="360" w:lineRule="auto"/>
        <w:ind w:firstLine="284"/>
        <w:jc w:val="both"/>
        <w:rPr>
          <w:rFonts w:ascii="Arial" w:hAnsi="Arial" w:cs="Arial"/>
          <w:sz w:val="24"/>
          <w:szCs w:val="24"/>
        </w:rPr>
      </w:pPr>
      <w:r>
        <w:rPr>
          <w:rFonts w:ascii="Arial" w:hAnsi="Arial" w:cs="Arial"/>
          <w:sz w:val="24"/>
          <w:szCs w:val="24"/>
        </w:rPr>
        <w:t xml:space="preserve">Με τη διάταξη του άρθρου 204 του Νόμου 4555/2018 («Κλεισθένης») ο Δήμαρχος παύει να έχει την ιδιότητα του εκκαθαριστή των δαπανών και του εντολέα πληρωμών. Η ιδιότητα αυτή ανατίθεται με την εν λόγω διάταξη στον Προϊστάμενο των Οικονομικών Υπηρεσιών ή στα ιεραρχικώς υφιστάμενα όργανα που εξουσιοδοτούνται από αυτόν. </w:t>
      </w:r>
    </w:p>
    <w:p w:rsidR="00F90150" w:rsidRPr="005509A7" w:rsidRDefault="00F90150" w:rsidP="00F90150">
      <w:pPr>
        <w:spacing w:after="120" w:line="360" w:lineRule="auto"/>
        <w:ind w:firstLine="284"/>
        <w:jc w:val="both"/>
        <w:rPr>
          <w:rFonts w:ascii="Arial" w:hAnsi="Arial" w:cs="Arial"/>
          <w:sz w:val="24"/>
          <w:szCs w:val="24"/>
        </w:rPr>
      </w:pPr>
      <w:r>
        <w:rPr>
          <w:rFonts w:ascii="Arial" w:hAnsi="Arial" w:cs="Arial"/>
          <w:sz w:val="24"/>
          <w:szCs w:val="24"/>
        </w:rPr>
        <w:t xml:space="preserve">Ζητούμε την κατάργηση της διάταξης αυτής και την επαναφορά των προηγούμενων διατάξεων, δεδομένου ότι οι Οικονομικές Υπηρεσίες είναι </w:t>
      </w:r>
      <w:proofErr w:type="spellStart"/>
      <w:r>
        <w:rPr>
          <w:rFonts w:ascii="Arial" w:hAnsi="Arial" w:cs="Arial"/>
          <w:sz w:val="24"/>
          <w:szCs w:val="24"/>
        </w:rPr>
        <w:t>υποστελεχωμένες</w:t>
      </w:r>
      <w:proofErr w:type="spellEnd"/>
      <w:r>
        <w:rPr>
          <w:rFonts w:ascii="Arial" w:hAnsi="Arial" w:cs="Arial"/>
          <w:sz w:val="24"/>
          <w:szCs w:val="24"/>
        </w:rPr>
        <w:t xml:space="preserve"> και η ανωτέρω διάταξη θα δημιουργήσει σύγχυση, καθυστερήσεις και τελικά τεράστια προβλήματα στην οικονομική λειτουργία των Δήμων. </w:t>
      </w:r>
    </w:p>
    <w:p w:rsidR="00F90150" w:rsidRPr="005509A7" w:rsidRDefault="00F90150" w:rsidP="00F90150">
      <w:pPr>
        <w:spacing w:after="120" w:line="360" w:lineRule="auto"/>
        <w:jc w:val="both"/>
        <w:rPr>
          <w:rFonts w:ascii="Arial" w:hAnsi="Arial" w:cs="Arial"/>
          <w:b/>
          <w:sz w:val="24"/>
          <w:szCs w:val="24"/>
        </w:rPr>
      </w:pPr>
      <w:r>
        <w:rPr>
          <w:rFonts w:ascii="Arial" w:hAnsi="Arial" w:cs="Arial"/>
          <w:b/>
          <w:sz w:val="24"/>
          <w:szCs w:val="24"/>
        </w:rPr>
        <w:t>8</w:t>
      </w:r>
      <w:r w:rsidRPr="005509A7">
        <w:rPr>
          <w:rFonts w:ascii="Arial" w:hAnsi="Arial" w:cs="Arial"/>
          <w:b/>
          <w:sz w:val="24"/>
          <w:szCs w:val="24"/>
        </w:rPr>
        <w:t>.</w:t>
      </w:r>
      <w:r>
        <w:rPr>
          <w:rFonts w:ascii="Arial" w:hAnsi="Arial" w:cs="Arial"/>
          <w:b/>
          <w:sz w:val="24"/>
          <w:szCs w:val="24"/>
        </w:rPr>
        <w:t>6</w:t>
      </w:r>
      <w:r w:rsidRPr="005509A7">
        <w:rPr>
          <w:rFonts w:ascii="Arial" w:hAnsi="Arial" w:cs="Arial"/>
          <w:b/>
          <w:sz w:val="24"/>
          <w:szCs w:val="24"/>
        </w:rPr>
        <w:t xml:space="preserve">. Δημόσιες Συμβάσεις </w:t>
      </w:r>
    </w:p>
    <w:p w:rsidR="00F90150" w:rsidRDefault="00F90150" w:rsidP="00F90150">
      <w:pPr>
        <w:autoSpaceDE w:val="0"/>
        <w:autoSpaceDN w:val="0"/>
        <w:adjustRightInd w:val="0"/>
        <w:spacing w:after="120" w:line="360" w:lineRule="auto"/>
        <w:ind w:firstLine="284"/>
        <w:jc w:val="both"/>
        <w:rPr>
          <w:rFonts w:ascii="Arial" w:hAnsi="Arial" w:cs="Arial"/>
          <w:sz w:val="24"/>
          <w:szCs w:val="24"/>
        </w:rPr>
      </w:pPr>
      <w:r w:rsidRPr="00B4709A">
        <w:rPr>
          <w:rFonts w:ascii="Arial" w:hAnsi="Arial" w:cs="Arial"/>
          <w:sz w:val="24"/>
          <w:szCs w:val="24"/>
        </w:rPr>
        <w:lastRenderedPageBreak/>
        <w:t xml:space="preserve">Οι διαδικασίες ανάθεσης από τους Δήμους και τα νομικά πρόσωπα αυτών συμβάσεων έργων, μελετών, προμηθειών και υπηρεσιών διέπονται </w:t>
      </w:r>
      <w:r>
        <w:rPr>
          <w:rFonts w:ascii="Arial" w:hAnsi="Arial" w:cs="Arial"/>
          <w:sz w:val="24"/>
          <w:szCs w:val="24"/>
        </w:rPr>
        <w:t xml:space="preserve">πλέον </w:t>
      </w:r>
      <w:r w:rsidRPr="00B4709A">
        <w:rPr>
          <w:rFonts w:ascii="Arial" w:hAnsi="Arial" w:cs="Arial"/>
          <w:sz w:val="24"/>
          <w:szCs w:val="24"/>
        </w:rPr>
        <w:t xml:space="preserve">από το Νόμο 4412/2016. Η ΚΕΔΕ, με στόχο την αποτελεσματική εφαρμογή του Νόμου </w:t>
      </w:r>
      <w:r>
        <w:rPr>
          <w:rFonts w:ascii="Arial" w:hAnsi="Arial" w:cs="Arial"/>
          <w:sz w:val="24"/>
          <w:szCs w:val="24"/>
        </w:rPr>
        <w:t xml:space="preserve">στην Τ.Α., </w:t>
      </w:r>
      <w:r w:rsidRPr="00B4709A">
        <w:rPr>
          <w:rFonts w:ascii="Arial" w:hAnsi="Arial" w:cs="Arial"/>
          <w:sz w:val="24"/>
          <w:szCs w:val="24"/>
        </w:rPr>
        <w:t>έχει ζητήσει να ληφθεί υπ’ όψιν η ιδιαιτερότητα των Δήμων (χωρίς φυσικά να δημιουργείται ένα παράλληλο θεσμικό πλαίσιο όπως π.χ. αποτελούσε ο ΕΚΠΟΤΑ).</w:t>
      </w:r>
      <w:r>
        <w:rPr>
          <w:rFonts w:ascii="Arial" w:hAnsi="Arial" w:cs="Arial"/>
          <w:sz w:val="24"/>
          <w:szCs w:val="24"/>
        </w:rPr>
        <w:t xml:space="preserve"> </w:t>
      </w:r>
    </w:p>
    <w:p w:rsidR="00F90150" w:rsidRDefault="00F90150" w:rsidP="00F90150">
      <w:pPr>
        <w:autoSpaceDE w:val="0"/>
        <w:autoSpaceDN w:val="0"/>
        <w:adjustRightInd w:val="0"/>
        <w:spacing w:after="120" w:line="360" w:lineRule="auto"/>
        <w:jc w:val="both"/>
        <w:rPr>
          <w:rFonts w:ascii="Arial" w:hAnsi="Arial" w:cs="Arial"/>
          <w:b/>
          <w:sz w:val="24"/>
          <w:szCs w:val="24"/>
        </w:rPr>
      </w:pPr>
      <w:r>
        <w:rPr>
          <w:rFonts w:ascii="Arial" w:hAnsi="Arial" w:cs="Arial"/>
          <w:b/>
          <w:sz w:val="24"/>
          <w:szCs w:val="24"/>
        </w:rPr>
        <w:t>8</w:t>
      </w:r>
      <w:r w:rsidRPr="005E355F">
        <w:rPr>
          <w:rFonts w:ascii="Arial" w:hAnsi="Arial" w:cs="Arial"/>
          <w:b/>
          <w:sz w:val="24"/>
          <w:szCs w:val="24"/>
        </w:rPr>
        <w:t>.</w:t>
      </w:r>
      <w:r>
        <w:rPr>
          <w:rFonts w:ascii="Arial" w:hAnsi="Arial" w:cs="Arial"/>
          <w:b/>
          <w:sz w:val="24"/>
          <w:szCs w:val="24"/>
        </w:rPr>
        <w:t>7</w:t>
      </w:r>
      <w:r w:rsidRPr="005E355F">
        <w:rPr>
          <w:rFonts w:ascii="Arial" w:hAnsi="Arial" w:cs="Arial"/>
          <w:b/>
          <w:sz w:val="24"/>
          <w:szCs w:val="24"/>
        </w:rPr>
        <w:t xml:space="preserve">. </w:t>
      </w:r>
      <w:r>
        <w:rPr>
          <w:rFonts w:ascii="Arial" w:hAnsi="Arial" w:cs="Arial"/>
          <w:b/>
          <w:sz w:val="24"/>
          <w:szCs w:val="24"/>
        </w:rPr>
        <w:t xml:space="preserve">Καταβολή αναδρομικών </w:t>
      </w:r>
      <w:bookmarkStart w:id="1" w:name="_Hlk531781942"/>
      <w:r>
        <w:rPr>
          <w:rFonts w:ascii="Arial" w:hAnsi="Arial" w:cs="Arial"/>
          <w:b/>
          <w:sz w:val="24"/>
          <w:szCs w:val="24"/>
        </w:rPr>
        <w:t>(Δώρα Πάσχα – Χριστουγέννων – Επίδομα Αδείας)</w:t>
      </w:r>
    </w:p>
    <w:bookmarkEnd w:id="1"/>
    <w:p w:rsidR="00F90150" w:rsidRDefault="00F90150" w:rsidP="00F90150">
      <w:pPr>
        <w:autoSpaceDE w:val="0"/>
        <w:autoSpaceDN w:val="0"/>
        <w:adjustRightInd w:val="0"/>
        <w:spacing w:after="120" w:line="360" w:lineRule="auto"/>
        <w:jc w:val="both"/>
        <w:rPr>
          <w:rFonts w:ascii="Arial" w:hAnsi="Arial" w:cs="Arial"/>
          <w:b/>
          <w:sz w:val="24"/>
          <w:szCs w:val="24"/>
        </w:rPr>
      </w:pPr>
      <w:r>
        <w:rPr>
          <w:rFonts w:ascii="Arial" w:hAnsi="Arial" w:cs="Arial"/>
          <w:sz w:val="24"/>
          <w:szCs w:val="24"/>
        </w:rPr>
        <w:t xml:space="preserve">Άμεση αντιμετώπιση του σοβαρού προβλήματος καταβολής των αναδρομικών </w:t>
      </w:r>
      <w:r w:rsidRPr="00A32668">
        <w:rPr>
          <w:rFonts w:ascii="Arial" w:hAnsi="Arial" w:cs="Arial"/>
          <w:sz w:val="24"/>
          <w:szCs w:val="24"/>
        </w:rPr>
        <w:t>(Δώρα Πάσχα – Χριστουγέννων – Επίδομα Αδείας)</w:t>
      </w:r>
      <w:r>
        <w:rPr>
          <w:rFonts w:ascii="Arial" w:hAnsi="Arial" w:cs="Arial"/>
          <w:sz w:val="24"/>
          <w:szCs w:val="24"/>
        </w:rPr>
        <w:t xml:space="preserve"> σε όλους τους εργαζομένους των δήμων με νομοθετική ρύθμιση και επιχορήγηση των δήμων με το σύνολο της σχετικής δαπάνης που προκύπτει. </w:t>
      </w:r>
    </w:p>
    <w:p w:rsidR="00F90150" w:rsidRPr="00A32668" w:rsidRDefault="00F90150" w:rsidP="00F90150">
      <w:pPr>
        <w:autoSpaceDE w:val="0"/>
        <w:autoSpaceDN w:val="0"/>
        <w:adjustRightInd w:val="0"/>
        <w:spacing w:after="120" w:line="360" w:lineRule="auto"/>
        <w:jc w:val="both"/>
        <w:rPr>
          <w:rFonts w:ascii="Arial" w:hAnsi="Arial" w:cs="Arial"/>
          <w:sz w:val="24"/>
          <w:szCs w:val="24"/>
        </w:rPr>
      </w:pPr>
    </w:p>
    <w:p w:rsidR="00F90150" w:rsidRPr="00D94C4A" w:rsidRDefault="00F90150" w:rsidP="00F90150">
      <w:pPr>
        <w:autoSpaceDE w:val="0"/>
        <w:autoSpaceDN w:val="0"/>
        <w:adjustRightInd w:val="0"/>
        <w:spacing w:after="120" w:line="360" w:lineRule="auto"/>
        <w:ind w:firstLine="284"/>
        <w:jc w:val="both"/>
        <w:rPr>
          <w:rFonts w:ascii="Arial" w:hAnsi="Arial" w:cs="Arial"/>
          <w:b/>
          <w:i/>
          <w:sz w:val="24"/>
          <w:szCs w:val="24"/>
        </w:rPr>
      </w:pPr>
      <w:r w:rsidRPr="00D94C4A">
        <w:rPr>
          <w:rFonts w:ascii="Arial" w:hAnsi="Arial" w:cs="Arial"/>
          <w:b/>
          <w:i/>
          <w:sz w:val="24"/>
          <w:szCs w:val="24"/>
        </w:rPr>
        <w:t>Το Ετήσιο Τακτικό Συνέδριο του 2018 της ΚΕΔΕ καλεί την Κυβέρνηση και τα Πολιτικά κόμματα να υιοθετήσουν τις θέσεις και τις προτάσεις της, που άλλωστε βασίζονται στον Ευρωπαϊκό Χάρτη Τοπικής Αυτονομίας και γενικότερα στο ευρωπαϊκό κεκτημένο,</w:t>
      </w:r>
      <w:r>
        <w:rPr>
          <w:rFonts w:ascii="Arial" w:hAnsi="Arial" w:cs="Arial"/>
          <w:b/>
          <w:i/>
          <w:sz w:val="24"/>
          <w:szCs w:val="24"/>
        </w:rPr>
        <w:t xml:space="preserve"> και να διατυπώσουν εξειδικευμένες προτάσεις ενόψει της συζήτησης για την αναθεώρηση του συντάγματος, για την ενίσχυση της αποκέντρωσης,</w:t>
      </w:r>
      <w:r w:rsidRPr="00D94C4A">
        <w:rPr>
          <w:rFonts w:ascii="Arial" w:hAnsi="Arial" w:cs="Arial"/>
          <w:b/>
          <w:i/>
          <w:sz w:val="24"/>
          <w:szCs w:val="24"/>
        </w:rPr>
        <w:t xml:space="preserve"> ώστε να μπορέσει η Ελληνική Τοπική Αυτοδιοίκηση να συμβάλλει αποτελεσματικά στην </w:t>
      </w:r>
      <w:r w:rsidRPr="00D94C4A">
        <w:rPr>
          <w:rFonts w:ascii="Arial" w:hAnsi="Arial" w:cs="Arial"/>
          <w:b/>
          <w:i/>
          <w:spacing w:val="-4"/>
          <w:sz w:val="24"/>
          <w:szCs w:val="24"/>
        </w:rPr>
        <w:t>παραγωγική ανασυγκρότηση και ανάπτυξη της χώρας και στην κοινωνική</w:t>
      </w:r>
      <w:r w:rsidRPr="00D94C4A">
        <w:rPr>
          <w:rFonts w:ascii="Arial" w:hAnsi="Arial" w:cs="Arial"/>
          <w:b/>
          <w:i/>
          <w:spacing w:val="-2"/>
          <w:sz w:val="24"/>
          <w:szCs w:val="24"/>
        </w:rPr>
        <w:t xml:space="preserve"> αλληλεγγύη και συνοχή. </w:t>
      </w:r>
    </w:p>
    <w:p w:rsidR="005A5885" w:rsidRPr="00F94F4D" w:rsidRDefault="005A5885" w:rsidP="005A5885">
      <w:pPr>
        <w:spacing w:line="360" w:lineRule="auto"/>
        <w:rPr>
          <w:rFonts w:ascii="Arial" w:hAnsi="Arial" w:cs="Arial"/>
          <w:b/>
          <w:sz w:val="24"/>
          <w:szCs w:val="24"/>
        </w:rPr>
      </w:pPr>
    </w:p>
    <w:p w:rsidR="005A5885" w:rsidRPr="00F94F4D" w:rsidRDefault="005A5885" w:rsidP="005A5885">
      <w:pPr>
        <w:spacing w:line="360" w:lineRule="auto"/>
        <w:rPr>
          <w:rFonts w:ascii="Arial" w:hAnsi="Arial" w:cs="Arial"/>
          <w:b/>
          <w:sz w:val="24"/>
          <w:szCs w:val="24"/>
        </w:rPr>
      </w:pPr>
    </w:p>
    <w:p w:rsidR="005A5885" w:rsidRPr="00F94F4D" w:rsidRDefault="005A5885" w:rsidP="005A5885">
      <w:pPr>
        <w:spacing w:line="360" w:lineRule="auto"/>
        <w:rPr>
          <w:rFonts w:ascii="Arial" w:hAnsi="Arial" w:cs="Arial"/>
          <w:b/>
          <w:sz w:val="24"/>
          <w:szCs w:val="24"/>
        </w:rPr>
      </w:pPr>
    </w:p>
    <w:p w:rsidR="005A5885" w:rsidRPr="00F94F4D" w:rsidRDefault="005A5885" w:rsidP="005A5885">
      <w:pPr>
        <w:spacing w:line="360" w:lineRule="auto"/>
        <w:rPr>
          <w:rFonts w:ascii="Arial" w:hAnsi="Arial" w:cs="Arial"/>
          <w:b/>
          <w:sz w:val="24"/>
          <w:szCs w:val="24"/>
        </w:rPr>
      </w:pPr>
    </w:p>
    <w:p w:rsidR="005A5885" w:rsidRPr="00F94F4D" w:rsidRDefault="005A5885" w:rsidP="005A5885">
      <w:pPr>
        <w:spacing w:line="360" w:lineRule="auto"/>
        <w:rPr>
          <w:rFonts w:ascii="Arial" w:hAnsi="Arial" w:cs="Arial"/>
          <w:b/>
          <w:sz w:val="24"/>
          <w:szCs w:val="24"/>
        </w:rPr>
      </w:pPr>
    </w:p>
    <w:p w:rsidR="005A5885" w:rsidRPr="00F94F4D" w:rsidRDefault="005A5885" w:rsidP="005A5885">
      <w:pPr>
        <w:spacing w:line="360" w:lineRule="auto"/>
        <w:rPr>
          <w:rFonts w:ascii="Arial" w:hAnsi="Arial" w:cs="Arial"/>
          <w:b/>
          <w:sz w:val="24"/>
          <w:szCs w:val="24"/>
        </w:rPr>
      </w:pPr>
    </w:p>
    <w:p w:rsidR="005A5885" w:rsidRPr="00F94F4D" w:rsidRDefault="005A5885" w:rsidP="005A5885">
      <w:pPr>
        <w:spacing w:line="360" w:lineRule="auto"/>
        <w:rPr>
          <w:rFonts w:ascii="Arial" w:hAnsi="Arial" w:cs="Arial"/>
          <w:b/>
          <w:sz w:val="24"/>
          <w:szCs w:val="24"/>
        </w:rPr>
      </w:pPr>
    </w:p>
    <w:p w:rsidR="005A5885" w:rsidRPr="00F94F4D" w:rsidRDefault="005A5885" w:rsidP="005A5885">
      <w:pPr>
        <w:spacing w:line="360" w:lineRule="auto"/>
        <w:rPr>
          <w:rFonts w:ascii="Arial" w:hAnsi="Arial" w:cs="Arial"/>
          <w:b/>
          <w:sz w:val="24"/>
          <w:szCs w:val="24"/>
        </w:rPr>
      </w:pPr>
    </w:p>
    <w:p w:rsidR="005A5885" w:rsidRDefault="005A5885" w:rsidP="005A5885">
      <w:pPr>
        <w:spacing w:line="360" w:lineRule="auto"/>
        <w:rPr>
          <w:rFonts w:ascii="Times New Roman" w:hAnsi="Times New Roman"/>
          <w:sz w:val="24"/>
          <w:szCs w:val="24"/>
        </w:rPr>
      </w:pPr>
    </w:p>
    <w:p w:rsidR="005A5885" w:rsidRPr="00E22A57" w:rsidRDefault="005A5885" w:rsidP="005A5885">
      <w:pPr>
        <w:spacing w:line="360" w:lineRule="auto"/>
        <w:rPr>
          <w:rFonts w:ascii="Times New Roman" w:hAnsi="Times New Roman"/>
          <w:sz w:val="24"/>
          <w:szCs w:val="24"/>
        </w:rPr>
      </w:pPr>
    </w:p>
    <w:p w:rsidR="000B18EB" w:rsidRPr="00D94C4A" w:rsidRDefault="000B18EB" w:rsidP="004714D7">
      <w:pPr>
        <w:autoSpaceDE w:val="0"/>
        <w:autoSpaceDN w:val="0"/>
        <w:adjustRightInd w:val="0"/>
        <w:spacing w:after="120" w:line="360" w:lineRule="auto"/>
        <w:ind w:firstLine="284"/>
        <w:jc w:val="both"/>
        <w:rPr>
          <w:rFonts w:ascii="Arial" w:hAnsi="Arial" w:cs="Arial"/>
          <w:b/>
          <w:i/>
          <w:sz w:val="24"/>
          <w:szCs w:val="24"/>
        </w:rPr>
      </w:pPr>
      <w:r w:rsidRPr="00D94C4A">
        <w:rPr>
          <w:rFonts w:ascii="Arial" w:hAnsi="Arial" w:cs="Arial"/>
          <w:b/>
          <w:i/>
          <w:spacing w:val="-2"/>
          <w:sz w:val="24"/>
          <w:szCs w:val="24"/>
        </w:rPr>
        <w:t xml:space="preserve"> </w:t>
      </w:r>
    </w:p>
    <w:sectPr w:rsidR="000B18EB" w:rsidRPr="00D94C4A" w:rsidSect="003F5331">
      <w:footerReference w:type="default" r:id="rId7"/>
      <w:pgSz w:w="11906" w:h="16838"/>
      <w:pgMar w:top="1440" w:right="144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045" w:rsidRDefault="00174045" w:rsidP="009A7022">
      <w:pPr>
        <w:spacing w:after="0" w:line="240" w:lineRule="auto"/>
      </w:pPr>
      <w:r>
        <w:separator/>
      </w:r>
    </w:p>
  </w:endnote>
  <w:endnote w:type="continuationSeparator" w:id="0">
    <w:p w:rsidR="00174045" w:rsidRDefault="00174045" w:rsidP="009A70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8EB" w:rsidRDefault="00156A23">
    <w:pPr>
      <w:pStyle w:val="a5"/>
      <w:jc w:val="right"/>
    </w:pPr>
    <w:r>
      <w:rPr>
        <w:noProof/>
      </w:rPr>
      <w:fldChar w:fldCharType="begin"/>
    </w:r>
    <w:r w:rsidR="00CA3209">
      <w:rPr>
        <w:noProof/>
      </w:rPr>
      <w:instrText xml:space="preserve"> PAGE   \* MERGEFORMAT </w:instrText>
    </w:r>
    <w:r>
      <w:rPr>
        <w:noProof/>
      </w:rPr>
      <w:fldChar w:fldCharType="separate"/>
    </w:r>
    <w:r w:rsidR="00F90150">
      <w:rPr>
        <w:noProof/>
      </w:rPr>
      <w:t>12</w:t>
    </w:r>
    <w:r>
      <w:rPr>
        <w:noProof/>
      </w:rPr>
      <w:fldChar w:fldCharType="end"/>
    </w:r>
  </w:p>
  <w:p w:rsidR="000B18EB" w:rsidRDefault="000B18E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045" w:rsidRDefault="00174045" w:rsidP="009A7022">
      <w:pPr>
        <w:spacing w:after="0" w:line="240" w:lineRule="auto"/>
      </w:pPr>
      <w:r>
        <w:separator/>
      </w:r>
    </w:p>
  </w:footnote>
  <w:footnote w:type="continuationSeparator" w:id="0">
    <w:p w:rsidR="00174045" w:rsidRDefault="00174045" w:rsidP="009A70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36DF1"/>
    <w:multiLevelType w:val="hybridMultilevel"/>
    <w:tmpl w:val="140691B4"/>
    <w:lvl w:ilvl="0" w:tplc="0408000B">
      <w:start w:val="1"/>
      <w:numFmt w:val="bullet"/>
      <w:lvlText w:val=""/>
      <w:lvlJc w:val="left"/>
      <w:pPr>
        <w:ind w:left="261" w:hanging="360"/>
      </w:pPr>
      <w:rPr>
        <w:rFonts w:ascii="Wingdings" w:hAnsi="Wingdings" w:hint="default"/>
      </w:rPr>
    </w:lvl>
    <w:lvl w:ilvl="1" w:tplc="04080003">
      <w:start w:val="1"/>
      <w:numFmt w:val="bullet"/>
      <w:lvlText w:val="o"/>
      <w:lvlJc w:val="left"/>
      <w:pPr>
        <w:ind w:left="981" w:hanging="360"/>
      </w:pPr>
      <w:rPr>
        <w:rFonts w:ascii="Courier New" w:hAnsi="Courier New" w:cs="Times New Roman" w:hint="default"/>
      </w:rPr>
    </w:lvl>
    <w:lvl w:ilvl="2" w:tplc="04080005">
      <w:start w:val="1"/>
      <w:numFmt w:val="bullet"/>
      <w:lvlText w:val=""/>
      <w:lvlJc w:val="left"/>
      <w:pPr>
        <w:ind w:left="1701" w:hanging="360"/>
      </w:pPr>
      <w:rPr>
        <w:rFonts w:ascii="Wingdings" w:hAnsi="Wingdings" w:hint="default"/>
      </w:rPr>
    </w:lvl>
    <w:lvl w:ilvl="3" w:tplc="04080001">
      <w:start w:val="1"/>
      <w:numFmt w:val="bullet"/>
      <w:lvlText w:val=""/>
      <w:lvlJc w:val="left"/>
      <w:pPr>
        <w:ind w:left="2421" w:hanging="360"/>
      </w:pPr>
      <w:rPr>
        <w:rFonts w:ascii="Symbol" w:hAnsi="Symbol" w:hint="default"/>
      </w:rPr>
    </w:lvl>
    <w:lvl w:ilvl="4" w:tplc="04080003">
      <w:start w:val="1"/>
      <w:numFmt w:val="bullet"/>
      <w:lvlText w:val="o"/>
      <w:lvlJc w:val="left"/>
      <w:pPr>
        <w:ind w:left="3141" w:hanging="360"/>
      </w:pPr>
      <w:rPr>
        <w:rFonts w:ascii="Courier New" w:hAnsi="Courier New" w:cs="Times New Roman" w:hint="default"/>
      </w:rPr>
    </w:lvl>
    <w:lvl w:ilvl="5" w:tplc="04080005">
      <w:start w:val="1"/>
      <w:numFmt w:val="bullet"/>
      <w:lvlText w:val=""/>
      <w:lvlJc w:val="left"/>
      <w:pPr>
        <w:ind w:left="3861" w:hanging="360"/>
      </w:pPr>
      <w:rPr>
        <w:rFonts w:ascii="Wingdings" w:hAnsi="Wingdings" w:hint="default"/>
      </w:rPr>
    </w:lvl>
    <w:lvl w:ilvl="6" w:tplc="04080001">
      <w:start w:val="1"/>
      <w:numFmt w:val="bullet"/>
      <w:lvlText w:val=""/>
      <w:lvlJc w:val="left"/>
      <w:pPr>
        <w:ind w:left="4581" w:hanging="360"/>
      </w:pPr>
      <w:rPr>
        <w:rFonts w:ascii="Symbol" w:hAnsi="Symbol" w:hint="default"/>
      </w:rPr>
    </w:lvl>
    <w:lvl w:ilvl="7" w:tplc="04080003">
      <w:start w:val="1"/>
      <w:numFmt w:val="bullet"/>
      <w:lvlText w:val="o"/>
      <w:lvlJc w:val="left"/>
      <w:pPr>
        <w:ind w:left="5301" w:hanging="360"/>
      </w:pPr>
      <w:rPr>
        <w:rFonts w:ascii="Courier New" w:hAnsi="Courier New" w:cs="Times New Roman" w:hint="default"/>
      </w:rPr>
    </w:lvl>
    <w:lvl w:ilvl="8" w:tplc="04080005">
      <w:start w:val="1"/>
      <w:numFmt w:val="bullet"/>
      <w:lvlText w:val=""/>
      <w:lvlJc w:val="left"/>
      <w:pPr>
        <w:ind w:left="6021" w:hanging="360"/>
      </w:pPr>
      <w:rPr>
        <w:rFonts w:ascii="Wingdings" w:hAnsi="Wingdings" w:hint="default"/>
      </w:rPr>
    </w:lvl>
  </w:abstractNum>
  <w:abstractNum w:abstractNumId="1">
    <w:nsid w:val="19A334EC"/>
    <w:multiLevelType w:val="hybridMultilevel"/>
    <w:tmpl w:val="F55C7E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84F0F06"/>
    <w:multiLevelType w:val="hybridMultilevel"/>
    <w:tmpl w:val="12E2BBF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38A96AA2"/>
    <w:multiLevelType w:val="hybridMultilevel"/>
    <w:tmpl w:val="820C9D2A"/>
    <w:lvl w:ilvl="0" w:tplc="04080001">
      <w:start w:val="1"/>
      <w:numFmt w:val="bullet"/>
      <w:lvlText w:val=""/>
      <w:lvlJc w:val="left"/>
      <w:pPr>
        <w:ind w:left="1004" w:hanging="360"/>
      </w:pPr>
      <w:rPr>
        <w:rFonts w:ascii="Symbol" w:hAnsi="Symbol" w:hint="default"/>
      </w:rPr>
    </w:lvl>
    <w:lvl w:ilvl="1" w:tplc="87A6612E">
      <w:start w:val="1"/>
      <w:numFmt w:val="bullet"/>
      <w:lvlText w:val=""/>
      <w:lvlJc w:val="left"/>
      <w:pPr>
        <w:tabs>
          <w:tab w:val="num" w:pos="1724"/>
        </w:tabs>
        <w:ind w:left="1724" w:hanging="360"/>
      </w:pPr>
      <w:rPr>
        <w:rFonts w:ascii="Wingdings" w:hAnsi="Wingdings"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4">
    <w:nsid w:val="43600519"/>
    <w:multiLevelType w:val="hybridMultilevel"/>
    <w:tmpl w:val="6D141B1C"/>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5">
    <w:nsid w:val="595564D3"/>
    <w:multiLevelType w:val="hybridMultilevel"/>
    <w:tmpl w:val="A2E239DE"/>
    <w:lvl w:ilvl="0" w:tplc="AB52DD76">
      <w:start w:val="1"/>
      <w:numFmt w:val="decimal"/>
      <w:lvlText w:val="%1."/>
      <w:lvlJc w:val="left"/>
      <w:pPr>
        <w:ind w:left="644" w:hanging="360"/>
      </w:pPr>
      <w:rPr>
        <w:rFonts w:cs="Times New Roman" w:hint="default"/>
        <w:b/>
      </w:rPr>
    </w:lvl>
    <w:lvl w:ilvl="1" w:tplc="04080019" w:tentative="1">
      <w:start w:val="1"/>
      <w:numFmt w:val="lowerLetter"/>
      <w:lvlText w:val="%2."/>
      <w:lvlJc w:val="left"/>
      <w:pPr>
        <w:ind w:left="1364" w:hanging="360"/>
      </w:pPr>
      <w:rPr>
        <w:rFonts w:cs="Times New Roman"/>
      </w:rPr>
    </w:lvl>
    <w:lvl w:ilvl="2" w:tplc="0408001B" w:tentative="1">
      <w:start w:val="1"/>
      <w:numFmt w:val="lowerRoman"/>
      <w:lvlText w:val="%3."/>
      <w:lvlJc w:val="right"/>
      <w:pPr>
        <w:ind w:left="2084" w:hanging="180"/>
      </w:pPr>
      <w:rPr>
        <w:rFonts w:cs="Times New Roman"/>
      </w:rPr>
    </w:lvl>
    <w:lvl w:ilvl="3" w:tplc="0408000F" w:tentative="1">
      <w:start w:val="1"/>
      <w:numFmt w:val="decimal"/>
      <w:lvlText w:val="%4."/>
      <w:lvlJc w:val="left"/>
      <w:pPr>
        <w:ind w:left="2804" w:hanging="360"/>
      </w:pPr>
      <w:rPr>
        <w:rFonts w:cs="Times New Roman"/>
      </w:rPr>
    </w:lvl>
    <w:lvl w:ilvl="4" w:tplc="04080019" w:tentative="1">
      <w:start w:val="1"/>
      <w:numFmt w:val="lowerLetter"/>
      <w:lvlText w:val="%5."/>
      <w:lvlJc w:val="left"/>
      <w:pPr>
        <w:ind w:left="3524" w:hanging="360"/>
      </w:pPr>
      <w:rPr>
        <w:rFonts w:cs="Times New Roman"/>
      </w:rPr>
    </w:lvl>
    <w:lvl w:ilvl="5" w:tplc="0408001B" w:tentative="1">
      <w:start w:val="1"/>
      <w:numFmt w:val="lowerRoman"/>
      <w:lvlText w:val="%6."/>
      <w:lvlJc w:val="right"/>
      <w:pPr>
        <w:ind w:left="4244" w:hanging="180"/>
      </w:pPr>
      <w:rPr>
        <w:rFonts w:cs="Times New Roman"/>
      </w:rPr>
    </w:lvl>
    <w:lvl w:ilvl="6" w:tplc="0408000F" w:tentative="1">
      <w:start w:val="1"/>
      <w:numFmt w:val="decimal"/>
      <w:lvlText w:val="%7."/>
      <w:lvlJc w:val="left"/>
      <w:pPr>
        <w:ind w:left="4964" w:hanging="360"/>
      </w:pPr>
      <w:rPr>
        <w:rFonts w:cs="Times New Roman"/>
      </w:rPr>
    </w:lvl>
    <w:lvl w:ilvl="7" w:tplc="04080019" w:tentative="1">
      <w:start w:val="1"/>
      <w:numFmt w:val="lowerLetter"/>
      <w:lvlText w:val="%8."/>
      <w:lvlJc w:val="left"/>
      <w:pPr>
        <w:ind w:left="5684" w:hanging="360"/>
      </w:pPr>
      <w:rPr>
        <w:rFonts w:cs="Times New Roman"/>
      </w:rPr>
    </w:lvl>
    <w:lvl w:ilvl="8" w:tplc="0408001B" w:tentative="1">
      <w:start w:val="1"/>
      <w:numFmt w:val="lowerRoman"/>
      <w:lvlText w:val="%9."/>
      <w:lvlJc w:val="right"/>
      <w:pPr>
        <w:ind w:left="6404" w:hanging="180"/>
      </w:pPr>
      <w:rPr>
        <w:rFonts w:cs="Times New Roman"/>
      </w:rPr>
    </w:lvl>
  </w:abstractNum>
  <w:abstractNum w:abstractNumId="6">
    <w:nsid w:val="6A0E6325"/>
    <w:multiLevelType w:val="hybridMultilevel"/>
    <w:tmpl w:val="A15E20D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6C124FCC"/>
    <w:multiLevelType w:val="hybridMultilevel"/>
    <w:tmpl w:val="295069B0"/>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nsid w:val="70D319BC"/>
    <w:multiLevelType w:val="hybridMultilevel"/>
    <w:tmpl w:val="0AA2400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2"/>
  </w:num>
  <w:num w:numId="2">
    <w:abstractNumId w:val="7"/>
  </w:num>
  <w:num w:numId="3">
    <w:abstractNumId w:val="3"/>
  </w:num>
  <w:num w:numId="4">
    <w:abstractNumId w:val="5"/>
  </w:num>
  <w:num w:numId="5">
    <w:abstractNumId w:val="8"/>
  </w:num>
  <w:num w:numId="6">
    <w:abstractNumId w:val="1"/>
  </w:num>
  <w:num w:numId="7">
    <w:abstractNumId w:val="4"/>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characterSpacingControl w:val="doNotCompress"/>
  <w:footnotePr>
    <w:footnote w:id="-1"/>
    <w:footnote w:id="0"/>
  </w:footnotePr>
  <w:endnotePr>
    <w:endnote w:id="-1"/>
    <w:endnote w:id="0"/>
  </w:endnotePr>
  <w:compat/>
  <w:rsids>
    <w:rsidRoot w:val="00993797"/>
    <w:rsid w:val="00000857"/>
    <w:rsid w:val="000020EB"/>
    <w:rsid w:val="00036CFD"/>
    <w:rsid w:val="00053E81"/>
    <w:rsid w:val="000621B4"/>
    <w:rsid w:val="000B0D04"/>
    <w:rsid w:val="000B18EB"/>
    <w:rsid w:val="000B48C4"/>
    <w:rsid w:val="000D050B"/>
    <w:rsid w:val="000E48F6"/>
    <w:rsid w:val="000E52F5"/>
    <w:rsid w:val="00100AA8"/>
    <w:rsid w:val="0010459E"/>
    <w:rsid w:val="001125D0"/>
    <w:rsid w:val="001227DC"/>
    <w:rsid w:val="001445B3"/>
    <w:rsid w:val="00152800"/>
    <w:rsid w:val="00154ED0"/>
    <w:rsid w:val="00156A23"/>
    <w:rsid w:val="00174045"/>
    <w:rsid w:val="001A1DA2"/>
    <w:rsid w:val="001C5496"/>
    <w:rsid w:val="001C67B7"/>
    <w:rsid w:val="002251B8"/>
    <w:rsid w:val="00225D00"/>
    <w:rsid w:val="00226E88"/>
    <w:rsid w:val="00237834"/>
    <w:rsid w:val="00251977"/>
    <w:rsid w:val="00296297"/>
    <w:rsid w:val="002D0292"/>
    <w:rsid w:val="00317247"/>
    <w:rsid w:val="00317885"/>
    <w:rsid w:val="003316EF"/>
    <w:rsid w:val="00332868"/>
    <w:rsid w:val="00347FAA"/>
    <w:rsid w:val="00385E81"/>
    <w:rsid w:val="003B31CB"/>
    <w:rsid w:val="003E0066"/>
    <w:rsid w:val="003E390E"/>
    <w:rsid w:val="003F5331"/>
    <w:rsid w:val="00440E08"/>
    <w:rsid w:val="0044571C"/>
    <w:rsid w:val="004714D7"/>
    <w:rsid w:val="004D71C6"/>
    <w:rsid w:val="004F4F29"/>
    <w:rsid w:val="004F6DE3"/>
    <w:rsid w:val="005307CB"/>
    <w:rsid w:val="005509A7"/>
    <w:rsid w:val="0058232E"/>
    <w:rsid w:val="005A4EDD"/>
    <w:rsid w:val="005A5885"/>
    <w:rsid w:val="005B1B87"/>
    <w:rsid w:val="005B2179"/>
    <w:rsid w:val="005B3429"/>
    <w:rsid w:val="005C028E"/>
    <w:rsid w:val="005C192B"/>
    <w:rsid w:val="005D6F7A"/>
    <w:rsid w:val="005E12D8"/>
    <w:rsid w:val="006113C0"/>
    <w:rsid w:val="0064399A"/>
    <w:rsid w:val="00685B04"/>
    <w:rsid w:val="00692F94"/>
    <w:rsid w:val="006B1268"/>
    <w:rsid w:val="006E6779"/>
    <w:rsid w:val="006F72DF"/>
    <w:rsid w:val="007B08AB"/>
    <w:rsid w:val="007B308A"/>
    <w:rsid w:val="007D6E4A"/>
    <w:rsid w:val="007F3744"/>
    <w:rsid w:val="00800342"/>
    <w:rsid w:val="00807FF4"/>
    <w:rsid w:val="008143EB"/>
    <w:rsid w:val="00831E2F"/>
    <w:rsid w:val="00837E01"/>
    <w:rsid w:val="0087637E"/>
    <w:rsid w:val="00894B59"/>
    <w:rsid w:val="00896CB6"/>
    <w:rsid w:val="008B5B0B"/>
    <w:rsid w:val="008C10BD"/>
    <w:rsid w:val="008D2E67"/>
    <w:rsid w:val="008E0D66"/>
    <w:rsid w:val="008E2A0A"/>
    <w:rsid w:val="00901864"/>
    <w:rsid w:val="00942BCC"/>
    <w:rsid w:val="009679D4"/>
    <w:rsid w:val="00993797"/>
    <w:rsid w:val="009A6F30"/>
    <w:rsid w:val="009A7022"/>
    <w:rsid w:val="009F135F"/>
    <w:rsid w:val="009F205D"/>
    <w:rsid w:val="00A3756A"/>
    <w:rsid w:val="00A5543F"/>
    <w:rsid w:val="00A8338C"/>
    <w:rsid w:val="00A83B42"/>
    <w:rsid w:val="00AC3BC5"/>
    <w:rsid w:val="00AD0348"/>
    <w:rsid w:val="00AD6462"/>
    <w:rsid w:val="00AE6D94"/>
    <w:rsid w:val="00AF1F27"/>
    <w:rsid w:val="00AF3B1A"/>
    <w:rsid w:val="00B04482"/>
    <w:rsid w:val="00B4709A"/>
    <w:rsid w:val="00BA12FF"/>
    <w:rsid w:val="00BA6B52"/>
    <w:rsid w:val="00BB7F5A"/>
    <w:rsid w:val="00BC3E72"/>
    <w:rsid w:val="00BD3D35"/>
    <w:rsid w:val="00BF4E67"/>
    <w:rsid w:val="00C06462"/>
    <w:rsid w:val="00C06946"/>
    <w:rsid w:val="00C1544E"/>
    <w:rsid w:val="00C76F15"/>
    <w:rsid w:val="00C777C4"/>
    <w:rsid w:val="00C87506"/>
    <w:rsid w:val="00C97F4B"/>
    <w:rsid w:val="00CA20A4"/>
    <w:rsid w:val="00CA3209"/>
    <w:rsid w:val="00CD18E9"/>
    <w:rsid w:val="00CD2592"/>
    <w:rsid w:val="00CF7330"/>
    <w:rsid w:val="00D36499"/>
    <w:rsid w:val="00D508A8"/>
    <w:rsid w:val="00D94C4A"/>
    <w:rsid w:val="00DA207E"/>
    <w:rsid w:val="00DD1D26"/>
    <w:rsid w:val="00DD5DD2"/>
    <w:rsid w:val="00DE1D74"/>
    <w:rsid w:val="00E0626D"/>
    <w:rsid w:val="00E550AE"/>
    <w:rsid w:val="00E57D84"/>
    <w:rsid w:val="00E636BA"/>
    <w:rsid w:val="00E84B0A"/>
    <w:rsid w:val="00E86DF4"/>
    <w:rsid w:val="00E9631A"/>
    <w:rsid w:val="00ED1AAA"/>
    <w:rsid w:val="00ED6155"/>
    <w:rsid w:val="00EE5882"/>
    <w:rsid w:val="00EF1B19"/>
    <w:rsid w:val="00EF1EBF"/>
    <w:rsid w:val="00F3670E"/>
    <w:rsid w:val="00F90150"/>
    <w:rsid w:val="00FB48B9"/>
    <w:rsid w:val="00FB5AA7"/>
    <w:rsid w:val="00FD6C4D"/>
    <w:rsid w:val="00FE27EF"/>
    <w:rsid w:val="00FE2998"/>
    <w:rsid w:val="00FF1BE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797"/>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E08"/>
    <w:pPr>
      <w:ind w:left="720"/>
      <w:contextualSpacing/>
    </w:pPr>
  </w:style>
  <w:style w:type="paragraph" w:styleId="a4">
    <w:name w:val="header"/>
    <w:basedOn w:val="a"/>
    <w:link w:val="Char"/>
    <w:uiPriority w:val="99"/>
    <w:semiHidden/>
    <w:rsid w:val="009A7022"/>
    <w:pPr>
      <w:tabs>
        <w:tab w:val="center" w:pos="4153"/>
        <w:tab w:val="right" w:pos="8306"/>
      </w:tabs>
      <w:spacing w:after="0" w:line="240" w:lineRule="auto"/>
    </w:pPr>
  </w:style>
  <w:style w:type="character" w:customStyle="1" w:styleId="Char">
    <w:name w:val="Κεφαλίδα Char"/>
    <w:basedOn w:val="a0"/>
    <w:link w:val="a4"/>
    <w:uiPriority w:val="99"/>
    <w:semiHidden/>
    <w:locked/>
    <w:rsid w:val="009A7022"/>
    <w:rPr>
      <w:rFonts w:cs="Times New Roman"/>
    </w:rPr>
  </w:style>
  <w:style w:type="paragraph" w:styleId="a5">
    <w:name w:val="footer"/>
    <w:basedOn w:val="a"/>
    <w:link w:val="Char0"/>
    <w:uiPriority w:val="99"/>
    <w:rsid w:val="009A7022"/>
    <w:pPr>
      <w:tabs>
        <w:tab w:val="center" w:pos="4153"/>
        <w:tab w:val="right" w:pos="8306"/>
      </w:tabs>
      <w:spacing w:after="0" w:line="240" w:lineRule="auto"/>
    </w:pPr>
  </w:style>
  <w:style w:type="character" w:customStyle="1" w:styleId="Char0">
    <w:name w:val="Υποσέλιδο Char"/>
    <w:basedOn w:val="a0"/>
    <w:link w:val="a5"/>
    <w:uiPriority w:val="99"/>
    <w:locked/>
    <w:rsid w:val="009A7022"/>
    <w:rPr>
      <w:rFonts w:cs="Times New Roman"/>
    </w:rPr>
  </w:style>
  <w:style w:type="paragraph" w:customStyle="1" w:styleId="western">
    <w:name w:val="western"/>
    <w:basedOn w:val="a"/>
    <w:uiPriority w:val="99"/>
    <w:rsid w:val="005509A7"/>
    <w:pPr>
      <w:spacing w:before="100" w:beforeAutospacing="1" w:after="100" w:afterAutospacing="1" w:line="240" w:lineRule="auto"/>
    </w:pPr>
    <w:rPr>
      <w:rFonts w:ascii="Times New Roman" w:hAnsi="Times New Roman"/>
      <w:color w:val="000000"/>
      <w:sz w:val="24"/>
      <w:szCs w:val="24"/>
      <w:lang w:eastAsia="el-GR"/>
    </w:rPr>
  </w:style>
  <w:style w:type="paragraph" w:customStyle="1" w:styleId="ListParagraph1">
    <w:name w:val="List Paragraph1"/>
    <w:basedOn w:val="a"/>
    <w:uiPriority w:val="99"/>
    <w:rsid w:val="005509A7"/>
    <w:pPr>
      <w:ind w:left="720"/>
      <w:contextualSpacing/>
    </w:pPr>
    <w:rPr>
      <w:rFonts w:eastAsia="Times New Roman"/>
    </w:rPr>
  </w:style>
  <w:style w:type="paragraph" w:customStyle="1" w:styleId="1">
    <w:name w:val="Βασικό1"/>
    <w:uiPriority w:val="99"/>
    <w:rsid w:val="001C67B7"/>
    <w:pPr>
      <w:spacing w:after="200" w:line="276" w:lineRule="auto"/>
    </w:pPr>
    <w:rPr>
      <w:rFonts w:cs="Calibri"/>
      <w:color w:val="000000"/>
    </w:rPr>
  </w:style>
  <w:style w:type="paragraph" w:styleId="a6">
    <w:name w:val="Balloon Text"/>
    <w:basedOn w:val="a"/>
    <w:link w:val="Char1"/>
    <w:uiPriority w:val="99"/>
    <w:semiHidden/>
    <w:unhideWhenUsed/>
    <w:rsid w:val="005B2179"/>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5B2179"/>
    <w:rPr>
      <w:rFonts w:ascii="Segoe UI" w:hAnsi="Segoe UI" w:cs="Segoe UI"/>
      <w:sz w:val="18"/>
      <w:szCs w:val="18"/>
      <w:lang w:eastAsia="en-US"/>
    </w:rPr>
  </w:style>
  <w:style w:type="character" w:styleId="-">
    <w:name w:val="Hyperlink"/>
    <w:rsid w:val="005A5885"/>
    <w:rPr>
      <w:color w:val="0000FF"/>
      <w:u w:val="single"/>
    </w:rPr>
  </w:style>
  <w:style w:type="character" w:styleId="a7">
    <w:name w:val="Strong"/>
    <w:uiPriority w:val="22"/>
    <w:qFormat/>
    <w:locked/>
    <w:rsid w:val="00F90150"/>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13</Pages>
  <Words>3149</Words>
  <Characters>17006</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2018-12-05T11:03:00Z</cp:lastPrinted>
  <dcterms:created xsi:type="dcterms:W3CDTF">2018-12-05T11:56:00Z</dcterms:created>
  <dcterms:modified xsi:type="dcterms:W3CDTF">2018-12-05T14:06:00Z</dcterms:modified>
</cp:coreProperties>
</file>