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9C" w:rsidRDefault="00697E9C" w:rsidP="00D8663B">
      <w:pPr>
        <w:spacing w:line="400" w:lineRule="atLeast"/>
        <w:jc w:val="center"/>
        <w:rPr>
          <w:rFonts w:ascii="Arial" w:hAnsi="Arial" w:cs="Arial"/>
          <w:b/>
          <w:szCs w:val="24"/>
          <w:u w:val="single"/>
          <w:lang w:val="en-US"/>
        </w:rPr>
      </w:pPr>
    </w:p>
    <w:p w:rsidR="00697E9C" w:rsidRDefault="00697E9C" w:rsidP="00697E9C">
      <w:pPr>
        <w:spacing w:line="400" w:lineRule="atLeast"/>
        <w:rPr>
          <w:rFonts w:ascii="Arial" w:hAnsi="Arial" w:cs="Arial"/>
          <w:b/>
          <w:szCs w:val="24"/>
          <w:u w:val="single"/>
          <w:lang w:val="en-US"/>
        </w:rPr>
      </w:pPr>
      <w:r w:rsidRPr="009921B0">
        <w:rPr>
          <w:sz w:val="28"/>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0.5pt" o:ole="">
            <v:imagedata r:id="rId9" o:title=""/>
          </v:shape>
          <o:OLEObject Type="Embed" ProgID="PBrush" ShapeID="_x0000_i1025" DrawAspect="Content" ObjectID="_1573535571" r:id="rId10"/>
        </w:object>
      </w:r>
    </w:p>
    <w:tbl>
      <w:tblPr>
        <w:tblW w:w="0" w:type="auto"/>
        <w:tblLook w:val="01E0" w:firstRow="1" w:lastRow="1" w:firstColumn="1" w:lastColumn="1" w:noHBand="0" w:noVBand="0"/>
      </w:tblPr>
      <w:tblGrid>
        <w:gridCol w:w="5211"/>
        <w:gridCol w:w="3311"/>
      </w:tblGrid>
      <w:tr w:rsidR="00697E9C" w:rsidRPr="005D3955" w:rsidTr="003D2152">
        <w:tc>
          <w:tcPr>
            <w:tcW w:w="5211" w:type="dxa"/>
          </w:tcPr>
          <w:p w:rsidR="00697E9C" w:rsidRPr="005D3955" w:rsidRDefault="00697E9C" w:rsidP="003D2152">
            <w:pPr>
              <w:rPr>
                <w:rFonts w:ascii="Arial" w:hAnsi="Arial" w:cs="Arial"/>
                <w:b/>
                <w:sz w:val="22"/>
                <w:szCs w:val="22"/>
              </w:rPr>
            </w:pPr>
            <w:r w:rsidRPr="005D3955">
              <w:rPr>
                <w:rFonts w:ascii="Arial" w:hAnsi="Arial" w:cs="Arial"/>
                <w:b/>
                <w:sz w:val="22"/>
                <w:szCs w:val="22"/>
              </w:rPr>
              <w:t>ΥΠΟΥΡΓΕΙΟ ΔΙΚΑΙΟΣΥΝΗΣ, ΔΙΑΦΑΝΕΙΑΣ</w:t>
            </w:r>
          </w:p>
        </w:tc>
        <w:tc>
          <w:tcPr>
            <w:tcW w:w="3311" w:type="dxa"/>
            <w:vMerge w:val="restart"/>
          </w:tcPr>
          <w:p w:rsidR="00697E9C" w:rsidRPr="008C1EF2" w:rsidRDefault="00697E9C" w:rsidP="003D2152">
            <w:pPr>
              <w:rPr>
                <w:rFonts w:ascii="Arial" w:hAnsi="Arial" w:cs="Arial"/>
                <w:b/>
                <w:sz w:val="22"/>
                <w:szCs w:val="22"/>
              </w:rPr>
            </w:pPr>
            <w:r w:rsidRPr="005D3955">
              <w:rPr>
                <w:rFonts w:ascii="Arial" w:hAnsi="Arial" w:cs="Arial"/>
                <w:b/>
                <w:i/>
                <w:sz w:val="22"/>
                <w:szCs w:val="22"/>
              </w:rPr>
              <w:t xml:space="preserve">          </w:t>
            </w:r>
            <w:r w:rsidRPr="005D3955">
              <w:rPr>
                <w:rFonts w:ascii="Arial" w:hAnsi="Arial" w:cs="Arial"/>
                <w:b/>
                <w:i/>
                <w:sz w:val="22"/>
                <w:szCs w:val="22"/>
                <w:lang w:val="en-US"/>
              </w:rPr>
              <w:t xml:space="preserve"> </w:t>
            </w:r>
            <w:r w:rsidRPr="00BF351A">
              <w:rPr>
                <w:rFonts w:ascii="Arial" w:hAnsi="Arial" w:cs="Arial"/>
                <w:b/>
                <w:sz w:val="22"/>
                <w:szCs w:val="22"/>
              </w:rPr>
              <w:t xml:space="preserve">Αθήνα, </w:t>
            </w:r>
            <w:r w:rsidRPr="00BF351A">
              <w:rPr>
                <w:rFonts w:ascii="Arial" w:hAnsi="Arial" w:cs="Arial"/>
                <w:b/>
                <w:sz w:val="22"/>
                <w:szCs w:val="22"/>
                <w:lang w:val="en-US"/>
              </w:rPr>
              <w:t xml:space="preserve">    </w:t>
            </w:r>
            <w:r>
              <w:rPr>
                <w:rFonts w:ascii="Arial" w:hAnsi="Arial" w:cs="Arial"/>
                <w:b/>
                <w:sz w:val="22"/>
                <w:szCs w:val="22"/>
                <w:lang w:val="en-US"/>
              </w:rPr>
              <w:t xml:space="preserve"> </w:t>
            </w:r>
            <w:r>
              <w:rPr>
                <w:rFonts w:ascii="Arial" w:hAnsi="Arial" w:cs="Arial"/>
                <w:b/>
                <w:sz w:val="22"/>
                <w:szCs w:val="22"/>
              </w:rPr>
              <w:t xml:space="preserve"> </w:t>
            </w:r>
            <w:r>
              <w:rPr>
                <w:rFonts w:ascii="Arial" w:hAnsi="Arial" w:cs="Arial"/>
                <w:b/>
                <w:sz w:val="22"/>
                <w:szCs w:val="22"/>
                <w:lang w:val="en-US"/>
              </w:rPr>
              <w:t>19</w:t>
            </w:r>
            <w:r>
              <w:rPr>
                <w:rFonts w:ascii="Arial" w:hAnsi="Arial" w:cs="Arial"/>
                <w:b/>
                <w:sz w:val="22"/>
                <w:szCs w:val="22"/>
              </w:rPr>
              <w:t>.0</w:t>
            </w:r>
            <w:r>
              <w:rPr>
                <w:rFonts w:ascii="Arial" w:hAnsi="Arial" w:cs="Arial"/>
                <w:b/>
                <w:sz w:val="22"/>
                <w:szCs w:val="22"/>
                <w:lang w:val="en-US"/>
              </w:rPr>
              <w:t>9</w:t>
            </w:r>
            <w:r>
              <w:rPr>
                <w:rFonts w:ascii="Arial" w:hAnsi="Arial" w:cs="Arial"/>
                <w:b/>
                <w:sz w:val="22"/>
                <w:szCs w:val="22"/>
              </w:rPr>
              <w:t>.</w:t>
            </w:r>
            <w:r w:rsidRPr="00BF351A">
              <w:rPr>
                <w:rFonts w:ascii="Arial" w:hAnsi="Arial" w:cs="Arial"/>
                <w:b/>
                <w:sz w:val="22"/>
                <w:szCs w:val="22"/>
                <w:lang w:val="en-US"/>
              </w:rPr>
              <w:t>201</w:t>
            </w:r>
            <w:r>
              <w:rPr>
                <w:rFonts w:ascii="Arial" w:hAnsi="Arial" w:cs="Arial"/>
                <w:b/>
                <w:sz w:val="22"/>
                <w:szCs w:val="22"/>
              </w:rPr>
              <w:t>7</w:t>
            </w:r>
          </w:p>
          <w:p w:rsidR="00697E9C" w:rsidRPr="005D3955" w:rsidRDefault="00697E9C" w:rsidP="003D2152">
            <w:pPr>
              <w:rPr>
                <w:rFonts w:ascii="Arial" w:hAnsi="Arial" w:cs="Arial"/>
                <w:b/>
                <w:i/>
                <w:sz w:val="22"/>
                <w:szCs w:val="22"/>
                <w:lang w:val="en-US"/>
              </w:rPr>
            </w:pPr>
            <w:r w:rsidRPr="00BF351A">
              <w:rPr>
                <w:rFonts w:ascii="Arial" w:hAnsi="Arial" w:cs="Arial"/>
                <w:b/>
                <w:sz w:val="22"/>
                <w:szCs w:val="22"/>
              </w:rPr>
              <w:t xml:space="preserve"> </w:t>
            </w:r>
            <w:r>
              <w:rPr>
                <w:rFonts w:ascii="Arial" w:hAnsi="Arial" w:cs="Arial"/>
                <w:b/>
                <w:sz w:val="22"/>
                <w:szCs w:val="22"/>
                <w:lang w:val="en-US"/>
              </w:rPr>
              <w:t xml:space="preserve">          </w:t>
            </w:r>
            <w:r w:rsidRPr="00BF351A">
              <w:rPr>
                <w:rFonts w:ascii="Arial" w:hAnsi="Arial" w:cs="Arial"/>
                <w:b/>
                <w:sz w:val="22"/>
                <w:szCs w:val="22"/>
              </w:rPr>
              <w:t>Αριθμ. Πρωτ.:</w:t>
            </w:r>
            <w:r>
              <w:rPr>
                <w:rFonts w:ascii="Arial" w:hAnsi="Arial" w:cs="Arial"/>
                <w:b/>
                <w:sz w:val="22"/>
                <w:szCs w:val="22"/>
                <w:lang w:val="en-US"/>
              </w:rPr>
              <w:t xml:space="preserve"> </w:t>
            </w:r>
            <w:r>
              <w:rPr>
                <w:rFonts w:ascii="Arial" w:hAnsi="Arial" w:cs="Arial"/>
                <w:b/>
                <w:sz w:val="22"/>
                <w:szCs w:val="22"/>
              </w:rPr>
              <w:t>65333</w:t>
            </w:r>
            <w:r w:rsidRPr="005D3955">
              <w:rPr>
                <w:rFonts w:ascii="Arial" w:hAnsi="Arial" w:cs="Arial"/>
                <w:b/>
                <w:i/>
                <w:sz w:val="22"/>
                <w:szCs w:val="22"/>
                <w:lang w:val="en-US"/>
              </w:rPr>
              <w:t xml:space="preserve"> </w:t>
            </w:r>
          </w:p>
        </w:tc>
      </w:tr>
      <w:tr w:rsidR="00697E9C" w:rsidRPr="005D3955" w:rsidTr="003D2152">
        <w:tc>
          <w:tcPr>
            <w:tcW w:w="5211" w:type="dxa"/>
          </w:tcPr>
          <w:p w:rsidR="00697E9C" w:rsidRPr="005D3955" w:rsidRDefault="00697E9C" w:rsidP="003D2152">
            <w:pPr>
              <w:rPr>
                <w:rFonts w:ascii="Arial" w:hAnsi="Arial" w:cs="Arial"/>
                <w:b/>
                <w:sz w:val="22"/>
                <w:szCs w:val="22"/>
              </w:rPr>
            </w:pPr>
            <w:r w:rsidRPr="005D3955">
              <w:rPr>
                <w:rFonts w:ascii="Arial" w:hAnsi="Arial" w:cs="Arial"/>
                <w:b/>
                <w:sz w:val="22"/>
                <w:szCs w:val="22"/>
              </w:rPr>
              <w:t>ΚΑΙ ΑΝΘΡΩΠΙΝΩΝ ΔΙΚΑΙΩΜΑΤΩΝ</w:t>
            </w:r>
          </w:p>
        </w:tc>
        <w:tc>
          <w:tcPr>
            <w:tcW w:w="3311" w:type="dxa"/>
            <w:vMerge/>
          </w:tcPr>
          <w:p w:rsidR="00697E9C" w:rsidRPr="005D3955" w:rsidRDefault="00697E9C" w:rsidP="003D2152">
            <w:pPr>
              <w:rPr>
                <w:rFonts w:ascii="Arial" w:hAnsi="Arial" w:cs="Arial"/>
                <w:b/>
                <w:i/>
                <w:sz w:val="22"/>
                <w:szCs w:val="22"/>
              </w:rPr>
            </w:pPr>
          </w:p>
        </w:tc>
      </w:tr>
      <w:tr w:rsidR="00697E9C" w:rsidRPr="005D3955" w:rsidTr="003D2152">
        <w:trPr>
          <w:trHeight w:val="227"/>
        </w:trPr>
        <w:tc>
          <w:tcPr>
            <w:tcW w:w="5211" w:type="dxa"/>
          </w:tcPr>
          <w:p w:rsidR="00697E9C" w:rsidRDefault="00697E9C" w:rsidP="003D2152">
            <w:pPr>
              <w:suppressAutoHyphens/>
              <w:rPr>
                <w:rFonts w:ascii="Arial" w:hAnsi="Arial" w:cs="Arial"/>
                <w:b/>
                <w:sz w:val="18"/>
                <w:szCs w:val="18"/>
              </w:rPr>
            </w:pPr>
            <w:r w:rsidRPr="00A33C9B">
              <w:rPr>
                <w:rFonts w:ascii="Arial" w:hAnsi="Arial" w:cs="Arial"/>
                <w:b/>
                <w:sz w:val="18"/>
                <w:szCs w:val="18"/>
              </w:rPr>
              <w:t xml:space="preserve">ΓΕΝ. Δ/ΝΣΗ ΑΝΤΕΓΚΛΗΜΑΤΙΚΗΣ </w:t>
            </w:r>
            <w:r>
              <w:rPr>
                <w:rFonts w:ascii="Arial" w:hAnsi="Arial" w:cs="Arial"/>
                <w:b/>
                <w:sz w:val="18"/>
                <w:szCs w:val="18"/>
              </w:rPr>
              <w:t>ΚΑΙ</w:t>
            </w:r>
          </w:p>
          <w:p w:rsidR="00697E9C" w:rsidRPr="00A33C9B" w:rsidRDefault="00697E9C" w:rsidP="003D2152">
            <w:pPr>
              <w:suppressAutoHyphens/>
              <w:rPr>
                <w:rFonts w:ascii="Arial" w:hAnsi="Arial" w:cs="Arial"/>
                <w:b/>
                <w:sz w:val="18"/>
                <w:szCs w:val="18"/>
              </w:rPr>
            </w:pPr>
            <w:r>
              <w:rPr>
                <w:rFonts w:ascii="Arial" w:hAnsi="Arial" w:cs="Arial"/>
                <w:b/>
                <w:sz w:val="18"/>
                <w:szCs w:val="18"/>
              </w:rPr>
              <w:t xml:space="preserve">ΣΩΦΡΟΝΙΣΤΙΚΗΣ </w:t>
            </w:r>
            <w:r w:rsidRPr="00A33C9B">
              <w:rPr>
                <w:rFonts w:ascii="Arial" w:hAnsi="Arial" w:cs="Arial"/>
                <w:b/>
                <w:sz w:val="18"/>
                <w:szCs w:val="18"/>
              </w:rPr>
              <w:t>ΠΟΛΙΤΙΚΗΣ</w:t>
            </w:r>
          </w:p>
        </w:tc>
        <w:tc>
          <w:tcPr>
            <w:tcW w:w="3311" w:type="dxa"/>
            <w:vMerge/>
          </w:tcPr>
          <w:p w:rsidR="00697E9C" w:rsidRPr="005D3955" w:rsidRDefault="00697E9C" w:rsidP="003D2152">
            <w:pPr>
              <w:rPr>
                <w:rFonts w:ascii="Arial" w:hAnsi="Arial" w:cs="Arial"/>
                <w:sz w:val="22"/>
                <w:szCs w:val="22"/>
              </w:rPr>
            </w:pPr>
          </w:p>
        </w:tc>
      </w:tr>
      <w:tr w:rsidR="00697E9C" w:rsidRPr="005D3955" w:rsidTr="003D2152">
        <w:tc>
          <w:tcPr>
            <w:tcW w:w="5211" w:type="dxa"/>
          </w:tcPr>
          <w:p w:rsidR="00697E9C" w:rsidRPr="008C1EF2" w:rsidRDefault="00697E9C" w:rsidP="003D2152">
            <w:pPr>
              <w:suppressAutoHyphens/>
              <w:rPr>
                <w:rFonts w:ascii="Arial" w:hAnsi="Arial" w:cs="Arial"/>
                <w:b/>
                <w:sz w:val="18"/>
                <w:szCs w:val="18"/>
                <w:lang w:eastAsia="zh-CN"/>
              </w:rPr>
            </w:pPr>
            <w:r w:rsidRPr="008C1EF2">
              <w:rPr>
                <w:rFonts w:ascii="Arial" w:hAnsi="Arial" w:cs="Arial"/>
                <w:b/>
                <w:sz w:val="18"/>
                <w:szCs w:val="18"/>
                <w:lang w:eastAsia="zh-CN"/>
              </w:rPr>
              <w:t>ΔIΕΥΘΥΝΣ</w:t>
            </w:r>
            <w:r w:rsidRPr="008C1EF2">
              <w:rPr>
                <w:rFonts w:ascii="Arial" w:hAnsi="Arial" w:cs="Arial"/>
                <w:b/>
                <w:sz w:val="18"/>
                <w:szCs w:val="18"/>
                <w:lang w:val="en-US" w:eastAsia="zh-CN"/>
              </w:rPr>
              <w:t>H</w:t>
            </w:r>
            <w:r w:rsidRPr="008C1EF2">
              <w:rPr>
                <w:rFonts w:ascii="Arial" w:hAnsi="Arial" w:cs="Arial"/>
                <w:b/>
                <w:sz w:val="18"/>
                <w:szCs w:val="18"/>
                <w:lang w:eastAsia="zh-CN"/>
              </w:rPr>
              <w:t xml:space="preserve"> ΟΡΓΑΝΩΣΗΣ ΚΑΙ ΛΕΙΤΟΥΡΓΙΑΣ      ΚΑΤΑΣΤΗΜΑΤΩΝ ΚΡΑΤΗΣΗΣ</w:t>
            </w:r>
          </w:p>
        </w:tc>
        <w:tc>
          <w:tcPr>
            <w:tcW w:w="3311" w:type="dxa"/>
            <w:vMerge w:val="restart"/>
          </w:tcPr>
          <w:p w:rsidR="00697E9C" w:rsidRPr="005D3955" w:rsidRDefault="00697E9C" w:rsidP="003D2152">
            <w:pPr>
              <w:rPr>
                <w:rFonts w:ascii="Arial" w:hAnsi="Arial" w:cs="Arial"/>
                <w:b/>
                <w:sz w:val="22"/>
                <w:szCs w:val="22"/>
              </w:rPr>
            </w:pPr>
          </w:p>
        </w:tc>
      </w:tr>
      <w:tr w:rsidR="00697E9C" w:rsidRPr="005D3955" w:rsidTr="003D2152">
        <w:tc>
          <w:tcPr>
            <w:tcW w:w="5211" w:type="dxa"/>
          </w:tcPr>
          <w:p w:rsidR="00697E9C" w:rsidRPr="008C1EF2" w:rsidRDefault="00697E9C" w:rsidP="003D2152">
            <w:pPr>
              <w:suppressAutoHyphens/>
              <w:rPr>
                <w:rFonts w:ascii="Arial" w:hAnsi="Arial" w:cs="Arial"/>
                <w:b/>
                <w:sz w:val="18"/>
                <w:szCs w:val="18"/>
                <w:lang w:eastAsia="zh-CN"/>
              </w:rPr>
            </w:pPr>
            <w:r w:rsidRPr="008C1EF2">
              <w:rPr>
                <w:rFonts w:ascii="Arial" w:hAnsi="Arial" w:cs="Arial"/>
                <w:b/>
                <w:sz w:val="18"/>
                <w:szCs w:val="18"/>
                <w:lang w:eastAsia="zh-CN"/>
              </w:rPr>
              <w:t xml:space="preserve">ΤΜΗΜΑ ΥΠΗΡΕΣΙΑΚΗΣ ΚΑΤΑΣΤΑΣΗΣ   ΣΩΦΡΟΝΙΣΤΙΚΩΝ ΥΠΑΛΛΗΛΩΝ, ΕΠΙΜΕΛΗΤΩΝ                                                   </w:t>
            </w:r>
          </w:p>
          <w:p w:rsidR="00697E9C" w:rsidRPr="008C1EF2" w:rsidRDefault="00697E9C" w:rsidP="003D2152">
            <w:pPr>
              <w:suppressAutoHyphens/>
              <w:rPr>
                <w:rFonts w:ascii="Arial" w:hAnsi="Arial" w:cs="Arial"/>
                <w:b/>
                <w:sz w:val="18"/>
                <w:szCs w:val="18"/>
                <w:lang w:eastAsia="zh-CN"/>
              </w:rPr>
            </w:pPr>
            <w:r w:rsidRPr="008C1EF2">
              <w:rPr>
                <w:rFonts w:ascii="Arial" w:hAnsi="Arial" w:cs="Arial"/>
                <w:b/>
                <w:sz w:val="18"/>
                <w:szCs w:val="18"/>
                <w:lang w:eastAsia="zh-CN"/>
              </w:rPr>
              <w:t xml:space="preserve">ΑΝΗΛΙΚΩΝ ΚΑΙ ΕΠΙΜΕΛΗΤΩΝ ΚΟΙΝΩΝΙΚΗΣ ΑΡΩΓΗΣ </w:t>
            </w:r>
          </w:p>
          <w:p w:rsidR="00697E9C" w:rsidRPr="008C1EF2" w:rsidRDefault="00697E9C" w:rsidP="003D2152">
            <w:pPr>
              <w:suppressAutoHyphens/>
              <w:rPr>
                <w:rFonts w:ascii="Arial" w:hAnsi="Arial" w:cs="Arial"/>
                <w:b/>
                <w:sz w:val="18"/>
                <w:szCs w:val="18"/>
                <w:lang w:eastAsia="zh-CN"/>
              </w:rPr>
            </w:pPr>
          </w:p>
        </w:tc>
        <w:tc>
          <w:tcPr>
            <w:tcW w:w="3311" w:type="dxa"/>
            <w:vMerge/>
          </w:tcPr>
          <w:p w:rsidR="00697E9C" w:rsidRPr="005D3955" w:rsidRDefault="00697E9C" w:rsidP="003D2152">
            <w:pPr>
              <w:rPr>
                <w:rFonts w:ascii="Arial" w:hAnsi="Arial" w:cs="Arial"/>
                <w:sz w:val="22"/>
                <w:szCs w:val="22"/>
              </w:rPr>
            </w:pPr>
          </w:p>
        </w:tc>
      </w:tr>
      <w:tr w:rsidR="00697E9C" w:rsidRPr="005D3955" w:rsidTr="003D2152">
        <w:tc>
          <w:tcPr>
            <w:tcW w:w="5211" w:type="dxa"/>
          </w:tcPr>
          <w:p w:rsidR="00697E9C" w:rsidRPr="008C1EF2" w:rsidRDefault="00697E9C" w:rsidP="003D2152">
            <w:pPr>
              <w:rPr>
                <w:rFonts w:ascii="Arial" w:hAnsi="Arial" w:cs="Arial"/>
                <w:b/>
                <w:sz w:val="20"/>
              </w:rPr>
            </w:pPr>
            <w:r w:rsidRPr="008C1EF2">
              <w:rPr>
                <w:rFonts w:ascii="Arial" w:hAnsi="Arial" w:cs="Arial"/>
                <w:b/>
                <w:sz w:val="20"/>
              </w:rPr>
              <w:t>Ταχ. Διεύθυνση: Μεσογείων 96- Αθήνα</w:t>
            </w:r>
          </w:p>
        </w:tc>
        <w:tc>
          <w:tcPr>
            <w:tcW w:w="3311" w:type="dxa"/>
            <w:vMerge/>
          </w:tcPr>
          <w:p w:rsidR="00697E9C" w:rsidRPr="005D3955" w:rsidRDefault="00697E9C" w:rsidP="003D2152">
            <w:pPr>
              <w:rPr>
                <w:rFonts w:ascii="Arial" w:hAnsi="Arial" w:cs="Arial"/>
                <w:sz w:val="22"/>
                <w:szCs w:val="22"/>
              </w:rPr>
            </w:pPr>
          </w:p>
        </w:tc>
      </w:tr>
      <w:tr w:rsidR="00697E9C" w:rsidRPr="005D3955" w:rsidTr="003D2152">
        <w:tc>
          <w:tcPr>
            <w:tcW w:w="5211" w:type="dxa"/>
          </w:tcPr>
          <w:p w:rsidR="00697E9C" w:rsidRPr="008C1EF2" w:rsidRDefault="00697E9C" w:rsidP="003D2152">
            <w:pPr>
              <w:rPr>
                <w:rFonts w:ascii="Arial" w:hAnsi="Arial" w:cs="Arial"/>
                <w:b/>
                <w:sz w:val="20"/>
              </w:rPr>
            </w:pPr>
            <w:r w:rsidRPr="008C1EF2">
              <w:rPr>
                <w:rFonts w:ascii="Arial" w:hAnsi="Arial" w:cs="Arial"/>
                <w:b/>
                <w:sz w:val="20"/>
              </w:rPr>
              <w:t>Ταχ. Κώδικας: 115 27</w:t>
            </w:r>
          </w:p>
          <w:p w:rsidR="00697E9C" w:rsidRPr="008C1EF2" w:rsidRDefault="00697E9C" w:rsidP="003D2152">
            <w:pPr>
              <w:rPr>
                <w:rFonts w:ascii="Arial" w:hAnsi="Arial" w:cs="Arial"/>
                <w:b/>
                <w:sz w:val="20"/>
              </w:rPr>
            </w:pPr>
            <w:r w:rsidRPr="008C1EF2">
              <w:rPr>
                <w:rFonts w:ascii="Arial" w:hAnsi="Arial" w:cs="Arial"/>
                <w:b/>
                <w:sz w:val="20"/>
              </w:rPr>
              <w:t>Πληροφορίες: Π. Καινούργιος</w:t>
            </w:r>
          </w:p>
        </w:tc>
        <w:tc>
          <w:tcPr>
            <w:tcW w:w="3311" w:type="dxa"/>
            <w:vMerge/>
          </w:tcPr>
          <w:p w:rsidR="00697E9C" w:rsidRPr="005D3955" w:rsidRDefault="00697E9C" w:rsidP="003D2152">
            <w:pPr>
              <w:rPr>
                <w:rFonts w:ascii="Arial" w:hAnsi="Arial" w:cs="Arial"/>
                <w:sz w:val="22"/>
                <w:szCs w:val="22"/>
              </w:rPr>
            </w:pPr>
          </w:p>
        </w:tc>
      </w:tr>
      <w:tr w:rsidR="00697E9C" w:rsidRPr="005D3955" w:rsidTr="003D2152">
        <w:tc>
          <w:tcPr>
            <w:tcW w:w="5211" w:type="dxa"/>
          </w:tcPr>
          <w:p w:rsidR="00697E9C" w:rsidRPr="008C1EF2" w:rsidRDefault="00697E9C" w:rsidP="003D2152">
            <w:pPr>
              <w:rPr>
                <w:rFonts w:ascii="Arial" w:hAnsi="Arial" w:cs="Arial"/>
                <w:b/>
                <w:sz w:val="20"/>
              </w:rPr>
            </w:pPr>
            <w:r w:rsidRPr="008C1EF2">
              <w:rPr>
                <w:rFonts w:ascii="Arial" w:hAnsi="Arial" w:cs="Arial"/>
                <w:b/>
                <w:sz w:val="20"/>
                <w:lang w:val="en-US"/>
              </w:rPr>
              <w:t>TELEFAX</w:t>
            </w:r>
            <w:r w:rsidRPr="008C1EF2">
              <w:rPr>
                <w:rFonts w:ascii="Arial" w:hAnsi="Arial" w:cs="Arial"/>
                <w:b/>
                <w:sz w:val="20"/>
              </w:rPr>
              <w:t>: 210- 7767173</w:t>
            </w:r>
          </w:p>
        </w:tc>
        <w:tc>
          <w:tcPr>
            <w:tcW w:w="3311" w:type="dxa"/>
            <w:vMerge/>
          </w:tcPr>
          <w:p w:rsidR="00697E9C" w:rsidRPr="005D3955" w:rsidRDefault="00697E9C" w:rsidP="003D2152">
            <w:pPr>
              <w:rPr>
                <w:rFonts w:ascii="Arial" w:hAnsi="Arial" w:cs="Arial"/>
                <w:sz w:val="22"/>
                <w:szCs w:val="22"/>
              </w:rPr>
            </w:pPr>
          </w:p>
        </w:tc>
      </w:tr>
      <w:tr w:rsidR="00697E9C" w:rsidRPr="00E9734E" w:rsidTr="003D2152">
        <w:tc>
          <w:tcPr>
            <w:tcW w:w="5211" w:type="dxa"/>
          </w:tcPr>
          <w:p w:rsidR="00697E9C" w:rsidRPr="008C1EF2" w:rsidRDefault="00697E9C" w:rsidP="003D2152">
            <w:pPr>
              <w:rPr>
                <w:rFonts w:ascii="Arial" w:hAnsi="Arial" w:cs="Arial"/>
                <w:b/>
                <w:sz w:val="20"/>
              </w:rPr>
            </w:pPr>
            <w:r w:rsidRPr="008C1EF2">
              <w:rPr>
                <w:rFonts w:ascii="Arial" w:hAnsi="Arial" w:cs="Arial"/>
                <w:b/>
                <w:sz w:val="20"/>
              </w:rPr>
              <w:t>Τηλέφωνο: 210- 7767033</w:t>
            </w:r>
          </w:p>
          <w:p w:rsidR="00697E9C" w:rsidRPr="008C1EF2" w:rsidRDefault="00697E9C" w:rsidP="003D2152">
            <w:pPr>
              <w:rPr>
                <w:rFonts w:ascii="Arial" w:hAnsi="Arial" w:cs="Arial"/>
                <w:b/>
                <w:sz w:val="20"/>
              </w:rPr>
            </w:pPr>
            <w:r w:rsidRPr="008C1EF2">
              <w:rPr>
                <w:rFonts w:ascii="Arial" w:hAnsi="Arial" w:cs="Arial"/>
                <w:b/>
                <w:sz w:val="20"/>
                <w:lang w:val="en-US"/>
              </w:rPr>
              <w:t>e</w:t>
            </w:r>
            <w:r w:rsidRPr="008C1EF2">
              <w:rPr>
                <w:rFonts w:ascii="Arial" w:hAnsi="Arial" w:cs="Arial"/>
                <w:b/>
                <w:sz w:val="20"/>
              </w:rPr>
              <w:t>-</w:t>
            </w:r>
            <w:r w:rsidRPr="008C1EF2">
              <w:rPr>
                <w:rFonts w:ascii="Arial" w:hAnsi="Arial" w:cs="Arial"/>
                <w:b/>
                <w:sz w:val="20"/>
                <w:lang w:val="en-US"/>
              </w:rPr>
              <w:t>mail</w:t>
            </w:r>
            <w:r w:rsidRPr="008C1EF2">
              <w:rPr>
                <w:rFonts w:ascii="Arial" w:hAnsi="Arial" w:cs="Arial"/>
                <w:b/>
                <w:sz w:val="20"/>
              </w:rPr>
              <w:t>:</w:t>
            </w:r>
            <w:smartTag w:uri="urn:schemas-microsoft-com:office:smarttags" w:element="PersonName">
              <w:r w:rsidRPr="008C1EF2">
                <w:rPr>
                  <w:rFonts w:ascii="Arial" w:hAnsi="Arial" w:cs="Arial"/>
                  <w:b/>
                  <w:sz w:val="20"/>
                  <w:lang w:val="en-US"/>
                </w:rPr>
                <w:t>pkenourgios</w:t>
              </w:r>
              <w:r w:rsidRPr="008C1EF2">
                <w:rPr>
                  <w:rFonts w:ascii="Arial" w:hAnsi="Arial" w:cs="Arial"/>
                  <w:b/>
                  <w:sz w:val="20"/>
                </w:rPr>
                <w:t>@</w:t>
              </w:r>
              <w:r w:rsidRPr="008C1EF2">
                <w:rPr>
                  <w:rFonts w:ascii="Arial" w:hAnsi="Arial" w:cs="Arial"/>
                  <w:b/>
                  <w:sz w:val="20"/>
                  <w:lang w:val="en-US"/>
                </w:rPr>
                <w:t>justice</w:t>
              </w:r>
              <w:r w:rsidRPr="008C1EF2">
                <w:rPr>
                  <w:rFonts w:ascii="Arial" w:hAnsi="Arial" w:cs="Arial"/>
                  <w:b/>
                  <w:sz w:val="20"/>
                </w:rPr>
                <w:t>.</w:t>
              </w:r>
              <w:r w:rsidRPr="008C1EF2">
                <w:rPr>
                  <w:rFonts w:ascii="Arial" w:hAnsi="Arial" w:cs="Arial"/>
                  <w:b/>
                  <w:sz w:val="20"/>
                  <w:lang w:val="en-US"/>
                </w:rPr>
                <w:t>gov</w:t>
              </w:r>
              <w:r w:rsidRPr="008C1EF2">
                <w:rPr>
                  <w:rFonts w:ascii="Arial" w:hAnsi="Arial" w:cs="Arial"/>
                  <w:b/>
                  <w:sz w:val="20"/>
                </w:rPr>
                <w:t>.</w:t>
              </w:r>
              <w:r w:rsidRPr="008C1EF2">
                <w:rPr>
                  <w:rFonts w:ascii="Arial" w:hAnsi="Arial" w:cs="Arial"/>
                  <w:b/>
                  <w:sz w:val="20"/>
                  <w:lang w:val="en-US"/>
                </w:rPr>
                <w:t>gr</w:t>
              </w:r>
            </w:smartTag>
          </w:p>
        </w:tc>
        <w:tc>
          <w:tcPr>
            <w:tcW w:w="3311" w:type="dxa"/>
            <w:vMerge/>
          </w:tcPr>
          <w:p w:rsidR="00697E9C" w:rsidRPr="00E9734E" w:rsidRDefault="00697E9C" w:rsidP="003D2152">
            <w:pPr>
              <w:rPr>
                <w:rFonts w:ascii="Arial" w:hAnsi="Arial" w:cs="Arial"/>
                <w:sz w:val="22"/>
                <w:szCs w:val="22"/>
              </w:rPr>
            </w:pPr>
          </w:p>
        </w:tc>
      </w:tr>
    </w:tbl>
    <w:p w:rsidR="00697E9C" w:rsidRPr="00A05547" w:rsidRDefault="00697E9C" w:rsidP="00D8663B">
      <w:pPr>
        <w:spacing w:line="400" w:lineRule="atLeast"/>
        <w:jc w:val="center"/>
        <w:rPr>
          <w:rFonts w:ascii="Arial" w:hAnsi="Arial" w:cs="Arial"/>
          <w:b/>
          <w:szCs w:val="24"/>
          <w:u w:val="single"/>
        </w:rPr>
      </w:pPr>
    </w:p>
    <w:p w:rsidR="00FA1755" w:rsidRPr="00697E9C" w:rsidRDefault="00DC57ED" w:rsidP="00D8663B">
      <w:pPr>
        <w:spacing w:line="400" w:lineRule="atLeast"/>
        <w:jc w:val="center"/>
        <w:rPr>
          <w:rFonts w:ascii="Arial" w:hAnsi="Arial" w:cs="Arial"/>
          <w:b/>
          <w:szCs w:val="24"/>
          <w:u w:val="single"/>
        </w:rPr>
      </w:pPr>
      <w:r w:rsidRPr="00697E9C">
        <w:rPr>
          <w:rFonts w:ascii="Arial" w:hAnsi="Arial" w:cs="Arial"/>
          <w:b/>
          <w:szCs w:val="24"/>
          <w:u w:val="single"/>
        </w:rPr>
        <w:t>ΑΝΑΚΟΙΝΩΣΗ</w:t>
      </w:r>
      <w:r w:rsidR="003A0DDB" w:rsidRPr="00697E9C">
        <w:rPr>
          <w:rFonts w:ascii="Arial" w:hAnsi="Arial" w:cs="Arial"/>
          <w:b/>
          <w:szCs w:val="24"/>
          <w:u w:val="single"/>
        </w:rPr>
        <w:t xml:space="preserve"> </w:t>
      </w:r>
      <w:r w:rsidR="00423EA4" w:rsidRPr="00697E9C">
        <w:rPr>
          <w:rFonts w:ascii="Arial" w:hAnsi="Arial" w:cs="Arial"/>
          <w:b/>
          <w:szCs w:val="24"/>
          <w:u w:val="single"/>
        </w:rPr>
        <w:t>υπ' αριθμ. Σ</w:t>
      </w:r>
      <w:r w:rsidR="00A03E1D" w:rsidRPr="00697E9C">
        <w:rPr>
          <w:rFonts w:ascii="Arial" w:hAnsi="Arial" w:cs="Arial"/>
          <w:b/>
          <w:szCs w:val="24"/>
          <w:u w:val="single"/>
        </w:rPr>
        <w:t>ΟΧ</w:t>
      </w:r>
      <w:r w:rsidR="00423EA4" w:rsidRPr="00697E9C">
        <w:rPr>
          <w:rFonts w:ascii="Arial" w:hAnsi="Arial" w:cs="Arial"/>
          <w:b/>
          <w:szCs w:val="24"/>
          <w:u w:val="single"/>
        </w:rPr>
        <w:t xml:space="preserve"> </w:t>
      </w:r>
      <w:r w:rsidR="00697E9C" w:rsidRPr="00697E9C">
        <w:rPr>
          <w:rFonts w:ascii="Arial" w:hAnsi="Arial" w:cs="Arial"/>
          <w:b/>
          <w:szCs w:val="24"/>
          <w:u w:val="single"/>
        </w:rPr>
        <w:t>2</w:t>
      </w:r>
      <w:r w:rsidR="00423EA4" w:rsidRPr="00697E9C">
        <w:rPr>
          <w:rFonts w:ascii="Arial" w:hAnsi="Arial" w:cs="Arial"/>
          <w:b/>
          <w:szCs w:val="24"/>
          <w:u w:val="single"/>
        </w:rPr>
        <w:t xml:space="preserve"> / </w:t>
      </w:r>
      <w:r w:rsidR="00697E9C" w:rsidRPr="00697E9C">
        <w:rPr>
          <w:rFonts w:ascii="Arial" w:hAnsi="Arial" w:cs="Arial"/>
          <w:b/>
          <w:szCs w:val="24"/>
          <w:u w:val="single"/>
        </w:rPr>
        <w:t>2017</w:t>
      </w:r>
      <w:r w:rsidR="00423EA4" w:rsidRPr="00697E9C">
        <w:rPr>
          <w:rFonts w:ascii="Arial" w:hAnsi="Arial" w:cs="Arial"/>
          <w:b/>
          <w:szCs w:val="24"/>
        </w:rPr>
        <w:br/>
      </w:r>
      <w:r w:rsidR="00130DBA" w:rsidRPr="00697E9C">
        <w:rPr>
          <w:rFonts w:ascii="Arial" w:hAnsi="Arial" w:cs="Arial"/>
          <w:b/>
          <w:szCs w:val="24"/>
        </w:rPr>
        <w:t xml:space="preserve">για τη σύναψη </w:t>
      </w:r>
      <w:r w:rsidR="003A0DDB" w:rsidRPr="00697E9C">
        <w:rPr>
          <w:rFonts w:ascii="Arial" w:hAnsi="Arial" w:cs="Arial"/>
          <w:b/>
          <w:szCs w:val="24"/>
        </w:rPr>
        <w:t xml:space="preserve">ΣΥΜΒΑΣΗΣ </w:t>
      </w:r>
      <w:r w:rsidR="000C346E" w:rsidRPr="00697E9C">
        <w:rPr>
          <w:rFonts w:ascii="Arial" w:hAnsi="Arial" w:cs="Arial"/>
          <w:b/>
          <w:szCs w:val="24"/>
        </w:rPr>
        <w:t xml:space="preserve">ΕΡΓΑΣΙΑΣ </w:t>
      </w:r>
      <w:r w:rsidR="004170BE" w:rsidRPr="00697E9C">
        <w:rPr>
          <w:rFonts w:ascii="Arial" w:hAnsi="Arial" w:cs="Arial"/>
          <w:b/>
          <w:szCs w:val="24"/>
        </w:rPr>
        <w:t>ΟΡΙΣΜΕΝΟΥ ΧΡΟΝΟΥ</w:t>
      </w:r>
    </w:p>
    <w:p w:rsidR="006F6862" w:rsidRPr="00697E9C" w:rsidRDefault="006F6862" w:rsidP="00366711">
      <w:pPr>
        <w:jc w:val="both"/>
        <w:rPr>
          <w:rFonts w:ascii="Arial" w:hAnsi="Arial" w:cs="Arial"/>
          <w:bCs/>
          <w:szCs w:val="24"/>
        </w:rPr>
      </w:pPr>
    </w:p>
    <w:p w:rsidR="00697E9C" w:rsidRPr="003B7288" w:rsidRDefault="00697E9C" w:rsidP="00697E9C">
      <w:pPr>
        <w:tabs>
          <w:tab w:val="left" w:pos="0"/>
          <w:tab w:val="left" w:pos="567"/>
        </w:tabs>
        <w:ind w:firstLine="426"/>
        <w:jc w:val="center"/>
        <w:rPr>
          <w:rFonts w:ascii="Arial" w:hAnsi="Arial" w:cs="Arial"/>
          <w:b/>
          <w:sz w:val="22"/>
          <w:szCs w:val="22"/>
          <w:u w:val="single"/>
        </w:rPr>
      </w:pPr>
      <w:r w:rsidRPr="003B7288">
        <w:rPr>
          <w:rFonts w:ascii="Arial" w:hAnsi="Arial" w:cs="Arial"/>
          <w:b/>
          <w:sz w:val="22"/>
          <w:szCs w:val="22"/>
          <w:u w:val="single"/>
          <w:lang w:val="en-US"/>
        </w:rPr>
        <w:t>To</w:t>
      </w:r>
      <w:r w:rsidRPr="003B7288">
        <w:rPr>
          <w:rFonts w:ascii="Arial" w:hAnsi="Arial" w:cs="Arial"/>
          <w:b/>
          <w:sz w:val="22"/>
          <w:szCs w:val="22"/>
          <w:u w:val="single"/>
        </w:rPr>
        <w:t xml:space="preserve"> Υπουργείο Δικαιοσύνης, Διαφάνειας και Ανθρωπίνων Δικαιωμάτων</w:t>
      </w:r>
    </w:p>
    <w:p w:rsidR="00A04B18" w:rsidRPr="00697E9C" w:rsidRDefault="00A04B18" w:rsidP="00A04B18">
      <w:pPr>
        <w:tabs>
          <w:tab w:val="left" w:pos="0"/>
          <w:tab w:val="left" w:pos="567"/>
        </w:tabs>
        <w:ind w:firstLine="426"/>
        <w:jc w:val="center"/>
        <w:rPr>
          <w:rFonts w:ascii="Arial" w:hAnsi="Arial" w:cs="Arial"/>
          <w:b/>
          <w:szCs w:val="24"/>
        </w:rPr>
      </w:pPr>
    </w:p>
    <w:p w:rsidR="0018194B" w:rsidRPr="00697E9C" w:rsidRDefault="0018194B" w:rsidP="005C380E">
      <w:pPr>
        <w:tabs>
          <w:tab w:val="left" w:pos="0"/>
          <w:tab w:val="left" w:pos="567"/>
        </w:tabs>
        <w:spacing w:before="240"/>
        <w:ind w:firstLine="425"/>
        <w:rPr>
          <w:rFonts w:ascii="Arial" w:hAnsi="Arial" w:cs="Arial"/>
          <w:b/>
          <w:szCs w:val="24"/>
        </w:rPr>
      </w:pPr>
      <w:r w:rsidRPr="00697E9C">
        <w:rPr>
          <w:rFonts w:ascii="Arial" w:hAnsi="Arial" w:cs="Arial"/>
          <w:b/>
          <w:szCs w:val="24"/>
        </w:rPr>
        <w:t>Έχοντας υπόψη:</w:t>
      </w:r>
    </w:p>
    <w:p w:rsidR="00AD6FA6" w:rsidRPr="00697E9C" w:rsidRDefault="00AD6FA6" w:rsidP="00AD6FA6">
      <w:pPr>
        <w:numPr>
          <w:ilvl w:val="0"/>
          <w:numId w:val="30"/>
        </w:numPr>
        <w:jc w:val="both"/>
        <w:rPr>
          <w:rFonts w:ascii="Arial" w:hAnsi="Arial" w:cs="Arial"/>
          <w:szCs w:val="24"/>
        </w:rPr>
      </w:pPr>
      <w:r w:rsidRPr="00697E9C">
        <w:rPr>
          <w:rFonts w:ascii="Arial" w:hAnsi="Arial" w:cs="Arial"/>
          <w:szCs w:val="24"/>
        </w:rPr>
        <w:t xml:space="preserve">Τις διατάξεις </w:t>
      </w:r>
      <w:r w:rsidRPr="007749A4">
        <w:rPr>
          <w:rFonts w:ascii="Arial" w:hAnsi="Arial" w:cs="Arial"/>
          <w:b/>
          <w:szCs w:val="24"/>
        </w:rPr>
        <w:t>του άρθρου 21 του Ν. 2190/1994</w:t>
      </w:r>
      <w:r w:rsidRPr="00697E9C">
        <w:rPr>
          <w:rFonts w:ascii="Arial" w:hAnsi="Arial" w:cs="Arial"/>
          <w:szCs w:val="24"/>
        </w:rPr>
        <w:t xml:space="preserve"> «Σύσταση ανεξάρτητης αρχής για την επιλογή προσωπικού και ρύθμιση θεμάτων διοίκησης» (ΦΕΚ 28</w:t>
      </w:r>
      <w:r w:rsidR="00697E9C" w:rsidRPr="00697E9C">
        <w:rPr>
          <w:rFonts w:ascii="Arial" w:hAnsi="Arial" w:cs="Arial"/>
          <w:szCs w:val="24"/>
        </w:rPr>
        <w:t>/</w:t>
      </w:r>
      <w:r w:rsidRPr="00697E9C">
        <w:rPr>
          <w:rFonts w:ascii="Arial" w:hAnsi="Arial" w:cs="Arial"/>
          <w:szCs w:val="24"/>
        </w:rPr>
        <w:t>Α</w:t>
      </w:r>
      <w:r w:rsidR="00697E9C">
        <w:rPr>
          <w:rFonts w:ascii="Arial" w:hAnsi="Arial" w:cs="Arial"/>
          <w:szCs w:val="24"/>
        </w:rPr>
        <w:t>΄</w:t>
      </w:r>
      <w:r w:rsidRPr="00697E9C">
        <w:rPr>
          <w:rFonts w:ascii="Arial" w:hAnsi="Arial" w:cs="Arial"/>
          <w:szCs w:val="24"/>
        </w:rPr>
        <w:t xml:space="preserve">), όπως έχουν τροποποιηθεί και ισχύουν, σε συνδυασμό με τις διατάξεις </w:t>
      </w:r>
      <w:r w:rsidRPr="007749A4">
        <w:rPr>
          <w:rFonts w:ascii="Arial" w:hAnsi="Arial" w:cs="Arial"/>
          <w:b/>
          <w:szCs w:val="24"/>
        </w:rPr>
        <w:t xml:space="preserve">της παρ. 9 του άρθρου 25 του Ν. 4440/2016 </w:t>
      </w:r>
      <w:r w:rsidRPr="00697E9C">
        <w:rPr>
          <w:rFonts w:ascii="Arial" w:hAnsi="Arial" w:cs="Arial"/>
          <w:szCs w:val="24"/>
        </w:rPr>
        <w:t xml:space="preserve">(ΦΕΚ 224 </w:t>
      </w:r>
      <w:r w:rsidR="00697E9C">
        <w:rPr>
          <w:rFonts w:ascii="Arial" w:hAnsi="Arial" w:cs="Arial"/>
          <w:szCs w:val="24"/>
        </w:rPr>
        <w:t>/</w:t>
      </w:r>
      <w:r w:rsidRPr="00697E9C">
        <w:rPr>
          <w:rFonts w:ascii="Arial" w:hAnsi="Arial" w:cs="Arial"/>
          <w:szCs w:val="24"/>
        </w:rPr>
        <w:t>Α).</w:t>
      </w:r>
    </w:p>
    <w:p w:rsidR="00492CF8" w:rsidRPr="00A05547" w:rsidRDefault="00492CF8" w:rsidP="000C346E">
      <w:pPr>
        <w:numPr>
          <w:ilvl w:val="0"/>
          <w:numId w:val="30"/>
        </w:numPr>
        <w:jc w:val="both"/>
        <w:rPr>
          <w:rFonts w:ascii="Arial" w:hAnsi="Arial" w:cs="Arial"/>
          <w:szCs w:val="24"/>
        </w:rPr>
      </w:pPr>
      <w:r w:rsidRPr="00697E9C">
        <w:rPr>
          <w:rFonts w:ascii="Arial" w:hAnsi="Arial" w:cs="Arial"/>
          <w:szCs w:val="24"/>
        </w:rPr>
        <w:t xml:space="preserve">Τις διατάξεις του άρθρου ένατου του </w:t>
      </w:r>
      <w:r w:rsidRPr="007749A4">
        <w:rPr>
          <w:rFonts w:ascii="Arial" w:hAnsi="Arial" w:cs="Arial"/>
          <w:b/>
          <w:szCs w:val="24"/>
        </w:rPr>
        <w:t>Ν. 4057/2012</w:t>
      </w:r>
      <w:r w:rsidRPr="00697E9C">
        <w:rPr>
          <w:rFonts w:ascii="Arial" w:hAnsi="Arial" w:cs="Arial"/>
          <w:szCs w:val="24"/>
        </w:rPr>
        <w:t xml:space="preserve"> «Πειθαρχικό Δίκαιο Δημοσίων Πολιτικών Διοικητικών Υπαλλήλων και Υπαλλήλων Νομικών Προσώπων Δημοσίου Δικαίου» (ΦΕΚ 54</w:t>
      </w:r>
      <w:r w:rsidR="00697E9C">
        <w:rPr>
          <w:rFonts w:ascii="Arial" w:hAnsi="Arial" w:cs="Arial"/>
          <w:szCs w:val="24"/>
        </w:rPr>
        <w:t>΄/</w:t>
      </w:r>
      <w:r w:rsidRPr="00697E9C">
        <w:rPr>
          <w:rFonts w:ascii="Arial" w:hAnsi="Arial" w:cs="Arial"/>
          <w:szCs w:val="24"/>
        </w:rPr>
        <w:t xml:space="preserve"> Α</w:t>
      </w:r>
      <w:r w:rsidR="00697E9C">
        <w:rPr>
          <w:rFonts w:ascii="Arial" w:hAnsi="Arial" w:cs="Arial"/>
          <w:szCs w:val="24"/>
        </w:rPr>
        <w:t>΄</w:t>
      </w:r>
      <w:r w:rsidRPr="00697E9C">
        <w:rPr>
          <w:rFonts w:ascii="Arial" w:hAnsi="Arial" w:cs="Arial"/>
          <w:szCs w:val="24"/>
        </w:rPr>
        <w:t>).</w:t>
      </w:r>
    </w:p>
    <w:p w:rsidR="00A05547" w:rsidRPr="003D2152" w:rsidRDefault="00A05547" w:rsidP="00A05547">
      <w:pPr>
        <w:numPr>
          <w:ilvl w:val="0"/>
          <w:numId w:val="30"/>
        </w:numPr>
        <w:spacing w:before="80" w:line="300" w:lineRule="exact"/>
        <w:jc w:val="both"/>
        <w:rPr>
          <w:rFonts w:ascii="Arial" w:hAnsi="Arial" w:cs="Arial"/>
          <w:szCs w:val="24"/>
        </w:rPr>
      </w:pPr>
      <w:r>
        <w:rPr>
          <w:rFonts w:ascii="Arial" w:hAnsi="Arial" w:cs="Arial"/>
          <w:szCs w:val="24"/>
          <w:lang w:val="en-US"/>
        </w:rPr>
        <w:t>T</w:t>
      </w:r>
      <w:r>
        <w:rPr>
          <w:rFonts w:ascii="Arial" w:hAnsi="Arial" w:cs="Arial"/>
          <w:szCs w:val="24"/>
        </w:rPr>
        <w:t xml:space="preserve">ις διατάξεις </w:t>
      </w:r>
      <w:r w:rsidRPr="007749A4">
        <w:rPr>
          <w:rFonts w:ascii="Arial" w:hAnsi="Arial" w:cs="Arial"/>
          <w:b/>
          <w:szCs w:val="24"/>
        </w:rPr>
        <w:t>του άρθρου 20</w:t>
      </w:r>
      <w:r>
        <w:rPr>
          <w:rFonts w:ascii="Arial" w:hAnsi="Arial" w:cs="Arial"/>
          <w:szCs w:val="24"/>
        </w:rPr>
        <w:t xml:space="preserve"> «Αποκλειστική προθεσμία για τη σύναψη συμβάσεων έκτακτου προσωπικού» του </w:t>
      </w:r>
      <w:r w:rsidRPr="007749A4">
        <w:rPr>
          <w:rFonts w:ascii="Arial" w:hAnsi="Arial" w:cs="Arial"/>
          <w:b/>
          <w:szCs w:val="24"/>
        </w:rPr>
        <w:t>Ν. 4305/2014</w:t>
      </w:r>
      <w:r>
        <w:rPr>
          <w:rFonts w:ascii="Arial" w:hAnsi="Arial" w:cs="Arial"/>
          <w:b/>
          <w:szCs w:val="24"/>
        </w:rPr>
        <w:t xml:space="preserve"> </w:t>
      </w:r>
      <w:r>
        <w:rPr>
          <w:rFonts w:ascii="Arial" w:hAnsi="Arial" w:cs="Arial"/>
          <w:szCs w:val="24"/>
        </w:rPr>
        <w:t>(ΦΕΚ 237/τ.Α΄/31-10-2014).</w:t>
      </w:r>
    </w:p>
    <w:p w:rsidR="003D2152" w:rsidRDefault="003D2152" w:rsidP="00A05547">
      <w:pPr>
        <w:numPr>
          <w:ilvl w:val="0"/>
          <w:numId w:val="30"/>
        </w:numPr>
        <w:spacing w:before="80" w:line="300" w:lineRule="exact"/>
        <w:jc w:val="both"/>
        <w:rPr>
          <w:rFonts w:ascii="Arial" w:hAnsi="Arial" w:cs="Arial"/>
          <w:szCs w:val="24"/>
        </w:rPr>
      </w:pPr>
      <w:r>
        <w:rPr>
          <w:rFonts w:ascii="Arial" w:hAnsi="Arial" w:cs="Arial"/>
          <w:szCs w:val="24"/>
        </w:rPr>
        <w:t xml:space="preserve">Το αριθμ. πρωτ. </w:t>
      </w:r>
      <w:r w:rsidRPr="00D82CB6">
        <w:rPr>
          <w:rFonts w:ascii="Arial" w:hAnsi="Arial" w:cs="Arial"/>
          <w:b/>
          <w:szCs w:val="24"/>
        </w:rPr>
        <w:t>43729/20-06-2017</w:t>
      </w:r>
      <w:r>
        <w:rPr>
          <w:rFonts w:ascii="Arial" w:hAnsi="Arial" w:cs="Arial"/>
          <w:szCs w:val="24"/>
        </w:rPr>
        <w:t xml:space="preserve"> έγγραφο του προϊσταμένου του τμήματος κατάρτισης προϋπολογισμού, κρατικών ενισχύσεων, πληρωμών &amp; λοιπών οικονομικών θεμάτων του Υπουργείου Δικαιοσύνης, Διαφάνειας και Ανθρωπίνων Δικαιωμάτων, με θέμα</w:t>
      </w:r>
      <w:r w:rsidRPr="003D2152">
        <w:rPr>
          <w:rFonts w:ascii="Arial" w:hAnsi="Arial" w:cs="Arial"/>
          <w:szCs w:val="24"/>
        </w:rPr>
        <w:t xml:space="preserve">: </w:t>
      </w:r>
      <w:r>
        <w:rPr>
          <w:rFonts w:ascii="Arial" w:hAnsi="Arial" w:cs="Arial"/>
          <w:szCs w:val="24"/>
        </w:rPr>
        <w:t>«Βεβαίωση εξασφάλισης πίστωσης».</w:t>
      </w:r>
    </w:p>
    <w:p w:rsidR="003D2152" w:rsidRDefault="003D2152" w:rsidP="000C346E">
      <w:pPr>
        <w:numPr>
          <w:ilvl w:val="0"/>
          <w:numId w:val="30"/>
        </w:numPr>
        <w:tabs>
          <w:tab w:val="clear" w:pos="425"/>
        </w:tabs>
        <w:spacing w:before="80" w:line="300" w:lineRule="exact"/>
        <w:jc w:val="both"/>
        <w:rPr>
          <w:rFonts w:ascii="Arial" w:hAnsi="Arial" w:cs="Arial"/>
          <w:szCs w:val="24"/>
        </w:rPr>
      </w:pPr>
      <w:r w:rsidRPr="00D82CB6">
        <w:rPr>
          <w:rFonts w:ascii="Arial" w:hAnsi="Arial" w:cs="Arial"/>
          <w:szCs w:val="24"/>
        </w:rPr>
        <w:t xml:space="preserve">Το υπ΄αριθμ. πρωτ. </w:t>
      </w:r>
      <w:r w:rsidRPr="00D82CB6">
        <w:rPr>
          <w:rFonts w:ascii="Arial" w:hAnsi="Arial" w:cs="Arial"/>
          <w:b/>
          <w:szCs w:val="24"/>
        </w:rPr>
        <w:t>44707/28-06-2017</w:t>
      </w:r>
      <w:r w:rsidRPr="00D82CB6">
        <w:rPr>
          <w:rFonts w:ascii="Arial" w:hAnsi="Arial" w:cs="Arial"/>
          <w:szCs w:val="24"/>
        </w:rPr>
        <w:t xml:space="preserve"> αίτημα του Υπουργείου Δικαιοσύνης, Διαφάνειας και Ανθρωπίνων Δικαιωμάτων, </w:t>
      </w:r>
      <w:r w:rsidR="00D82CB6">
        <w:rPr>
          <w:rFonts w:ascii="Arial" w:hAnsi="Arial" w:cs="Arial"/>
          <w:szCs w:val="24"/>
        </w:rPr>
        <w:t>για έγκριση πρόσληψης δύο (2) ατόμων ειδικότητας ΔΕ Αρτεργατών, με</w:t>
      </w:r>
      <w:r w:rsidR="007749A4">
        <w:rPr>
          <w:rFonts w:ascii="Arial" w:hAnsi="Arial" w:cs="Arial"/>
          <w:szCs w:val="24"/>
        </w:rPr>
        <w:t xml:space="preserve"> σύμβαση</w:t>
      </w:r>
      <w:r w:rsidR="00D82CB6">
        <w:rPr>
          <w:rFonts w:ascii="Arial" w:hAnsi="Arial" w:cs="Arial"/>
          <w:szCs w:val="24"/>
        </w:rPr>
        <w:t xml:space="preserve"> εργασίας ιδιωτικού δικαίου ορισμένου χρόνου, για τη στελέχωση της Κεντρικής Αποθήκης Υλικού Φυλακών Κορυδαλλού.</w:t>
      </w:r>
    </w:p>
    <w:p w:rsidR="00D82CB6" w:rsidRPr="00D82CB6" w:rsidRDefault="00D82CB6" w:rsidP="000C346E">
      <w:pPr>
        <w:numPr>
          <w:ilvl w:val="0"/>
          <w:numId w:val="30"/>
        </w:numPr>
        <w:tabs>
          <w:tab w:val="clear" w:pos="425"/>
        </w:tabs>
        <w:spacing w:before="80" w:line="300" w:lineRule="exact"/>
        <w:jc w:val="both"/>
        <w:rPr>
          <w:rFonts w:ascii="Arial" w:hAnsi="Arial" w:cs="Arial"/>
          <w:szCs w:val="24"/>
        </w:rPr>
      </w:pPr>
      <w:r>
        <w:rPr>
          <w:rFonts w:ascii="Arial" w:hAnsi="Arial" w:cs="Arial"/>
          <w:szCs w:val="24"/>
        </w:rPr>
        <w:t xml:space="preserve">Το υπ΄αριθμ. πρωτ. </w:t>
      </w:r>
      <w:r w:rsidRPr="00D82CB6">
        <w:rPr>
          <w:rFonts w:ascii="Arial" w:hAnsi="Arial" w:cs="Arial"/>
          <w:b/>
          <w:szCs w:val="24"/>
        </w:rPr>
        <w:t>2/50413/06-07-2017</w:t>
      </w:r>
      <w:r>
        <w:rPr>
          <w:rFonts w:ascii="Arial" w:hAnsi="Arial" w:cs="Arial"/>
          <w:szCs w:val="24"/>
        </w:rPr>
        <w:t xml:space="preserve"> έγγραφο του Γενικού Λογιστηρίου του Κράτους σχετικά με την κάλυψη της απαιτούμενης δαπάνης.</w:t>
      </w:r>
    </w:p>
    <w:p w:rsidR="000C346E" w:rsidRPr="00697E9C" w:rsidRDefault="000C346E" w:rsidP="000C346E">
      <w:pPr>
        <w:numPr>
          <w:ilvl w:val="0"/>
          <w:numId w:val="30"/>
        </w:numPr>
        <w:tabs>
          <w:tab w:val="clear" w:pos="425"/>
        </w:tabs>
        <w:jc w:val="both"/>
        <w:rPr>
          <w:rFonts w:ascii="Arial" w:hAnsi="Arial" w:cs="Arial"/>
          <w:szCs w:val="24"/>
        </w:rPr>
      </w:pPr>
      <w:r w:rsidRPr="00D82CB6">
        <w:rPr>
          <w:rFonts w:ascii="Arial" w:hAnsi="Arial" w:cs="Arial"/>
          <w:szCs w:val="24"/>
        </w:rPr>
        <w:t xml:space="preserve">Την υπ' αριθμ. </w:t>
      </w:r>
      <w:r w:rsidR="00D82CB6" w:rsidRPr="00D82CB6">
        <w:rPr>
          <w:rFonts w:ascii="Arial" w:hAnsi="Arial" w:cs="Arial"/>
          <w:b/>
          <w:szCs w:val="24"/>
        </w:rPr>
        <w:t>ΔΙΠΑΑΔ/Φ.ΕΓΚΡ./130/21809/06-09-2017</w:t>
      </w:r>
      <w:r w:rsidR="00D82CB6">
        <w:rPr>
          <w:rFonts w:ascii="Arial" w:hAnsi="Arial" w:cs="Arial"/>
          <w:szCs w:val="24"/>
        </w:rPr>
        <w:t xml:space="preserve"> </w:t>
      </w:r>
      <w:r w:rsidRPr="00D82CB6">
        <w:rPr>
          <w:rFonts w:ascii="Arial" w:hAnsi="Arial" w:cs="Arial"/>
          <w:szCs w:val="24"/>
        </w:rPr>
        <w:t>Εγκριτική Απόφαση της Επιτροπής της παρ. 1 του άρθρου</w:t>
      </w:r>
      <w:r w:rsidRPr="00D82CB6">
        <w:rPr>
          <w:rFonts w:ascii="Arial" w:hAnsi="Arial" w:cs="Arial"/>
          <w:szCs w:val="24"/>
          <w:lang w:val="en-US"/>
        </w:rPr>
        <w:t> </w:t>
      </w:r>
      <w:r w:rsidRPr="00D82CB6">
        <w:rPr>
          <w:rFonts w:ascii="Arial" w:hAnsi="Arial" w:cs="Arial"/>
          <w:szCs w:val="24"/>
        </w:rPr>
        <w:t>2 της ΠΥΣ</w:t>
      </w:r>
      <w:r w:rsidR="00F83C13" w:rsidRPr="00D82CB6">
        <w:rPr>
          <w:rFonts w:ascii="Arial" w:hAnsi="Arial" w:cs="Arial"/>
          <w:szCs w:val="24"/>
        </w:rPr>
        <w:t>: </w:t>
      </w:r>
      <w:r w:rsidRPr="00D82CB6">
        <w:rPr>
          <w:rFonts w:ascii="Arial" w:hAnsi="Arial" w:cs="Arial"/>
          <w:szCs w:val="24"/>
        </w:rPr>
        <w:t>33/</w:t>
      </w:r>
      <w:r w:rsidR="004D7A35" w:rsidRPr="00D82CB6">
        <w:rPr>
          <w:rFonts w:ascii="Arial" w:hAnsi="Arial" w:cs="Arial"/>
          <w:szCs w:val="24"/>
        </w:rPr>
        <w:t>20</w:t>
      </w:r>
      <w:r w:rsidRPr="00D82CB6">
        <w:rPr>
          <w:rFonts w:ascii="Arial" w:hAnsi="Arial" w:cs="Arial"/>
          <w:szCs w:val="24"/>
        </w:rPr>
        <w:t>06 (Αναστολή διορισμών και προσλήψεων στο Δημόσιο Τομέα, ΦΕΚ 280</w:t>
      </w:r>
      <w:r w:rsidR="007D5200" w:rsidRPr="00D82CB6">
        <w:rPr>
          <w:rFonts w:ascii="Arial" w:hAnsi="Arial" w:cs="Arial"/>
          <w:szCs w:val="24"/>
        </w:rPr>
        <w:t xml:space="preserve"> </w:t>
      </w:r>
      <w:r w:rsidRPr="00D82CB6">
        <w:rPr>
          <w:rFonts w:ascii="Arial" w:hAnsi="Arial" w:cs="Arial"/>
          <w:szCs w:val="24"/>
        </w:rPr>
        <w:t>Α), όπως  ισχύει.</w:t>
      </w:r>
    </w:p>
    <w:p w:rsidR="0018194B" w:rsidRPr="00697E9C" w:rsidRDefault="0018194B" w:rsidP="0018194B">
      <w:pPr>
        <w:numPr>
          <w:ilvl w:val="0"/>
          <w:numId w:val="30"/>
        </w:numPr>
        <w:tabs>
          <w:tab w:val="left" w:pos="567"/>
          <w:tab w:val="num" w:pos="1134"/>
        </w:tabs>
        <w:jc w:val="both"/>
        <w:rPr>
          <w:rFonts w:ascii="Arial" w:hAnsi="Arial" w:cs="Arial"/>
          <w:szCs w:val="24"/>
        </w:rPr>
      </w:pPr>
      <w:r w:rsidRPr="00697E9C">
        <w:rPr>
          <w:rFonts w:ascii="Arial" w:hAnsi="Arial" w:cs="Arial"/>
          <w:szCs w:val="24"/>
        </w:rPr>
        <w:t>Το</w:t>
      </w:r>
      <w:r w:rsidR="00BB7F88">
        <w:rPr>
          <w:rFonts w:ascii="Arial" w:hAnsi="Arial" w:cs="Arial"/>
          <w:szCs w:val="24"/>
        </w:rPr>
        <w:t xml:space="preserve"> Π.Δ. </w:t>
      </w:r>
      <w:r w:rsidR="00BB7F88" w:rsidRPr="00BB7F88">
        <w:rPr>
          <w:rFonts w:ascii="Arial" w:hAnsi="Arial" w:cs="Arial"/>
          <w:b/>
          <w:szCs w:val="24"/>
        </w:rPr>
        <w:t>96/2017</w:t>
      </w:r>
      <w:r w:rsidR="00BB7F88" w:rsidRPr="00BB7F88">
        <w:rPr>
          <w:rFonts w:ascii="Arial" w:hAnsi="Arial" w:cs="Arial"/>
          <w:szCs w:val="24"/>
        </w:rPr>
        <w:t xml:space="preserve"> </w:t>
      </w:r>
      <w:r w:rsidR="00BB7F88">
        <w:rPr>
          <w:rFonts w:ascii="Arial" w:hAnsi="Arial" w:cs="Arial"/>
          <w:szCs w:val="24"/>
        </w:rPr>
        <w:t>«</w:t>
      </w:r>
      <w:r w:rsidRPr="00697E9C">
        <w:rPr>
          <w:rFonts w:ascii="Arial" w:hAnsi="Arial" w:cs="Arial"/>
          <w:szCs w:val="24"/>
        </w:rPr>
        <w:t>Οργανισμό</w:t>
      </w:r>
      <w:r w:rsidR="00BB7F88">
        <w:rPr>
          <w:rFonts w:ascii="Arial" w:hAnsi="Arial" w:cs="Arial"/>
          <w:szCs w:val="24"/>
        </w:rPr>
        <w:t>ς Υπουργείου Δικαιοσύνης, Διαφάνειας και Ανθρωπίνων Δικαιωμάτων»</w:t>
      </w:r>
      <w:r w:rsidR="00BB7F88" w:rsidRPr="00BB7F88">
        <w:rPr>
          <w:rFonts w:ascii="Arial" w:hAnsi="Arial" w:cs="Arial"/>
          <w:szCs w:val="24"/>
        </w:rPr>
        <w:t xml:space="preserve"> </w:t>
      </w:r>
      <w:r w:rsidR="00BB7F88">
        <w:rPr>
          <w:rFonts w:ascii="Arial" w:hAnsi="Arial" w:cs="Arial"/>
          <w:szCs w:val="24"/>
        </w:rPr>
        <w:t>(</w:t>
      </w:r>
      <w:r w:rsidR="00BB7F88" w:rsidRPr="00697E9C">
        <w:rPr>
          <w:rFonts w:ascii="Arial" w:hAnsi="Arial" w:cs="Arial"/>
          <w:szCs w:val="24"/>
        </w:rPr>
        <w:t>ΦΕΚ</w:t>
      </w:r>
      <w:r w:rsidR="00BB7F88">
        <w:rPr>
          <w:rFonts w:ascii="Arial" w:hAnsi="Arial" w:cs="Arial"/>
          <w:szCs w:val="24"/>
        </w:rPr>
        <w:t xml:space="preserve"> 136/τ.Α΄/11-09-2017).</w:t>
      </w:r>
    </w:p>
    <w:p w:rsidR="005A71FC" w:rsidRPr="00697E9C" w:rsidRDefault="00BB7F88" w:rsidP="0018194B">
      <w:pPr>
        <w:numPr>
          <w:ilvl w:val="0"/>
          <w:numId w:val="30"/>
        </w:numPr>
        <w:tabs>
          <w:tab w:val="left" w:pos="567"/>
          <w:tab w:val="num" w:pos="1134"/>
        </w:tabs>
        <w:jc w:val="both"/>
        <w:rPr>
          <w:rFonts w:ascii="Arial" w:hAnsi="Arial" w:cs="Arial"/>
          <w:szCs w:val="24"/>
        </w:rPr>
      </w:pPr>
      <w:r>
        <w:rPr>
          <w:rFonts w:ascii="Arial" w:hAnsi="Arial" w:cs="Arial"/>
          <w:szCs w:val="24"/>
        </w:rPr>
        <w:lastRenderedPageBreak/>
        <w:t xml:space="preserve">Το υπ΄αριθμ. πρωτ. </w:t>
      </w:r>
      <w:r w:rsidRPr="00C376E2">
        <w:rPr>
          <w:rFonts w:ascii="Arial" w:hAnsi="Arial" w:cs="Arial"/>
          <w:b/>
          <w:szCs w:val="24"/>
        </w:rPr>
        <w:t>65333/16-10-2017</w:t>
      </w:r>
      <w:r>
        <w:rPr>
          <w:rFonts w:ascii="Arial" w:hAnsi="Arial" w:cs="Arial"/>
          <w:szCs w:val="24"/>
        </w:rPr>
        <w:t xml:space="preserve"> έγγραφο</w:t>
      </w:r>
      <w:r w:rsidR="006D679A" w:rsidRPr="006D679A">
        <w:rPr>
          <w:rFonts w:ascii="Arial" w:hAnsi="Arial" w:cs="Arial"/>
          <w:szCs w:val="24"/>
        </w:rPr>
        <w:t xml:space="preserve"> </w:t>
      </w:r>
      <w:r w:rsidR="006D679A">
        <w:rPr>
          <w:rFonts w:ascii="Arial" w:hAnsi="Arial" w:cs="Arial"/>
          <w:szCs w:val="24"/>
        </w:rPr>
        <w:t>διαβίβασης σχεδίου Ανακοίνωσης</w:t>
      </w:r>
      <w:r>
        <w:rPr>
          <w:rFonts w:ascii="Arial" w:hAnsi="Arial" w:cs="Arial"/>
          <w:szCs w:val="24"/>
        </w:rPr>
        <w:t xml:space="preserve"> του</w:t>
      </w:r>
      <w:r w:rsidR="00B5406D" w:rsidRPr="00697E9C">
        <w:rPr>
          <w:rFonts w:ascii="Arial" w:hAnsi="Arial" w:cs="Arial"/>
          <w:szCs w:val="24"/>
        </w:rPr>
        <w:t xml:space="preserve"> </w:t>
      </w:r>
      <w:r w:rsidRPr="00D82CB6">
        <w:rPr>
          <w:rFonts w:ascii="Arial" w:hAnsi="Arial" w:cs="Arial"/>
          <w:szCs w:val="24"/>
        </w:rPr>
        <w:t>Υπουργείου Δικαιοσύνης, Διαφάνειας και Ανθρωπίνων Δικαιωμάτων</w:t>
      </w:r>
      <w:r w:rsidR="00C376E2" w:rsidRPr="00C376E2">
        <w:rPr>
          <w:rFonts w:ascii="Arial" w:hAnsi="Arial" w:cs="Arial"/>
          <w:szCs w:val="24"/>
        </w:rPr>
        <w:t xml:space="preserve">, </w:t>
      </w:r>
      <w:r w:rsidR="006D679A">
        <w:rPr>
          <w:rFonts w:ascii="Arial" w:hAnsi="Arial" w:cs="Arial"/>
          <w:szCs w:val="24"/>
        </w:rPr>
        <w:t xml:space="preserve">με το οποίο, εκτός των άλλων, βεβαιώνεται η </w:t>
      </w:r>
      <w:r w:rsidR="00C376E2">
        <w:rPr>
          <w:rFonts w:ascii="Arial" w:hAnsi="Arial" w:cs="Arial"/>
          <w:szCs w:val="24"/>
          <w:lang w:eastAsia="ar-SA"/>
        </w:rPr>
        <w:t>ύπαρξη πιστώσεων για την κάλυψη της δαπάνης μισθοδοσίας του υπό πρόσληψη προσωπικού της παρούσας ανακοίνωσης</w:t>
      </w:r>
      <w:r w:rsidR="00C376E2" w:rsidRPr="00C376E2">
        <w:rPr>
          <w:rFonts w:ascii="Arial" w:hAnsi="Arial" w:cs="Arial"/>
          <w:szCs w:val="24"/>
          <w:lang w:eastAsia="ar-SA"/>
        </w:rPr>
        <w:t>.</w:t>
      </w:r>
    </w:p>
    <w:p w:rsidR="002B68CF" w:rsidRPr="005C380E" w:rsidRDefault="002B68CF" w:rsidP="005C380E">
      <w:pPr>
        <w:tabs>
          <w:tab w:val="left" w:pos="0"/>
          <w:tab w:val="left" w:pos="567"/>
        </w:tabs>
        <w:spacing w:before="120"/>
        <w:jc w:val="center"/>
        <w:rPr>
          <w:rFonts w:ascii="Arial" w:hAnsi="Arial" w:cs="Arial"/>
          <w:b/>
          <w:sz w:val="16"/>
          <w:szCs w:val="16"/>
        </w:rPr>
      </w:pPr>
    </w:p>
    <w:p w:rsidR="00DC57ED" w:rsidRPr="00C376E2" w:rsidRDefault="00DC57ED" w:rsidP="005C380E">
      <w:pPr>
        <w:tabs>
          <w:tab w:val="left" w:pos="0"/>
          <w:tab w:val="left" w:pos="567"/>
        </w:tabs>
        <w:spacing w:before="120"/>
        <w:jc w:val="center"/>
        <w:rPr>
          <w:rFonts w:ascii="Arial" w:hAnsi="Arial" w:cs="Arial"/>
          <w:b/>
          <w:szCs w:val="24"/>
        </w:rPr>
      </w:pPr>
      <w:r w:rsidRPr="00C376E2">
        <w:rPr>
          <w:rFonts w:ascii="Arial" w:hAnsi="Arial" w:cs="Arial"/>
          <w:b/>
          <w:szCs w:val="24"/>
        </w:rPr>
        <w:t>Ανακοινώνει</w:t>
      </w:r>
    </w:p>
    <w:p w:rsidR="006A07CD" w:rsidRPr="00C376E2" w:rsidRDefault="006A07CD" w:rsidP="00253898">
      <w:pPr>
        <w:tabs>
          <w:tab w:val="left" w:pos="0"/>
          <w:tab w:val="left" w:pos="567"/>
        </w:tabs>
        <w:jc w:val="center"/>
        <w:rPr>
          <w:rFonts w:ascii="Arial" w:hAnsi="Arial" w:cs="Arial"/>
          <w:b/>
          <w:szCs w:val="24"/>
        </w:rPr>
      </w:pPr>
    </w:p>
    <w:p w:rsidR="0018194B" w:rsidRPr="00C376E2" w:rsidRDefault="0018194B" w:rsidP="005C380E">
      <w:pPr>
        <w:tabs>
          <w:tab w:val="left" w:pos="0"/>
          <w:tab w:val="left" w:pos="567"/>
        </w:tabs>
        <w:spacing w:before="120"/>
        <w:jc w:val="both"/>
        <w:rPr>
          <w:rFonts w:ascii="Arial" w:hAnsi="Arial" w:cs="Arial"/>
          <w:b/>
          <w:szCs w:val="24"/>
        </w:rPr>
      </w:pPr>
      <w:r w:rsidRPr="00C376E2">
        <w:rPr>
          <w:rFonts w:ascii="Arial" w:hAnsi="Arial" w:cs="Arial"/>
          <w:b/>
          <w:szCs w:val="24"/>
        </w:rPr>
        <w:t>Την πρόσληψη</w:t>
      </w:r>
      <w:r w:rsidR="001C3027" w:rsidRPr="00C376E2">
        <w:rPr>
          <w:rFonts w:ascii="Arial" w:hAnsi="Arial" w:cs="Arial"/>
          <w:b/>
          <w:szCs w:val="24"/>
        </w:rPr>
        <w:t xml:space="preserve">, με σύμβαση </w:t>
      </w:r>
      <w:r w:rsidR="000C346E" w:rsidRPr="00C376E2">
        <w:rPr>
          <w:rFonts w:ascii="Arial" w:hAnsi="Arial" w:cs="Arial"/>
          <w:b/>
          <w:szCs w:val="24"/>
        </w:rPr>
        <w:t xml:space="preserve">εργασίας </w:t>
      </w:r>
      <w:r w:rsidR="0059404D" w:rsidRPr="00C376E2">
        <w:rPr>
          <w:rFonts w:ascii="Arial" w:hAnsi="Arial" w:cs="Arial"/>
          <w:b/>
          <w:szCs w:val="24"/>
        </w:rPr>
        <w:t xml:space="preserve">ιδιωτικού δικαίου </w:t>
      </w:r>
      <w:r w:rsidR="001C3027" w:rsidRPr="00C376E2">
        <w:rPr>
          <w:rFonts w:ascii="Arial" w:hAnsi="Arial" w:cs="Arial"/>
          <w:b/>
          <w:szCs w:val="24"/>
        </w:rPr>
        <w:t>ορισμένου χρόνου,</w:t>
      </w:r>
      <w:r w:rsidR="000144EB" w:rsidRPr="00C376E2">
        <w:rPr>
          <w:rFonts w:ascii="Arial" w:hAnsi="Arial" w:cs="Arial"/>
          <w:b/>
          <w:szCs w:val="24"/>
        </w:rPr>
        <w:t xml:space="preserve"> </w:t>
      </w:r>
      <w:r w:rsidR="001C3027" w:rsidRPr="00C376E2">
        <w:rPr>
          <w:rFonts w:ascii="Arial" w:hAnsi="Arial" w:cs="Arial"/>
          <w:b/>
          <w:szCs w:val="24"/>
        </w:rPr>
        <w:t>συνολικά</w:t>
      </w:r>
      <w:r w:rsidR="00C376E2" w:rsidRPr="00C376E2">
        <w:rPr>
          <w:rFonts w:ascii="Arial" w:hAnsi="Arial" w:cs="Arial"/>
          <w:b/>
          <w:szCs w:val="24"/>
        </w:rPr>
        <w:t xml:space="preserve"> </w:t>
      </w:r>
      <w:r w:rsidR="00C376E2">
        <w:rPr>
          <w:rFonts w:ascii="Arial" w:hAnsi="Arial" w:cs="Arial"/>
          <w:b/>
          <w:szCs w:val="24"/>
        </w:rPr>
        <w:t>δύο</w:t>
      </w:r>
      <w:r w:rsidR="001C3027" w:rsidRPr="00C376E2">
        <w:rPr>
          <w:rFonts w:ascii="Arial" w:hAnsi="Arial" w:cs="Arial"/>
          <w:b/>
          <w:szCs w:val="24"/>
        </w:rPr>
        <w:t xml:space="preserve"> (</w:t>
      </w:r>
      <w:r w:rsidR="00C376E2">
        <w:rPr>
          <w:rFonts w:ascii="Arial" w:hAnsi="Arial" w:cs="Arial"/>
          <w:b/>
          <w:szCs w:val="24"/>
        </w:rPr>
        <w:t>2</w:t>
      </w:r>
      <w:r w:rsidR="001C3027" w:rsidRPr="00C376E2">
        <w:rPr>
          <w:rFonts w:ascii="Arial" w:hAnsi="Arial" w:cs="Arial"/>
          <w:b/>
          <w:szCs w:val="24"/>
        </w:rPr>
        <w:t>)</w:t>
      </w:r>
      <w:r w:rsidR="008E5F29" w:rsidRPr="00C376E2">
        <w:rPr>
          <w:rFonts w:ascii="Arial" w:hAnsi="Arial" w:cs="Arial"/>
          <w:b/>
          <w:szCs w:val="24"/>
        </w:rPr>
        <w:t xml:space="preserve"> </w:t>
      </w:r>
      <w:r w:rsidR="001C3027" w:rsidRPr="00C376E2">
        <w:rPr>
          <w:rFonts w:ascii="Arial" w:hAnsi="Arial" w:cs="Arial"/>
          <w:b/>
          <w:szCs w:val="24"/>
        </w:rPr>
        <w:t xml:space="preserve">ατόμων </w:t>
      </w:r>
      <w:r w:rsidRPr="00C376E2">
        <w:rPr>
          <w:rFonts w:ascii="Arial" w:hAnsi="Arial" w:cs="Arial"/>
          <w:b/>
          <w:szCs w:val="24"/>
        </w:rPr>
        <w:t xml:space="preserve">για την κάλυψη εποχικών ή παροδικών αναγκών </w:t>
      </w:r>
      <w:r w:rsidR="00C376E2">
        <w:rPr>
          <w:rFonts w:ascii="Arial" w:hAnsi="Arial" w:cs="Arial"/>
          <w:b/>
          <w:szCs w:val="24"/>
        </w:rPr>
        <w:t>της Κεντρικής Αποθήκης Υλικού Φυλακών Κορυδαλλού (Κ.Α.Υ.Φ.) του Υπουργείου Δικαιοσύνης</w:t>
      </w:r>
      <w:r w:rsidR="00F13A55" w:rsidRPr="00C376E2">
        <w:rPr>
          <w:rFonts w:ascii="Arial" w:hAnsi="Arial" w:cs="Arial"/>
          <w:b/>
          <w:szCs w:val="24"/>
        </w:rPr>
        <w:t>,</w:t>
      </w:r>
      <w:r w:rsidR="00C376E2">
        <w:rPr>
          <w:rFonts w:ascii="Arial" w:hAnsi="Arial" w:cs="Arial"/>
          <w:b/>
          <w:szCs w:val="24"/>
        </w:rPr>
        <w:t xml:space="preserve"> Διαφάνειας και Ανθρωπίνων Δικαιωμάτων</w:t>
      </w:r>
      <w:r w:rsidR="00F13A55" w:rsidRPr="00C376E2">
        <w:rPr>
          <w:rFonts w:ascii="Arial" w:hAnsi="Arial" w:cs="Arial"/>
          <w:b/>
          <w:szCs w:val="24"/>
        </w:rPr>
        <w:t xml:space="preserve"> που εδρεύει στ</w:t>
      </w:r>
      <w:r w:rsidR="00C376E2">
        <w:rPr>
          <w:rFonts w:ascii="Arial" w:hAnsi="Arial" w:cs="Arial"/>
          <w:b/>
          <w:szCs w:val="24"/>
        </w:rPr>
        <w:t>ον Κορυδαλλό</w:t>
      </w:r>
      <w:r w:rsidR="00F13A55" w:rsidRPr="00C376E2">
        <w:rPr>
          <w:rFonts w:ascii="Arial" w:hAnsi="Arial" w:cs="Arial"/>
          <w:b/>
          <w:szCs w:val="24"/>
        </w:rPr>
        <w:t xml:space="preserve">, </w:t>
      </w:r>
      <w:r w:rsidR="00C76C50" w:rsidRPr="00C376E2">
        <w:rPr>
          <w:rFonts w:ascii="Arial" w:hAnsi="Arial" w:cs="Arial"/>
          <w:b/>
          <w:szCs w:val="24"/>
        </w:rPr>
        <w:t>και συγκεκριμένα του εξής</w:t>
      </w:r>
      <w:r w:rsidR="001C3027" w:rsidRPr="00C376E2">
        <w:rPr>
          <w:rFonts w:ascii="Arial" w:hAnsi="Arial" w:cs="Arial"/>
          <w:b/>
          <w:szCs w:val="24"/>
        </w:rPr>
        <w:t>,</w:t>
      </w:r>
      <w:r w:rsidR="00C76C50" w:rsidRPr="00C376E2">
        <w:rPr>
          <w:rFonts w:ascii="Arial" w:hAnsi="Arial" w:cs="Arial"/>
          <w:b/>
          <w:szCs w:val="24"/>
        </w:rPr>
        <w:t xml:space="preserve"> </w:t>
      </w:r>
      <w:r w:rsidR="001C3027" w:rsidRPr="00C376E2">
        <w:rPr>
          <w:rFonts w:ascii="Arial" w:hAnsi="Arial" w:cs="Arial"/>
          <w:b/>
          <w:szCs w:val="24"/>
        </w:rPr>
        <w:t>ανά υπηρεσία</w:t>
      </w:r>
      <w:r w:rsidR="00161211" w:rsidRPr="00C376E2">
        <w:rPr>
          <w:rFonts w:ascii="Arial" w:hAnsi="Arial" w:cs="Arial"/>
          <w:b/>
          <w:szCs w:val="24"/>
        </w:rPr>
        <w:t>, έδρα</w:t>
      </w:r>
      <w:r w:rsidR="001C3027" w:rsidRPr="00C376E2">
        <w:rPr>
          <w:rFonts w:ascii="Arial" w:hAnsi="Arial" w:cs="Arial"/>
          <w:b/>
          <w:szCs w:val="24"/>
        </w:rPr>
        <w:t xml:space="preserve">, ειδικότητα και διάρκεια σύμβασης, </w:t>
      </w:r>
      <w:r w:rsidR="00C76C50" w:rsidRPr="00C376E2">
        <w:rPr>
          <w:rFonts w:ascii="Arial" w:hAnsi="Arial" w:cs="Arial"/>
          <w:b/>
          <w:szCs w:val="24"/>
        </w:rPr>
        <w:t>αριθμού ατόμων</w:t>
      </w:r>
      <w:r w:rsidR="008D7FD2" w:rsidRPr="00C376E2">
        <w:rPr>
          <w:rFonts w:ascii="Arial" w:hAnsi="Arial" w:cs="Arial"/>
          <w:b/>
          <w:szCs w:val="24"/>
        </w:rPr>
        <w:t xml:space="preserve"> (βλ. </w:t>
      </w:r>
      <w:r w:rsidR="005A71FC" w:rsidRPr="00C376E2">
        <w:rPr>
          <w:rFonts w:ascii="Arial" w:hAnsi="Arial" w:cs="Arial"/>
          <w:b/>
          <w:szCs w:val="24"/>
        </w:rPr>
        <w:t>ΠΙΝΑΚΑ </w:t>
      </w:r>
      <w:r w:rsidR="007E5F6B" w:rsidRPr="00C376E2">
        <w:rPr>
          <w:rFonts w:ascii="Arial" w:hAnsi="Arial" w:cs="Arial"/>
          <w:b/>
          <w:szCs w:val="24"/>
        </w:rPr>
        <w:t>Α)</w:t>
      </w:r>
      <w:r w:rsidR="001C3027" w:rsidRPr="00C376E2">
        <w:rPr>
          <w:rFonts w:ascii="Arial" w:hAnsi="Arial" w:cs="Arial"/>
          <w:b/>
          <w:szCs w:val="24"/>
        </w:rPr>
        <w:t>,</w:t>
      </w:r>
      <w:r w:rsidR="00C76C50" w:rsidRPr="00C376E2">
        <w:rPr>
          <w:rFonts w:ascii="Arial" w:hAnsi="Arial" w:cs="Arial"/>
          <w:b/>
          <w:szCs w:val="24"/>
        </w:rPr>
        <w:t xml:space="preserve"> </w:t>
      </w:r>
      <w:r w:rsidRPr="00C376E2">
        <w:rPr>
          <w:rFonts w:ascii="Arial" w:hAnsi="Arial" w:cs="Arial"/>
          <w:b/>
          <w:szCs w:val="24"/>
        </w:rPr>
        <w:t xml:space="preserve">με τα αντίστοιχα απαιτούμενα </w:t>
      </w:r>
      <w:r w:rsidR="00CF437C" w:rsidRPr="00C376E2">
        <w:rPr>
          <w:rFonts w:ascii="Arial" w:hAnsi="Arial" w:cs="Arial"/>
          <w:b/>
          <w:szCs w:val="24"/>
        </w:rPr>
        <w:t>(</w:t>
      </w:r>
      <w:r w:rsidRPr="00C376E2">
        <w:rPr>
          <w:rFonts w:ascii="Arial" w:hAnsi="Arial" w:cs="Arial"/>
          <w:b/>
          <w:szCs w:val="24"/>
        </w:rPr>
        <w:t>τυπικά και τυχόν πρόσθετα) προσόντα</w:t>
      </w:r>
      <w:r w:rsidR="008D7FD2" w:rsidRPr="00C376E2">
        <w:rPr>
          <w:rFonts w:ascii="Arial" w:hAnsi="Arial" w:cs="Arial"/>
          <w:b/>
          <w:szCs w:val="24"/>
        </w:rPr>
        <w:t xml:space="preserve"> (βλ. </w:t>
      </w:r>
      <w:r w:rsidR="00746B1E" w:rsidRPr="00C376E2">
        <w:rPr>
          <w:rFonts w:ascii="Arial" w:hAnsi="Arial" w:cs="Arial"/>
          <w:b/>
          <w:szCs w:val="24"/>
        </w:rPr>
        <w:t>Π</w:t>
      </w:r>
      <w:r w:rsidR="005A71FC" w:rsidRPr="00C376E2">
        <w:rPr>
          <w:rFonts w:ascii="Arial" w:hAnsi="Arial" w:cs="Arial"/>
          <w:b/>
          <w:szCs w:val="24"/>
        </w:rPr>
        <w:t>ΙΝΑΚΑ </w:t>
      </w:r>
      <w:r w:rsidR="00746B1E" w:rsidRPr="00C376E2">
        <w:rPr>
          <w:rFonts w:ascii="Arial" w:hAnsi="Arial" w:cs="Arial"/>
          <w:b/>
          <w:szCs w:val="24"/>
        </w:rPr>
        <w:t>Β)</w:t>
      </w:r>
      <w:r w:rsidRPr="00C376E2">
        <w:rPr>
          <w:rFonts w:ascii="Arial" w:hAnsi="Arial" w:cs="Arial"/>
          <w:b/>
          <w:szCs w:val="24"/>
        </w:rPr>
        <w:t>:</w:t>
      </w:r>
    </w:p>
    <w:p w:rsidR="00577217" w:rsidRPr="00BA2A0D" w:rsidRDefault="00577217" w:rsidP="005C380E">
      <w:pPr>
        <w:tabs>
          <w:tab w:val="left" w:pos="0"/>
          <w:tab w:val="left" w:pos="567"/>
        </w:tabs>
        <w:spacing w:before="120"/>
        <w:jc w:val="both"/>
        <w:rPr>
          <w:rFonts w:ascii="Arial" w:hAnsi="Arial" w:cs="Arial"/>
          <w:b/>
          <w:sz w:val="28"/>
          <w:szCs w:val="28"/>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90"/>
        <w:gridCol w:w="2126"/>
        <w:gridCol w:w="1843"/>
        <w:gridCol w:w="2268"/>
        <w:gridCol w:w="1360"/>
        <w:gridCol w:w="1111"/>
      </w:tblGrid>
      <w:tr w:rsidR="00A11D51" w:rsidRPr="00BA2A0D">
        <w:trPr>
          <w:trHeight w:val="284"/>
          <w:tblHeader/>
          <w:jc w:val="center"/>
        </w:trPr>
        <w:tc>
          <w:tcPr>
            <w:tcW w:w="10898"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A11D51" w:rsidRPr="00BA2A0D" w:rsidRDefault="00A11D51" w:rsidP="00C376E2">
            <w:pPr>
              <w:tabs>
                <w:tab w:val="left" w:pos="567"/>
              </w:tabs>
              <w:jc w:val="center"/>
              <w:rPr>
                <w:rFonts w:ascii="Arial" w:hAnsi="Arial" w:cs="Arial"/>
                <w:b/>
                <w:sz w:val="20"/>
              </w:rPr>
            </w:pPr>
            <w:r w:rsidRPr="00BA2A0D">
              <w:rPr>
                <w:rFonts w:ascii="Arial" w:hAnsi="Arial" w:cs="Arial"/>
                <w:b/>
                <w:sz w:val="20"/>
              </w:rPr>
              <w:t xml:space="preserve">ΠΙΝΑΚΑΣ Α: ΘΕΣΕΙΣ ΕΠΟΧΙΚΟΥ ΠΡΟΣΩΠΙΚΟΥ </w:t>
            </w:r>
          </w:p>
        </w:tc>
      </w:tr>
      <w:tr w:rsidR="00A11D51" w:rsidRPr="00BA2A0D">
        <w:trPr>
          <w:trHeight w:val="561"/>
          <w:tblHeader/>
          <w:jc w:val="center"/>
        </w:trPr>
        <w:tc>
          <w:tcPr>
            <w:tcW w:w="2190" w:type="dxa"/>
            <w:tcBorders>
              <w:top w:val="single" w:sz="4" w:space="0" w:color="auto"/>
              <w:left w:val="single" w:sz="4" w:space="0" w:color="auto"/>
              <w:bottom w:val="single" w:sz="4" w:space="0" w:color="auto"/>
              <w:right w:val="single" w:sz="4" w:space="0" w:color="auto"/>
            </w:tcBorders>
            <w:vAlign w:val="center"/>
          </w:tcPr>
          <w:p w:rsidR="0081794D" w:rsidRPr="00BA2A0D" w:rsidRDefault="0081794D" w:rsidP="0082680F">
            <w:pPr>
              <w:tabs>
                <w:tab w:val="left" w:pos="567"/>
              </w:tabs>
              <w:jc w:val="center"/>
              <w:rPr>
                <w:rFonts w:ascii="Arial" w:hAnsi="Arial" w:cs="Arial"/>
                <w:b/>
                <w:sz w:val="20"/>
              </w:rPr>
            </w:pPr>
            <w:r w:rsidRPr="00BA2A0D">
              <w:rPr>
                <w:rFonts w:ascii="Arial" w:hAnsi="Arial" w:cs="Arial"/>
                <w:b/>
                <w:sz w:val="20"/>
              </w:rPr>
              <w:t>Κωδικός</w:t>
            </w:r>
          </w:p>
          <w:p w:rsidR="00A11D51" w:rsidRPr="00BA2A0D" w:rsidRDefault="0081794D" w:rsidP="0082680F">
            <w:pPr>
              <w:tabs>
                <w:tab w:val="left" w:pos="567"/>
              </w:tabs>
              <w:jc w:val="center"/>
              <w:rPr>
                <w:rFonts w:ascii="Arial" w:hAnsi="Arial" w:cs="Arial"/>
                <w:b/>
                <w:sz w:val="20"/>
              </w:rPr>
            </w:pPr>
            <w:r w:rsidRPr="00BA2A0D">
              <w:rPr>
                <w:rFonts w:ascii="Arial" w:hAnsi="Arial" w:cs="Arial"/>
                <w:b/>
                <w:sz w:val="20"/>
              </w:rPr>
              <w:t>θέσης</w:t>
            </w:r>
          </w:p>
        </w:tc>
        <w:tc>
          <w:tcPr>
            <w:tcW w:w="2126" w:type="dxa"/>
            <w:tcBorders>
              <w:top w:val="single" w:sz="4" w:space="0" w:color="auto"/>
              <w:left w:val="single" w:sz="4" w:space="0" w:color="auto"/>
              <w:bottom w:val="single" w:sz="4" w:space="0" w:color="auto"/>
              <w:right w:val="single" w:sz="4" w:space="0" w:color="auto"/>
            </w:tcBorders>
            <w:vAlign w:val="center"/>
          </w:tcPr>
          <w:p w:rsidR="00A11D51" w:rsidRPr="00BA2A0D" w:rsidRDefault="00A11D51" w:rsidP="0082680F">
            <w:pPr>
              <w:tabs>
                <w:tab w:val="left" w:pos="567"/>
              </w:tabs>
              <w:jc w:val="center"/>
              <w:rPr>
                <w:rFonts w:ascii="Arial" w:hAnsi="Arial" w:cs="Arial"/>
                <w:b/>
                <w:sz w:val="20"/>
              </w:rPr>
            </w:pPr>
            <w:r w:rsidRPr="00BA2A0D">
              <w:rPr>
                <w:rFonts w:ascii="Arial" w:hAnsi="Arial" w:cs="Arial"/>
                <w:b/>
                <w:sz w:val="20"/>
              </w:rPr>
              <w:t>Υπηρεσία</w:t>
            </w:r>
          </w:p>
        </w:tc>
        <w:tc>
          <w:tcPr>
            <w:tcW w:w="1843" w:type="dxa"/>
            <w:tcBorders>
              <w:top w:val="single" w:sz="4" w:space="0" w:color="auto"/>
              <w:left w:val="single" w:sz="4" w:space="0" w:color="auto"/>
              <w:bottom w:val="single" w:sz="4" w:space="0" w:color="auto"/>
              <w:right w:val="single" w:sz="4" w:space="0" w:color="auto"/>
            </w:tcBorders>
            <w:vAlign w:val="center"/>
          </w:tcPr>
          <w:p w:rsidR="00A11D51" w:rsidRPr="00BA2A0D" w:rsidRDefault="00A11D51" w:rsidP="0082680F">
            <w:pPr>
              <w:tabs>
                <w:tab w:val="left" w:pos="567"/>
              </w:tabs>
              <w:jc w:val="center"/>
              <w:rPr>
                <w:rFonts w:ascii="Arial" w:hAnsi="Arial" w:cs="Arial"/>
                <w:b/>
                <w:sz w:val="20"/>
              </w:rPr>
            </w:pPr>
            <w:r w:rsidRPr="00BA2A0D">
              <w:rPr>
                <w:rFonts w:ascii="Arial" w:hAnsi="Arial" w:cs="Arial"/>
                <w:b/>
                <w:sz w:val="20"/>
              </w:rPr>
              <w:t>Έδρα υπηρεσίας</w:t>
            </w:r>
          </w:p>
        </w:tc>
        <w:tc>
          <w:tcPr>
            <w:tcW w:w="2268" w:type="dxa"/>
            <w:tcBorders>
              <w:top w:val="single" w:sz="4" w:space="0" w:color="auto"/>
              <w:left w:val="single" w:sz="4" w:space="0" w:color="auto"/>
              <w:bottom w:val="single" w:sz="4" w:space="0" w:color="auto"/>
              <w:right w:val="single" w:sz="4" w:space="0" w:color="auto"/>
            </w:tcBorders>
            <w:vAlign w:val="center"/>
          </w:tcPr>
          <w:p w:rsidR="00A11D51" w:rsidRPr="00BA2A0D" w:rsidRDefault="00A11D51" w:rsidP="0082680F">
            <w:pPr>
              <w:tabs>
                <w:tab w:val="left" w:pos="567"/>
              </w:tabs>
              <w:jc w:val="center"/>
              <w:rPr>
                <w:rFonts w:ascii="Arial" w:hAnsi="Arial" w:cs="Arial"/>
                <w:b/>
                <w:sz w:val="20"/>
              </w:rPr>
            </w:pPr>
            <w:r w:rsidRPr="00BA2A0D">
              <w:rPr>
                <w:rFonts w:ascii="Arial" w:hAnsi="Arial" w:cs="Arial"/>
                <w:b/>
                <w:sz w:val="20"/>
              </w:rPr>
              <w:t>Ειδικότητα</w:t>
            </w:r>
          </w:p>
        </w:tc>
        <w:tc>
          <w:tcPr>
            <w:tcW w:w="1360" w:type="dxa"/>
            <w:tcBorders>
              <w:top w:val="single" w:sz="4" w:space="0" w:color="auto"/>
              <w:left w:val="single" w:sz="4" w:space="0" w:color="auto"/>
              <w:bottom w:val="single" w:sz="4" w:space="0" w:color="auto"/>
              <w:right w:val="single" w:sz="4" w:space="0" w:color="auto"/>
            </w:tcBorders>
            <w:vAlign w:val="center"/>
          </w:tcPr>
          <w:p w:rsidR="00A11D51" w:rsidRPr="00BA2A0D" w:rsidRDefault="00A11D51" w:rsidP="0082680F">
            <w:pPr>
              <w:tabs>
                <w:tab w:val="left" w:pos="567"/>
              </w:tabs>
              <w:jc w:val="center"/>
              <w:rPr>
                <w:rFonts w:ascii="Arial" w:hAnsi="Arial" w:cs="Arial"/>
                <w:b/>
                <w:sz w:val="20"/>
              </w:rPr>
            </w:pPr>
            <w:r w:rsidRPr="00BA2A0D">
              <w:rPr>
                <w:rFonts w:ascii="Arial" w:hAnsi="Arial" w:cs="Arial"/>
                <w:b/>
                <w:sz w:val="20"/>
              </w:rPr>
              <w:t>Διάρκεια σύμβασης</w:t>
            </w:r>
          </w:p>
        </w:tc>
        <w:tc>
          <w:tcPr>
            <w:tcW w:w="11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1D51" w:rsidRPr="00BA2A0D" w:rsidRDefault="00A11D51" w:rsidP="0082680F">
            <w:pPr>
              <w:tabs>
                <w:tab w:val="left" w:pos="567"/>
              </w:tabs>
              <w:jc w:val="center"/>
              <w:rPr>
                <w:rFonts w:ascii="Arial" w:hAnsi="Arial" w:cs="Arial"/>
                <w:b/>
                <w:sz w:val="20"/>
              </w:rPr>
            </w:pPr>
            <w:r w:rsidRPr="00BA2A0D">
              <w:rPr>
                <w:rFonts w:ascii="Arial" w:hAnsi="Arial" w:cs="Arial"/>
                <w:b/>
                <w:sz w:val="20"/>
              </w:rPr>
              <w:t>Αριθμός</w:t>
            </w:r>
          </w:p>
          <w:p w:rsidR="00A11D51" w:rsidRPr="00BA2A0D" w:rsidRDefault="00A11D51" w:rsidP="0082680F">
            <w:pPr>
              <w:tabs>
                <w:tab w:val="left" w:pos="567"/>
              </w:tabs>
              <w:jc w:val="center"/>
              <w:rPr>
                <w:rFonts w:ascii="Arial" w:hAnsi="Arial" w:cs="Arial"/>
                <w:b/>
                <w:sz w:val="20"/>
              </w:rPr>
            </w:pPr>
            <w:r w:rsidRPr="00BA2A0D">
              <w:rPr>
                <w:rFonts w:ascii="Arial" w:hAnsi="Arial" w:cs="Arial"/>
                <w:b/>
                <w:sz w:val="20"/>
              </w:rPr>
              <w:t>ατόμων</w:t>
            </w:r>
          </w:p>
        </w:tc>
      </w:tr>
      <w:tr w:rsidR="00A11D51" w:rsidRPr="00B5406D">
        <w:trPr>
          <w:trHeight w:val="561"/>
          <w:jc w:val="center"/>
        </w:trPr>
        <w:tc>
          <w:tcPr>
            <w:tcW w:w="2190" w:type="dxa"/>
            <w:tcBorders>
              <w:top w:val="single" w:sz="4" w:space="0" w:color="auto"/>
              <w:left w:val="single" w:sz="4" w:space="0" w:color="auto"/>
              <w:bottom w:val="single" w:sz="4" w:space="0" w:color="auto"/>
              <w:right w:val="single" w:sz="4" w:space="0" w:color="auto"/>
            </w:tcBorders>
            <w:vAlign w:val="center"/>
          </w:tcPr>
          <w:p w:rsidR="00A11D51" w:rsidRPr="00C376E2" w:rsidRDefault="00C376E2" w:rsidP="00B5406D">
            <w:pPr>
              <w:tabs>
                <w:tab w:val="left" w:pos="567"/>
              </w:tabs>
              <w:jc w:val="center"/>
              <w:rPr>
                <w:rFonts w:ascii="Arial" w:hAnsi="Arial" w:cs="Arial"/>
                <w:b/>
                <w:sz w:val="20"/>
              </w:rPr>
            </w:pPr>
            <w:r w:rsidRPr="00C376E2">
              <w:rPr>
                <w:rFonts w:ascii="Arial" w:hAnsi="Arial" w:cs="Arial"/>
                <w:b/>
                <w:sz w:val="20"/>
              </w:rPr>
              <w:t>101</w:t>
            </w:r>
          </w:p>
        </w:tc>
        <w:tc>
          <w:tcPr>
            <w:tcW w:w="2126" w:type="dxa"/>
            <w:tcBorders>
              <w:top w:val="single" w:sz="4" w:space="0" w:color="auto"/>
              <w:left w:val="single" w:sz="4" w:space="0" w:color="auto"/>
              <w:bottom w:val="single" w:sz="4" w:space="0" w:color="auto"/>
              <w:right w:val="single" w:sz="4" w:space="0" w:color="auto"/>
            </w:tcBorders>
            <w:vAlign w:val="center"/>
          </w:tcPr>
          <w:p w:rsidR="00A11D51" w:rsidRDefault="005F6B35" w:rsidP="00B5406D">
            <w:pPr>
              <w:tabs>
                <w:tab w:val="left" w:pos="567"/>
              </w:tabs>
              <w:jc w:val="center"/>
              <w:rPr>
                <w:rFonts w:ascii="Arial" w:hAnsi="Arial" w:cs="Arial"/>
                <w:b/>
                <w:sz w:val="20"/>
              </w:rPr>
            </w:pPr>
            <w:r w:rsidRPr="005F6B35">
              <w:rPr>
                <w:rFonts w:ascii="Arial" w:hAnsi="Arial" w:cs="Arial"/>
                <w:b/>
                <w:sz w:val="20"/>
              </w:rPr>
              <w:t>Υπουργείο Δικαιοσύνης, Διαφάνειας και Ανθρωπίνων Δικαιωμάτων</w:t>
            </w:r>
          </w:p>
          <w:p w:rsidR="005F6B35" w:rsidRPr="005F6B35" w:rsidRDefault="005F6B35" w:rsidP="00B5406D">
            <w:pPr>
              <w:tabs>
                <w:tab w:val="left" w:pos="567"/>
              </w:tabs>
              <w:jc w:val="center"/>
              <w:rPr>
                <w:rFonts w:ascii="Arial" w:hAnsi="Arial" w:cs="Arial"/>
                <w:b/>
                <w:sz w:val="20"/>
              </w:rPr>
            </w:pPr>
          </w:p>
          <w:p w:rsidR="005F6B35" w:rsidRPr="00C376E2" w:rsidRDefault="005F6B35" w:rsidP="00B5406D">
            <w:pPr>
              <w:tabs>
                <w:tab w:val="left" w:pos="567"/>
              </w:tabs>
              <w:jc w:val="center"/>
              <w:rPr>
                <w:rFonts w:ascii="Arial" w:hAnsi="Arial" w:cs="Arial"/>
                <w:sz w:val="20"/>
              </w:rPr>
            </w:pPr>
            <w:r w:rsidRPr="005F6B35">
              <w:rPr>
                <w:rFonts w:ascii="Arial" w:hAnsi="Arial" w:cs="Arial"/>
                <w:b/>
                <w:sz w:val="20"/>
              </w:rPr>
              <w:t>(Για τη στελέχωση της Κεντρικής Αποθήκης Υλικού Φυλακών Κορυδαλλού)</w:t>
            </w:r>
          </w:p>
        </w:tc>
        <w:tc>
          <w:tcPr>
            <w:tcW w:w="1843" w:type="dxa"/>
            <w:tcBorders>
              <w:top w:val="single" w:sz="4" w:space="0" w:color="auto"/>
              <w:left w:val="single" w:sz="4" w:space="0" w:color="auto"/>
              <w:bottom w:val="single" w:sz="4" w:space="0" w:color="auto"/>
              <w:right w:val="single" w:sz="4" w:space="0" w:color="auto"/>
            </w:tcBorders>
            <w:vAlign w:val="center"/>
          </w:tcPr>
          <w:p w:rsidR="000441B0" w:rsidRDefault="005F6B35" w:rsidP="00B5406D">
            <w:pPr>
              <w:tabs>
                <w:tab w:val="left" w:pos="567"/>
              </w:tabs>
              <w:jc w:val="center"/>
              <w:rPr>
                <w:rFonts w:ascii="Arial" w:hAnsi="Arial"/>
                <w:b/>
                <w:sz w:val="20"/>
              </w:rPr>
            </w:pPr>
            <w:r w:rsidRPr="005F6B35">
              <w:rPr>
                <w:rFonts w:ascii="Arial" w:hAnsi="Arial"/>
                <w:b/>
                <w:sz w:val="20"/>
              </w:rPr>
              <w:t>Δήμος Κορυδαλλού</w:t>
            </w:r>
            <w:r w:rsidR="000441B0">
              <w:rPr>
                <w:rFonts w:ascii="Arial" w:hAnsi="Arial"/>
                <w:b/>
                <w:sz w:val="20"/>
              </w:rPr>
              <w:t xml:space="preserve"> </w:t>
            </w:r>
          </w:p>
          <w:p w:rsidR="00A11D51" w:rsidRPr="005F6B35" w:rsidRDefault="000441B0" w:rsidP="00B5406D">
            <w:pPr>
              <w:tabs>
                <w:tab w:val="left" w:pos="567"/>
              </w:tabs>
              <w:jc w:val="center"/>
              <w:rPr>
                <w:rFonts w:ascii="Arial" w:hAnsi="Arial"/>
                <w:b/>
                <w:sz w:val="20"/>
              </w:rPr>
            </w:pPr>
            <w:r>
              <w:rPr>
                <w:rFonts w:ascii="Arial" w:hAnsi="Arial"/>
                <w:b/>
                <w:sz w:val="20"/>
              </w:rPr>
              <w:t>Ν. Αττικής</w:t>
            </w:r>
          </w:p>
        </w:tc>
        <w:tc>
          <w:tcPr>
            <w:tcW w:w="2268" w:type="dxa"/>
            <w:tcBorders>
              <w:top w:val="single" w:sz="4" w:space="0" w:color="auto"/>
              <w:left w:val="single" w:sz="4" w:space="0" w:color="auto"/>
              <w:bottom w:val="single" w:sz="4" w:space="0" w:color="auto"/>
              <w:right w:val="single" w:sz="4" w:space="0" w:color="auto"/>
            </w:tcBorders>
            <w:vAlign w:val="center"/>
          </w:tcPr>
          <w:p w:rsidR="00A11D51" w:rsidRPr="005F6B35" w:rsidRDefault="005F6B35" w:rsidP="00B5406D">
            <w:pPr>
              <w:jc w:val="center"/>
              <w:rPr>
                <w:rFonts w:ascii="Arial" w:hAnsi="Arial" w:cs="Arial"/>
                <w:b/>
                <w:sz w:val="20"/>
              </w:rPr>
            </w:pPr>
            <w:r w:rsidRPr="005F6B35">
              <w:rPr>
                <w:rFonts w:ascii="Arial" w:hAnsi="Arial" w:cs="Arial"/>
                <w:b/>
                <w:sz w:val="20"/>
              </w:rPr>
              <w:t>ΔΕ Αρτεργατών</w:t>
            </w:r>
          </w:p>
        </w:tc>
        <w:tc>
          <w:tcPr>
            <w:tcW w:w="1360" w:type="dxa"/>
            <w:tcBorders>
              <w:top w:val="single" w:sz="4" w:space="0" w:color="auto"/>
              <w:left w:val="single" w:sz="4" w:space="0" w:color="auto"/>
              <w:bottom w:val="single" w:sz="4" w:space="0" w:color="auto"/>
              <w:right w:val="single" w:sz="4" w:space="0" w:color="auto"/>
            </w:tcBorders>
            <w:vAlign w:val="center"/>
          </w:tcPr>
          <w:p w:rsidR="00A11D51" w:rsidRPr="005F6B35" w:rsidRDefault="005F6B35" w:rsidP="00B5406D">
            <w:pPr>
              <w:tabs>
                <w:tab w:val="left" w:pos="567"/>
              </w:tabs>
              <w:jc w:val="center"/>
              <w:rPr>
                <w:rFonts w:ascii="Arial" w:hAnsi="Arial" w:cs="Arial"/>
                <w:b/>
                <w:sz w:val="20"/>
              </w:rPr>
            </w:pPr>
            <w:r w:rsidRPr="005F6B35">
              <w:rPr>
                <w:rFonts w:ascii="Arial" w:hAnsi="Arial" w:cs="Arial"/>
                <w:b/>
                <w:sz w:val="20"/>
              </w:rPr>
              <w:t>8 μήνες</w:t>
            </w:r>
          </w:p>
        </w:tc>
        <w:tc>
          <w:tcPr>
            <w:tcW w:w="11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76551" w:rsidRPr="005F6B35" w:rsidRDefault="005F6B35" w:rsidP="00B5406D">
            <w:pPr>
              <w:tabs>
                <w:tab w:val="left" w:pos="567"/>
              </w:tabs>
              <w:jc w:val="center"/>
              <w:rPr>
                <w:rFonts w:ascii="Arial" w:hAnsi="Arial" w:cs="Arial"/>
                <w:b/>
                <w:sz w:val="20"/>
              </w:rPr>
            </w:pPr>
            <w:r w:rsidRPr="005F6B35">
              <w:rPr>
                <w:rFonts w:ascii="Arial" w:hAnsi="Arial" w:cs="Arial"/>
                <w:b/>
                <w:sz w:val="20"/>
              </w:rPr>
              <w:t>2</w:t>
            </w:r>
          </w:p>
        </w:tc>
      </w:tr>
    </w:tbl>
    <w:p w:rsidR="00384635" w:rsidRDefault="00384635" w:rsidP="00C94955">
      <w:pPr>
        <w:tabs>
          <w:tab w:val="left" w:pos="0"/>
          <w:tab w:val="left" w:pos="567"/>
        </w:tabs>
        <w:jc w:val="center"/>
        <w:rPr>
          <w:rFonts w:ascii="Arial" w:hAnsi="Arial" w:cs="Arial"/>
          <w:b/>
          <w:sz w:val="32"/>
          <w:szCs w:val="32"/>
        </w:rPr>
      </w:pPr>
    </w:p>
    <w:p w:rsidR="00F05FEB" w:rsidRDefault="00F05FEB" w:rsidP="00F05FEB">
      <w:pPr>
        <w:tabs>
          <w:tab w:val="left" w:pos="0"/>
          <w:tab w:val="left" w:pos="567"/>
        </w:tabs>
        <w:jc w:val="both"/>
        <w:rPr>
          <w:rFonts w:ascii="Arial" w:hAnsi="Arial" w:cs="Arial"/>
          <w:b/>
          <w:szCs w:val="24"/>
          <w:u w:val="single"/>
        </w:rPr>
      </w:pPr>
      <w:r>
        <w:rPr>
          <w:rFonts w:ascii="Arial" w:hAnsi="Arial" w:cs="Arial"/>
          <w:b/>
          <w:sz w:val="32"/>
          <w:szCs w:val="32"/>
        </w:rPr>
        <w:tab/>
      </w:r>
      <w:r>
        <w:rPr>
          <w:rFonts w:ascii="Arial" w:hAnsi="Arial" w:cs="Arial"/>
          <w:b/>
          <w:szCs w:val="24"/>
          <w:u w:val="single"/>
        </w:rPr>
        <w:t>ΠΡΟΣΟΧΗ:</w:t>
      </w:r>
      <w:r>
        <w:rPr>
          <w:rFonts w:ascii="Arial" w:hAnsi="Arial" w:cs="Arial"/>
          <w:b/>
          <w:szCs w:val="24"/>
        </w:rPr>
        <w:t xml:space="preserve"> Σύμφωνα με το άρθρο 20 «Αποκλειστική προθεσμία για τη σύναψη συμβάσεων έκτακτου προσωπικού» του Ν. 4305/2014 (ΦΕΚ 237/τ.Α΄/31-10-2014) η πρόσληψη προσωπικού ιδιωτικού δικαίου ορισμένου χρόνου συντελείται υποχρεωτικά εντός αποκλειστικής προθεσμίας έξι (6) μηνών από την έκδοση της εγκριτικής απόφασης της Επιτροπής της παρ. 1 του άρθρου</w:t>
      </w:r>
      <w:r>
        <w:rPr>
          <w:rFonts w:ascii="Arial" w:hAnsi="Arial" w:cs="Arial"/>
          <w:b/>
          <w:szCs w:val="24"/>
          <w:lang w:val="en-US"/>
        </w:rPr>
        <w:t> </w:t>
      </w:r>
      <w:r>
        <w:rPr>
          <w:rFonts w:ascii="Arial" w:hAnsi="Arial" w:cs="Arial"/>
          <w:b/>
          <w:szCs w:val="24"/>
        </w:rPr>
        <w:t xml:space="preserve">2 της ΠΥΣ: 33/2006. </w:t>
      </w:r>
      <w:r>
        <w:rPr>
          <w:rFonts w:ascii="Arial" w:hAnsi="Arial" w:cs="Arial"/>
          <w:b/>
          <w:szCs w:val="24"/>
          <w:u w:val="single"/>
        </w:rPr>
        <w:t>Μετά την παρέλευση της προθεσμίας αυτής οι συμβάσεις δεν επιτρέπεται να συναφθούν.</w:t>
      </w:r>
    </w:p>
    <w:p w:rsidR="005F6B35" w:rsidRDefault="00F05FEB" w:rsidP="00F05FEB">
      <w:pPr>
        <w:tabs>
          <w:tab w:val="left" w:pos="0"/>
          <w:tab w:val="left" w:pos="390"/>
          <w:tab w:val="left" w:pos="567"/>
        </w:tabs>
        <w:rPr>
          <w:rFonts w:ascii="Arial" w:hAnsi="Arial" w:cs="Arial"/>
          <w:b/>
          <w:sz w:val="32"/>
          <w:szCs w:val="32"/>
        </w:rPr>
      </w:pPr>
      <w:r>
        <w:rPr>
          <w:rFonts w:ascii="Arial" w:hAnsi="Arial" w:cs="Arial"/>
          <w:b/>
          <w:sz w:val="32"/>
          <w:szCs w:val="32"/>
        </w:rPr>
        <w:tab/>
      </w:r>
    </w:p>
    <w:p w:rsidR="005F6B35" w:rsidRPr="00E2473E" w:rsidRDefault="005F6B35" w:rsidP="00C94955">
      <w:pPr>
        <w:tabs>
          <w:tab w:val="left" w:pos="0"/>
          <w:tab w:val="left" w:pos="567"/>
        </w:tabs>
        <w:jc w:val="center"/>
        <w:rPr>
          <w:rFonts w:ascii="Arial" w:hAnsi="Arial" w:cs="Arial"/>
          <w:b/>
          <w:sz w:val="32"/>
          <w:szCs w:val="32"/>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73"/>
        <w:gridCol w:w="8425"/>
      </w:tblGrid>
      <w:tr w:rsidR="00F20CA7" w:rsidRPr="00BA2A0D">
        <w:trPr>
          <w:trHeight w:val="284"/>
          <w:tblHeader/>
          <w:jc w:val="center"/>
        </w:trPr>
        <w:tc>
          <w:tcPr>
            <w:tcW w:w="1089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F20CA7" w:rsidRPr="00BA2A0D" w:rsidRDefault="00F20CA7" w:rsidP="005F6B35">
            <w:pPr>
              <w:tabs>
                <w:tab w:val="left" w:pos="567"/>
              </w:tabs>
              <w:jc w:val="center"/>
              <w:rPr>
                <w:rFonts w:ascii="Arial" w:hAnsi="Arial" w:cs="Arial"/>
                <w:b/>
                <w:sz w:val="20"/>
              </w:rPr>
            </w:pPr>
            <w:r w:rsidRPr="00BA2A0D">
              <w:rPr>
                <w:rFonts w:ascii="Arial" w:hAnsi="Arial" w:cs="Arial"/>
                <w:b/>
                <w:sz w:val="20"/>
              </w:rPr>
              <w:t xml:space="preserve">ΠΙΝΑΚΑΣ Β: ΑΠΑΙΤΟΥΜΕΝΑ ΠΡΟΣΟΝΤΑ </w:t>
            </w:r>
          </w:p>
        </w:tc>
      </w:tr>
      <w:tr w:rsidR="00F20CA7" w:rsidRPr="00BA2A0D">
        <w:trPr>
          <w:trHeight w:val="561"/>
          <w:tblHeader/>
          <w:jc w:val="center"/>
        </w:trPr>
        <w:tc>
          <w:tcPr>
            <w:tcW w:w="2473" w:type="dxa"/>
            <w:tcBorders>
              <w:top w:val="single" w:sz="4" w:space="0" w:color="auto"/>
              <w:left w:val="single" w:sz="4" w:space="0" w:color="auto"/>
              <w:bottom w:val="single" w:sz="4" w:space="0" w:color="auto"/>
              <w:right w:val="single" w:sz="4" w:space="0" w:color="auto"/>
            </w:tcBorders>
            <w:vAlign w:val="center"/>
          </w:tcPr>
          <w:p w:rsidR="00F20CA7" w:rsidRPr="00BA2A0D" w:rsidRDefault="00F20CA7" w:rsidP="0082680F">
            <w:pPr>
              <w:tabs>
                <w:tab w:val="left" w:pos="567"/>
              </w:tabs>
              <w:jc w:val="center"/>
              <w:rPr>
                <w:rFonts w:ascii="Arial" w:hAnsi="Arial" w:cs="Arial"/>
                <w:b/>
                <w:sz w:val="20"/>
              </w:rPr>
            </w:pPr>
            <w:r w:rsidRPr="00BA2A0D">
              <w:rPr>
                <w:rFonts w:ascii="Arial" w:hAnsi="Arial" w:cs="Arial"/>
                <w:b/>
                <w:sz w:val="20"/>
              </w:rPr>
              <w:t xml:space="preserve">Κωδικός </w:t>
            </w:r>
            <w:r w:rsidR="00436971" w:rsidRPr="00BA2A0D">
              <w:rPr>
                <w:rFonts w:ascii="Arial" w:hAnsi="Arial" w:cs="Arial"/>
                <w:b/>
                <w:sz w:val="20"/>
              </w:rPr>
              <w:t>θέσης</w:t>
            </w:r>
          </w:p>
        </w:tc>
        <w:tc>
          <w:tcPr>
            <w:tcW w:w="8425" w:type="dxa"/>
            <w:tcBorders>
              <w:top w:val="single" w:sz="4" w:space="0" w:color="auto"/>
              <w:left w:val="single" w:sz="4" w:space="0" w:color="auto"/>
              <w:bottom w:val="single" w:sz="4" w:space="0" w:color="auto"/>
              <w:right w:val="single" w:sz="4" w:space="0" w:color="auto"/>
            </w:tcBorders>
            <w:vAlign w:val="center"/>
          </w:tcPr>
          <w:p w:rsidR="00F20CA7" w:rsidRPr="00BA2A0D" w:rsidRDefault="00F20CA7" w:rsidP="0082680F">
            <w:pPr>
              <w:tabs>
                <w:tab w:val="left" w:pos="567"/>
              </w:tabs>
              <w:jc w:val="center"/>
              <w:rPr>
                <w:rFonts w:ascii="Arial" w:hAnsi="Arial" w:cs="Arial"/>
                <w:b/>
                <w:sz w:val="20"/>
              </w:rPr>
            </w:pPr>
            <w:r w:rsidRPr="00BA2A0D">
              <w:rPr>
                <w:rFonts w:ascii="Arial" w:hAnsi="Arial" w:cs="Arial"/>
                <w:b/>
                <w:sz w:val="20"/>
              </w:rPr>
              <w:t xml:space="preserve">Τίτλος σπουδών </w:t>
            </w:r>
          </w:p>
          <w:p w:rsidR="00F20CA7" w:rsidRPr="00BA2A0D" w:rsidRDefault="00F20CA7" w:rsidP="0082680F">
            <w:pPr>
              <w:tabs>
                <w:tab w:val="left" w:pos="567"/>
              </w:tabs>
              <w:jc w:val="center"/>
              <w:rPr>
                <w:rFonts w:ascii="Arial" w:hAnsi="Arial" w:cs="Arial"/>
                <w:b/>
                <w:sz w:val="20"/>
              </w:rPr>
            </w:pPr>
            <w:r w:rsidRPr="00BA2A0D">
              <w:rPr>
                <w:rFonts w:ascii="Arial" w:hAnsi="Arial" w:cs="Arial"/>
                <w:b/>
                <w:sz w:val="20"/>
              </w:rPr>
              <w:t xml:space="preserve">και </w:t>
            </w:r>
          </w:p>
          <w:p w:rsidR="00F20CA7" w:rsidRPr="00BA2A0D" w:rsidRDefault="00F20CA7" w:rsidP="0082680F">
            <w:pPr>
              <w:tabs>
                <w:tab w:val="left" w:pos="567"/>
              </w:tabs>
              <w:jc w:val="center"/>
              <w:rPr>
                <w:rFonts w:ascii="Arial" w:hAnsi="Arial" w:cs="Arial"/>
                <w:b/>
                <w:sz w:val="20"/>
              </w:rPr>
            </w:pPr>
            <w:r w:rsidRPr="00BA2A0D">
              <w:rPr>
                <w:rFonts w:ascii="Arial" w:hAnsi="Arial" w:cs="Arial"/>
                <w:b/>
                <w:sz w:val="20"/>
              </w:rPr>
              <w:t>λοιπά απαιτούμενα (τυπικά &amp; τυχόν πρόσθετα) προσόντα</w:t>
            </w:r>
          </w:p>
        </w:tc>
      </w:tr>
      <w:tr w:rsidR="00F20CA7" w:rsidRPr="00BA2A0D">
        <w:trPr>
          <w:trHeight w:val="561"/>
          <w:jc w:val="center"/>
        </w:trPr>
        <w:tc>
          <w:tcPr>
            <w:tcW w:w="2473" w:type="dxa"/>
            <w:tcBorders>
              <w:top w:val="single" w:sz="4" w:space="0" w:color="auto"/>
              <w:left w:val="single" w:sz="4" w:space="0" w:color="auto"/>
              <w:bottom w:val="single" w:sz="4" w:space="0" w:color="auto"/>
              <w:right w:val="single" w:sz="4" w:space="0" w:color="auto"/>
            </w:tcBorders>
            <w:vAlign w:val="center"/>
          </w:tcPr>
          <w:p w:rsidR="00F20CA7" w:rsidRPr="005F6B35" w:rsidRDefault="005F6B35" w:rsidP="00AA6279">
            <w:pPr>
              <w:tabs>
                <w:tab w:val="left" w:pos="567"/>
              </w:tabs>
              <w:jc w:val="center"/>
              <w:rPr>
                <w:rFonts w:ascii="Arial" w:hAnsi="Arial" w:cs="Arial"/>
                <w:b/>
                <w:sz w:val="20"/>
              </w:rPr>
            </w:pPr>
            <w:r w:rsidRPr="005F6B35">
              <w:rPr>
                <w:rFonts w:ascii="Arial" w:hAnsi="Arial" w:cs="Arial"/>
                <w:b/>
                <w:sz w:val="20"/>
              </w:rPr>
              <w:t>101</w:t>
            </w:r>
          </w:p>
        </w:tc>
        <w:tc>
          <w:tcPr>
            <w:tcW w:w="8425" w:type="dxa"/>
            <w:tcBorders>
              <w:top w:val="single" w:sz="4" w:space="0" w:color="auto"/>
              <w:left w:val="single" w:sz="4" w:space="0" w:color="auto"/>
              <w:bottom w:val="single" w:sz="4" w:space="0" w:color="auto"/>
              <w:right w:val="single" w:sz="4" w:space="0" w:color="auto"/>
            </w:tcBorders>
          </w:tcPr>
          <w:p w:rsidR="00F20CA7" w:rsidRPr="00D3490D" w:rsidRDefault="00F20CA7" w:rsidP="005B1FA3">
            <w:pPr>
              <w:tabs>
                <w:tab w:val="left" w:pos="567"/>
              </w:tabs>
              <w:jc w:val="both"/>
              <w:rPr>
                <w:rFonts w:ascii="Arial" w:hAnsi="Arial" w:cs="Arial"/>
                <w:b/>
                <w:bCs/>
                <w:sz w:val="20"/>
                <w:u w:val="single"/>
              </w:rPr>
            </w:pPr>
            <w:r w:rsidRPr="005F6B35">
              <w:rPr>
                <w:rFonts w:ascii="Arial" w:hAnsi="Arial" w:cs="Arial"/>
                <w:b/>
                <w:bCs/>
                <w:sz w:val="20"/>
                <w:u w:val="single"/>
              </w:rPr>
              <w:t>ΚΥΡΙΑ ΠΡΟΣΟΝΤΑ:</w:t>
            </w:r>
          </w:p>
          <w:p w:rsidR="005F6B35" w:rsidRPr="00383067" w:rsidRDefault="00FA2E4B" w:rsidP="005B1FA3">
            <w:pPr>
              <w:tabs>
                <w:tab w:val="left" w:pos="567"/>
              </w:tabs>
              <w:jc w:val="both"/>
              <w:rPr>
                <w:rFonts w:ascii="Arial" w:hAnsi="Arial" w:cs="Arial"/>
                <w:bCs/>
                <w:sz w:val="22"/>
                <w:szCs w:val="22"/>
              </w:rPr>
            </w:pPr>
            <w:r w:rsidRPr="00383067">
              <w:rPr>
                <w:rFonts w:ascii="Arial" w:hAnsi="Arial" w:cs="Arial"/>
                <w:bCs/>
                <w:sz w:val="22"/>
                <w:szCs w:val="22"/>
              </w:rPr>
              <w:t xml:space="preserve">Πτυχίο ή δίπλωμα ή απολυτήριος τίτλος ειδικότητας Τεχνικού Αρτοποιίας – Ζαχαροπλαστικής ή Αρτοποιίας-Ζαχαροπλαστικής ή  Ζαχαροπλαστικής Τέχνης ή Τεχνίτης Ζαχαροπλαστικής και Αρτοποιίας ή αντίστοιχο πτυχίο ή δίπλωμα ή απολυτήριος τίτλος των παρακάτω σχολικών μονάδων :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Σχολής Επαγγελματικής Κατάρτισης ή Επαγγελματικής Σχολής ή Τεχνικής Επαγγελματικής </w:t>
            </w:r>
            <w:r w:rsidRPr="00383067">
              <w:rPr>
                <w:rFonts w:ascii="Arial" w:hAnsi="Arial" w:cs="Arial"/>
                <w:bCs/>
                <w:sz w:val="22"/>
                <w:szCs w:val="22"/>
              </w:rPr>
              <w:lastRenderedPageBreak/>
              <w:t>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rsidR="005F6B35" w:rsidRDefault="005F6B35" w:rsidP="005B1FA3">
            <w:pPr>
              <w:tabs>
                <w:tab w:val="left" w:pos="567"/>
              </w:tabs>
              <w:jc w:val="both"/>
              <w:rPr>
                <w:rFonts w:ascii="Arial" w:hAnsi="Arial" w:cs="Arial"/>
                <w:b/>
                <w:bCs/>
                <w:sz w:val="20"/>
                <w:u w:val="single"/>
              </w:rPr>
            </w:pPr>
          </w:p>
          <w:p w:rsidR="00CA5900" w:rsidRPr="00383067" w:rsidRDefault="00F20CA7" w:rsidP="005B1FA3">
            <w:pPr>
              <w:tabs>
                <w:tab w:val="left" w:pos="567"/>
              </w:tabs>
              <w:jc w:val="both"/>
              <w:rPr>
                <w:rFonts w:ascii="Arial" w:hAnsi="Arial" w:cs="Arial"/>
                <w:b/>
                <w:bCs/>
                <w:sz w:val="22"/>
                <w:szCs w:val="22"/>
                <w:u w:val="single"/>
              </w:rPr>
            </w:pPr>
            <w:r w:rsidRPr="00383067">
              <w:rPr>
                <w:rFonts w:ascii="Arial" w:hAnsi="Arial" w:cs="Arial"/>
                <w:b/>
                <w:bCs/>
                <w:sz w:val="22"/>
                <w:szCs w:val="22"/>
                <w:u w:val="single"/>
              </w:rPr>
              <w:t>ΠΡΟΣΟΝΤΑ Α' ΕΠΙΚΟΥΡΙΑΣ</w:t>
            </w:r>
            <w:r w:rsidR="00CA5900" w:rsidRPr="00383067">
              <w:rPr>
                <w:rFonts w:ascii="Arial" w:hAnsi="Arial" w:cs="Arial"/>
                <w:b/>
                <w:bCs/>
                <w:sz w:val="22"/>
                <w:szCs w:val="22"/>
                <w:u w:val="single"/>
              </w:rPr>
              <w:t>:</w:t>
            </w:r>
          </w:p>
          <w:p w:rsidR="00F20CA7" w:rsidRPr="00D3490D" w:rsidRDefault="00CA5900" w:rsidP="005B1FA3">
            <w:pPr>
              <w:tabs>
                <w:tab w:val="left" w:pos="567"/>
              </w:tabs>
              <w:jc w:val="both"/>
              <w:rPr>
                <w:rFonts w:ascii="Arial" w:hAnsi="Arial" w:cs="Arial"/>
                <w:b/>
                <w:bCs/>
                <w:sz w:val="22"/>
                <w:szCs w:val="22"/>
              </w:rPr>
            </w:pPr>
            <w:r w:rsidRPr="00383067">
              <w:rPr>
                <w:rFonts w:ascii="Arial" w:hAnsi="Arial" w:cs="Arial"/>
                <w:b/>
                <w:bCs/>
                <w:sz w:val="22"/>
                <w:szCs w:val="22"/>
              </w:rPr>
              <w:t>(Ε</w:t>
            </w:r>
            <w:r w:rsidR="00972088" w:rsidRPr="00383067">
              <w:rPr>
                <w:rFonts w:ascii="Arial" w:hAnsi="Arial" w:cs="Arial"/>
                <w:b/>
                <w:bCs/>
                <w:sz w:val="22"/>
                <w:szCs w:val="22"/>
              </w:rPr>
              <w:t>φόσον οι θέσεις δεν καλυφθούν από υποψηφίους με τα ανωτέρω προσόντα)</w:t>
            </w:r>
            <w:r w:rsidR="00F20CA7" w:rsidRPr="00383067">
              <w:rPr>
                <w:rFonts w:ascii="Arial" w:hAnsi="Arial" w:cs="Arial"/>
                <w:b/>
                <w:bCs/>
                <w:sz w:val="22"/>
                <w:szCs w:val="22"/>
              </w:rPr>
              <w:t xml:space="preserve"> </w:t>
            </w:r>
          </w:p>
          <w:p w:rsidR="00FA2E4B" w:rsidRPr="00D3490D" w:rsidRDefault="00FA2E4B" w:rsidP="005B1FA3">
            <w:pPr>
              <w:tabs>
                <w:tab w:val="left" w:pos="567"/>
              </w:tabs>
              <w:jc w:val="both"/>
              <w:rPr>
                <w:rFonts w:ascii="Arial" w:hAnsi="Arial" w:cs="Arial"/>
                <w:b/>
                <w:bCs/>
                <w:sz w:val="22"/>
                <w:szCs w:val="22"/>
              </w:rPr>
            </w:pPr>
          </w:p>
          <w:p w:rsidR="005F6B35" w:rsidRPr="00383067" w:rsidRDefault="00FA2E4B" w:rsidP="005B1FA3">
            <w:pPr>
              <w:tabs>
                <w:tab w:val="left" w:pos="567"/>
              </w:tabs>
              <w:jc w:val="both"/>
              <w:rPr>
                <w:rFonts w:ascii="Arial" w:hAnsi="Arial" w:cs="Arial"/>
                <w:bCs/>
                <w:sz w:val="22"/>
                <w:szCs w:val="22"/>
              </w:rPr>
            </w:pPr>
            <w:r w:rsidRPr="00383067">
              <w:rPr>
                <w:rFonts w:ascii="Arial" w:hAnsi="Arial" w:cs="Arial"/>
                <w:bCs/>
                <w:sz w:val="22"/>
                <w:szCs w:val="22"/>
              </w:rPr>
              <w:t xml:space="preserve">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 </w:t>
            </w:r>
          </w:p>
          <w:p w:rsidR="005F6B35" w:rsidRPr="00383067" w:rsidRDefault="005F6B35" w:rsidP="005B1FA3">
            <w:pPr>
              <w:tabs>
                <w:tab w:val="left" w:pos="567"/>
              </w:tabs>
              <w:jc w:val="both"/>
              <w:rPr>
                <w:rFonts w:ascii="Arial" w:hAnsi="Arial" w:cs="Arial"/>
                <w:bCs/>
                <w:sz w:val="22"/>
                <w:szCs w:val="22"/>
              </w:rPr>
            </w:pPr>
          </w:p>
          <w:p w:rsidR="00972088" w:rsidRPr="00383067" w:rsidRDefault="00972088" w:rsidP="00972088">
            <w:pPr>
              <w:tabs>
                <w:tab w:val="left" w:pos="567"/>
              </w:tabs>
              <w:jc w:val="both"/>
              <w:rPr>
                <w:rFonts w:ascii="Arial" w:hAnsi="Arial" w:cs="Arial"/>
                <w:b/>
                <w:bCs/>
                <w:sz w:val="22"/>
                <w:szCs w:val="22"/>
                <w:u w:val="single"/>
              </w:rPr>
            </w:pPr>
            <w:r w:rsidRPr="00383067">
              <w:rPr>
                <w:rFonts w:ascii="Arial" w:hAnsi="Arial" w:cs="Arial"/>
                <w:b/>
                <w:bCs/>
                <w:sz w:val="22"/>
                <w:szCs w:val="22"/>
                <w:u w:val="single"/>
              </w:rPr>
              <w:t xml:space="preserve">ΠΡΟΣΟΝΤΑ Β' ΕΠΙΚΟΥΡΙΑΣ: </w:t>
            </w:r>
          </w:p>
          <w:p w:rsidR="00CA5900" w:rsidRPr="00383067" w:rsidRDefault="00CA5900" w:rsidP="00CA5900">
            <w:pPr>
              <w:tabs>
                <w:tab w:val="left" w:pos="567"/>
              </w:tabs>
              <w:jc w:val="both"/>
              <w:rPr>
                <w:rFonts w:ascii="Arial" w:hAnsi="Arial" w:cs="Arial"/>
                <w:b/>
                <w:bCs/>
                <w:sz w:val="22"/>
                <w:szCs w:val="22"/>
              </w:rPr>
            </w:pPr>
            <w:r w:rsidRPr="00383067">
              <w:rPr>
                <w:rFonts w:ascii="Arial" w:hAnsi="Arial" w:cs="Arial"/>
                <w:b/>
                <w:bCs/>
                <w:sz w:val="22"/>
                <w:szCs w:val="22"/>
              </w:rPr>
              <w:t xml:space="preserve">(Εφόσον οι θέσεις δεν καλυφθούν από υποψηφίους με τα ανωτέρω προσόντα) </w:t>
            </w:r>
          </w:p>
          <w:p w:rsidR="00FA2E4B" w:rsidRPr="00383067" w:rsidRDefault="00FA2E4B" w:rsidP="00CA5900">
            <w:pPr>
              <w:tabs>
                <w:tab w:val="left" w:pos="567"/>
              </w:tabs>
              <w:jc w:val="both"/>
              <w:rPr>
                <w:rFonts w:ascii="Arial" w:hAnsi="Arial" w:cs="Arial"/>
                <w:b/>
                <w:bCs/>
                <w:sz w:val="22"/>
                <w:szCs w:val="22"/>
              </w:rPr>
            </w:pPr>
          </w:p>
          <w:p w:rsidR="00FA2E4B" w:rsidRPr="00D3490D" w:rsidRDefault="00FA2E4B" w:rsidP="00FA2E4B">
            <w:pPr>
              <w:tabs>
                <w:tab w:val="left" w:pos="567"/>
              </w:tabs>
              <w:jc w:val="both"/>
              <w:rPr>
                <w:rFonts w:ascii="Arial" w:hAnsi="Arial" w:cs="Arial"/>
                <w:bCs/>
                <w:sz w:val="22"/>
                <w:szCs w:val="22"/>
              </w:rPr>
            </w:pPr>
            <w:r w:rsidRPr="00383067">
              <w:rPr>
                <w:rFonts w:ascii="Arial" w:hAnsi="Arial" w:cs="Arial"/>
                <w:bCs/>
                <w:sz w:val="22"/>
                <w:szCs w:val="22"/>
              </w:rPr>
              <w:t xml:space="preserve">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w:t>
            </w:r>
            <w:r w:rsidRPr="00383067">
              <w:rPr>
                <w:rFonts w:ascii="Arial" w:hAnsi="Arial" w:cs="Arial"/>
                <w:b/>
                <w:bCs/>
                <w:sz w:val="22"/>
                <w:szCs w:val="22"/>
              </w:rPr>
              <w:t>και αντίστοιχη εμπειρία τουλάχιστον τριών (3) ετών.</w:t>
            </w:r>
            <w:r w:rsidRPr="00383067">
              <w:rPr>
                <w:rFonts w:ascii="Arial" w:hAnsi="Arial" w:cs="Arial"/>
                <w:bCs/>
                <w:sz w:val="22"/>
                <w:szCs w:val="22"/>
              </w:rPr>
              <w:t xml:space="preserve">  </w:t>
            </w:r>
          </w:p>
          <w:p w:rsidR="00FA2E4B" w:rsidRPr="00D3490D" w:rsidRDefault="00FA2E4B" w:rsidP="00FA2E4B">
            <w:pPr>
              <w:tabs>
                <w:tab w:val="left" w:pos="567"/>
              </w:tabs>
              <w:jc w:val="both"/>
              <w:rPr>
                <w:rFonts w:ascii="Arial" w:hAnsi="Arial" w:cs="Arial"/>
                <w:bCs/>
                <w:sz w:val="22"/>
                <w:szCs w:val="22"/>
              </w:rPr>
            </w:pPr>
          </w:p>
          <w:p w:rsidR="00FA2E4B" w:rsidRPr="00383067" w:rsidRDefault="00FA2E4B" w:rsidP="00FA2E4B">
            <w:pPr>
              <w:tabs>
                <w:tab w:val="left" w:pos="567"/>
              </w:tabs>
              <w:jc w:val="both"/>
              <w:rPr>
                <w:rFonts w:ascii="Arial" w:hAnsi="Arial" w:cs="Arial"/>
                <w:b/>
                <w:bCs/>
                <w:sz w:val="22"/>
                <w:szCs w:val="22"/>
                <w:u w:val="single"/>
              </w:rPr>
            </w:pPr>
            <w:r w:rsidRPr="00383067">
              <w:rPr>
                <w:rFonts w:ascii="Arial" w:hAnsi="Arial" w:cs="Arial"/>
                <w:b/>
                <w:bCs/>
                <w:sz w:val="22"/>
                <w:szCs w:val="22"/>
                <w:u w:val="single"/>
              </w:rPr>
              <w:t xml:space="preserve">ΠΡΟΣΟΝΤΑ Γ' ΕΠΙΚΟΥΡΙΑΣ: </w:t>
            </w:r>
          </w:p>
          <w:p w:rsidR="00FA2E4B" w:rsidRPr="00383067" w:rsidRDefault="00FA2E4B" w:rsidP="00FA2E4B">
            <w:pPr>
              <w:tabs>
                <w:tab w:val="left" w:pos="567"/>
              </w:tabs>
              <w:jc w:val="both"/>
              <w:rPr>
                <w:rFonts w:ascii="Arial" w:hAnsi="Arial" w:cs="Arial"/>
                <w:b/>
                <w:bCs/>
                <w:sz w:val="22"/>
                <w:szCs w:val="22"/>
              </w:rPr>
            </w:pPr>
            <w:r w:rsidRPr="00383067">
              <w:rPr>
                <w:rFonts w:ascii="Arial" w:hAnsi="Arial" w:cs="Arial"/>
                <w:b/>
                <w:bCs/>
                <w:sz w:val="22"/>
                <w:szCs w:val="22"/>
              </w:rPr>
              <w:t xml:space="preserve">(Εφόσον οι θέσεις δεν καλυφθούν από υποψηφίους με τα ανωτέρω προσόντα) </w:t>
            </w:r>
          </w:p>
          <w:p w:rsidR="00FA2E4B" w:rsidRPr="00383067" w:rsidRDefault="00FA2E4B" w:rsidP="00FA2E4B">
            <w:pPr>
              <w:tabs>
                <w:tab w:val="left" w:pos="567"/>
              </w:tabs>
              <w:jc w:val="both"/>
              <w:rPr>
                <w:rFonts w:ascii="Arial" w:hAnsi="Arial" w:cs="Arial"/>
                <w:bCs/>
                <w:sz w:val="22"/>
                <w:szCs w:val="22"/>
              </w:rPr>
            </w:pPr>
          </w:p>
          <w:p w:rsidR="00FA2E4B" w:rsidRPr="00383067" w:rsidRDefault="00FA2E4B" w:rsidP="00FA2E4B">
            <w:pPr>
              <w:tabs>
                <w:tab w:val="left" w:pos="567"/>
              </w:tabs>
              <w:jc w:val="both"/>
              <w:rPr>
                <w:rFonts w:ascii="Arial" w:hAnsi="Arial" w:cs="Arial"/>
                <w:bCs/>
                <w:sz w:val="22"/>
                <w:szCs w:val="22"/>
              </w:rPr>
            </w:pPr>
            <w:r w:rsidRPr="00383067">
              <w:rPr>
                <w:rFonts w:ascii="Arial" w:hAnsi="Arial" w:cs="Arial"/>
                <w:bCs/>
                <w:sz w:val="22"/>
                <w:szCs w:val="22"/>
              </w:rPr>
              <w:t xml:space="preserve">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w:t>
            </w:r>
            <w:r w:rsidRPr="00383067">
              <w:rPr>
                <w:rFonts w:ascii="Arial" w:hAnsi="Arial" w:cs="Arial"/>
                <w:b/>
                <w:bCs/>
                <w:sz w:val="22"/>
                <w:szCs w:val="22"/>
              </w:rPr>
              <w:t>και αντίστοιχη εμπειρία τουλάχιστον έξι (6) μηνών.</w:t>
            </w:r>
            <w:r w:rsidRPr="00383067">
              <w:rPr>
                <w:rFonts w:ascii="Arial" w:hAnsi="Arial" w:cs="Arial"/>
                <w:bCs/>
                <w:sz w:val="22"/>
                <w:szCs w:val="22"/>
              </w:rPr>
              <w:t xml:space="preserve">  </w:t>
            </w:r>
          </w:p>
          <w:p w:rsidR="00B5406D" w:rsidRPr="005F6B35" w:rsidRDefault="00B5406D" w:rsidP="005F6B35">
            <w:pPr>
              <w:tabs>
                <w:tab w:val="left" w:pos="567"/>
              </w:tabs>
              <w:jc w:val="both"/>
              <w:rPr>
                <w:rFonts w:ascii="Arial" w:hAnsi="Arial" w:cs="Arial"/>
                <w:sz w:val="20"/>
              </w:rPr>
            </w:pPr>
          </w:p>
        </w:tc>
      </w:tr>
    </w:tbl>
    <w:p w:rsidR="005A4F34" w:rsidRDefault="005A4F34" w:rsidP="005A4F34">
      <w:pPr>
        <w:tabs>
          <w:tab w:val="left" w:pos="0"/>
          <w:tab w:val="left" w:pos="567"/>
        </w:tabs>
        <w:rPr>
          <w:rFonts w:ascii="Arial" w:hAnsi="Arial" w:cs="Arial"/>
          <w:b/>
          <w:szCs w:val="24"/>
        </w:rPr>
      </w:pPr>
    </w:p>
    <w:p w:rsidR="005F6B35" w:rsidRDefault="005F6B35" w:rsidP="005A4F34">
      <w:pPr>
        <w:tabs>
          <w:tab w:val="left" w:pos="0"/>
          <w:tab w:val="left" w:pos="567"/>
        </w:tabs>
        <w:rPr>
          <w:rFonts w:ascii="Arial" w:hAnsi="Arial" w:cs="Arial"/>
          <w:b/>
          <w:szCs w:val="24"/>
        </w:rPr>
      </w:pPr>
    </w:p>
    <w:p w:rsidR="00383067" w:rsidRDefault="00383067" w:rsidP="005A4F34">
      <w:pPr>
        <w:tabs>
          <w:tab w:val="left" w:pos="0"/>
          <w:tab w:val="left" w:pos="567"/>
        </w:tabs>
        <w:rPr>
          <w:rFonts w:ascii="Arial" w:hAnsi="Arial" w:cs="Arial"/>
          <w:b/>
          <w:szCs w:val="24"/>
        </w:rPr>
      </w:pPr>
    </w:p>
    <w:p w:rsidR="00383067" w:rsidRDefault="00383067" w:rsidP="005A4F34">
      <w:pPr>
        <w:tabs>
          <w:tab w:val="left" w:pos="0"/>
          <w:tab w:val="left" w:pos="567"/>
        </w:tabs>
        <w:rPr>
          <w:rFonts w:ascii="Arial" w:hAnsi="Arial" w:cs="Arial"/>
          <w:b/>
          <w:szCs w:val="24"/>
        </w:rPr>
      </w:pPr>
    </w:p>
    <w:p w:rsidR="00383067" w:rsidRDefault="00383067" w:rsidP="005A4F34">
      <w:pPr>
        <w:tabs>
          <w:tab w:val="left" w:pos="0"/>
          <w:tab w:val="left" w:pos="567"/>
        </w:tabs>
        <w:rPr>
          <w:rFonts w:ascii="Arial" w:hAnsi="Arial" w:cs="Arial"/>
          <w:b/>
          <w:szCs w:val="24"/>
        </w:rPr>
      </w:pPr>
    </w:p>
    <w:p w:rsidR="005F6B35" w:rsidRPr="00830DC4" w:rsidRDefault="005F6B35" w:rsidP="005A4F34">
      <w:pPr>
        <w:tabs>
          <w:tab w:val="left" w:pos="0"/>
          <w:tab w:val="left" w:pos="567"/>
        </w:tabs>
        <w:rPr>
          <w:rFonts w:ascii="Arial" w:hAnsi="Arial" w:cs="Arial"/>
          <w:b/>
          <w:szCs w:val="24"/>
        </w:rPr>
      </w:pPr>
    </w:p>
    <w:p w:rsidR="005A4F34" w:rsidRPr="00AB4B1F" w:rsidRDefault="005A4F34" w:rsidP="005A4F34">
      <w:pPr>
        <w:pBdr>
          <w:top w:val="single" w:sz="4" w:space="1" w:color="auto"/>
          <w:left w:val="single" w:sz="4" w:space="1" w:color="auto"/>
          <w:bottom w:val="single" w:sz="4" w:space="1" w:color="auto"/>
          <w:right w:val="single" w:sz="4" w:space="4" w:color="auto"/>
        </w:pBdr>
        <w:spacing w:before="120"/>
        <w:ind w:left="142" w:firstLine="142"/>
        <w:jc w:val="both"/>
        <w:rPr>
          <w:rFonts w:ascii="Arial" w:hAnsi="Arial" w:cs="Arial"/>
          <w:bCs/>
          <w:sz w:val="22"/>
          <w:szCs w:val="22"/>
        </w:rPr>
      </w:pPr>
      <w:r w:rsidRPr="00AB4B1F">
        <w:rPr>
          <w:rFonts w:ascii="Arial" w:hAnsi="Arial" w:cs="Arial"/>
          <w:szCs w:val="24"/>
        </w:rPr>
        <w:t xml:space="preserve">Οι υποψήφιοι πρέπει να είναι </w:t>
      </w:r>
      <w:r w:rsidRPr="0089597C">
        <w:rPr>
          <w:rFonts w:ascii="Arial" w:hAnsi="Arial" w:cs="Arial"/>
          <w:szCs w:val="24"/>
        </w:rPr>
        <w:t>ηλικίας</w:t>
      </w:r>
      <w:r w:rsidRPr="00AB4B1F">
        <w:rPr>
          <w:rFonts w:ascii="Arial" w:hAnsi="Arial" w:cs="Arial"/>
          <w:szCs w:val="24"/>
        </w:rPr>
        <w:t xml:space="preserve"> </w:t>
      </w:r>
      <w:r w:rsidRPr="00F05FEB">
        <w:rPr>
          <w:rFonts w:ascii="Arial" w:hAnsi="Arial" w:cs="Arial"/>
          <w:szCs w:val="24"/>
        </w:rPr>
        <w:t xml:space="preserve">από </w:t>
      </w:r>
      <w:r w:rsidR="00F05FEB" w:rsidRPr="00F05FEB">
        <w:rPr>
          <w:rFonts w:ascii="Arial" w:hAnsi="Arial" w:cs="Arial"/>
          <w:b/>
          <w:szCs w:val="24"/>
        </w:rPr>
        <w:t>18</w:t>
      </w:r>
      <w:r w:rsidRPr="00F05FEB">
        <w:rPr>
          <w:rFonts w:ascii="Arial" w:hAnsi="Arial" w:cs="Arial"/>
          <w:b/>
          <w:szCs w:val="24"/>
        </w:rPr>
        <w:t xml:space="preserve"> </w:t>
      </w:r>
      <w:r w:rsidRPr="00F05FEB">
        <w:rPr>
          <w:rFonts w:ascii="Arial" w:hAnsi="Arial" w:cs="Arial"/>
          <w:szCs w:val="24"/>
        </w:rPr>
        <w:t xml:space="preserve">έως </w:t>
      </w:r>
      <w:r w:rsidR="00F05FEB" w:rsidRPr="00F05FEB">
        <w:rPr>
          <w:rFonts w:ascii="Arial" w:hAnsi="Arial" w:cs="Arial"/>
          <w:b/>
          <w:szCs w:val="24"/>
        </w:rPr>
        <w:t>65</w:t>
      </w:r>
      <w:r w:rsidRPr="00F05FEB">
        <w:rPr>
          <w:rFonts w:ascii="Arial" w:hAnsi="Arial" w:cs="Arial"/>
          <w:szCs w:val="24"/>
        </w:rPr>
        <w:t xml:space="preserve"> ετών</w:t>
      </w:r>
      <w:r>
        <w:rPr>
          <w:rFonts w:ascii="Arial" w:hAnsi="Arial" w:cs="Arial"/>
          <w:szCs w:val="24"/>
        </w:rPr>
        <w:t>.</w:t>
      </w:r>
    </w:p>
    <w:p w:rsidR="00FA1BEC" w:rsidRDefault="00FA1BEC"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Default="00383067" w:rsidP="00FA1BEC">
      <w:pPr>
        <w:tabs>
          <w:tab w:val="left" w:pos="567"/>
        </w:tabs>
        <w:ind w:left="360"/>
        <w:jc w:val="both"/>
        <w:rPr>
          <w:sz w:val="28"/>
          <w:szCs w:val="28"/>
        </w:rPr>
      </w:pPr>
    </w:p>
    <w:p w:rsidR="00383067" w:rsidRPr="00AB5732" w:rsidRDefault="00383067" w:rsidP="00FA1BEC">
      <w:pPr>
        <w:tabs>
          <w:tab w:val="left" w:pos="567"/>
        </w:tabs>
        <w:ind w:left="360"/>
        <w:jc w:val="both"/>
        <w:rPr>
          <w:sz w:val="28"/>
          <w:szCs w:val="28"/>
        </w:rPr>
      </w:pPr>
    </w:p>
    <w:p w:rsidR="00556FEA" w:rsidRPr="00C4465C" w:rsidRDefault="00556FEA" w:rsidP="00577217">
      <w:pPr>
        <w:tabs>
          <w:tab w:val="left" w:pos="0"/>
          <w:tab w:val="left" w:pos="567"/>
        </w:tabs>
        <w:spacing w:before="120"/>
        <w:rPr>
          <w:sz w:val="16"/>
          <w:szCs w:val="16"/>
        </w:rPr>
      </w:pPr>
      <w:r w:rsidRPr="00EC53C7">
        <w:rPr>
          <w:rFonts w:ascii="Arial" w:hAnsi="Arial" w:cs="Arial"/>
          <w:b/>
          <w:u w:val="single"/>
        </w:rPr>
        <w:t>ΒΑΘΜΟΛΟΓΗΣΗ ΚΡΙΤΗΡΙΩΝ</w:t>
      </w:r>
    </w:p>
    <w:p w:rsidR="005A4F34" w:rsidRPr="008646ED" w:rsidRDefault="008646ED" w:rsidP="008646ED">
      <w:pPr>
        <w:tabs>
          <w:tab w:val="left" w:pos="0"/>
          <w:tab w:val="left" w:pos="567"/>
        </w:tabs>
        <w:jc w:val="both"/>
        <w:rPr>
          <w:rFonts w:ascii="Arial" w:hAnsi="Arial" w:cs="Arial"/>
        </w:rPr>
      </w:pPr>
      <w:r w:rsidRPr="008646ED">
        <w:rPr>
          <w:rFonts w:ascii="Arial" w:hAnsi="Arial" w:cs="Arial"/>
        </w:rPr>
        <w:t xml:space="preserve">Η </w:t>
      </w:r>
      <w:r>
        <w:rPr>
          <w:rFonts w:ascii="Arial" w:hAnsi="Arial" w:cs="Arial"/>
        </w:rPr>
        <w:t xml:space="preserve">σειρά κατάταξης </w:t>
      </w:r>
      <w:r w:rsidR="00557054" w:rsidRPr="00E2473E">
        <w:rPr>
          <w:rFonts w:ascii="Arial" w:hAnsi="Arial" w:cs="Arial"/>
        </w:rPr>
        <w:t xml:space="preserve">μεταξύ </w:t>
      </w:r>
      <w:r w:rsidRPr="00E2473E">
        <w:rPr>
          <w:rFonts w:ascii="Arial" w:hAnsi="Arial" w:cs="Arial"/>
        </w:rPr>
        <w:t xml:space="preserve">των υποψηφίων καθορίζεται με </w:t>
      </w:r>
      <w:r w:rsidR="00557054" w:rsidRPr="00E2473E">
        <w:rPr>
          <w:rFonts w:ascii="Arial" w:hAnsi="Arial" w:cs="Arial"/>
        </w:rPr>
        <w:t>βάση</w:t>
      </w:r>
      <w:r w:rsidR="00557054">
        <w:rPr>
          <w:rFonts w:ascii="Arial" w:hAnsi="Arial" w:cs="Arial"/>
        </w:rPr>
        <w:t xml:space="preserve"> </w:t>
      </w:r>
      <w:r>
        <w:rPr>
          <w:rFonts w:ascii="Arial" w:hAnsi="Arial" w:cs="Arial"/>
        </w:rPr>
        <w:t>τα ακόλουθα κριτήρια:</w:t>
      </w:r>
    </w:p>
    <w:p w:rsidR="005A4F34" w:rsidRPr="00C4465C" w:rsidRDefault="005A4F34" w:rsidP="00636F5D">
      <w:pPr>
        <w:tabs>
          <w:tab w:val="left" w:pos="0"/>
          <w:tab w:val="left" w:pos="567"/>
        </w:tabs>
        <w:jc w:val="center"/>
        <w:rPr>
          <w:sz w:val="4"/>
          <w:szCs w:val="4"/>
        </w:rPr>
      </w:pPr>
    </w:p>
    <w:p w:rsidR="00577217" w:rsidRDefault="00E51D6B" w:rsidP="00C516F7">
      <w:pPr>
        <w:rPr>
          <w:rFonts w:ascii="Arial" w:hAnsi="Arial" w:cs="Arial"/>
          <w:b/>
          <w:szCs w:val="24"/>
          <w:highlight w:val="yellow"/>
          <w:u w:val="single"/>
        </w:rPr>
      </w:pPr>
      <w:r>
        <w:rPr>
          <w:rFonts w:ascii="Arial" w:hAnsi="Arial" w:cs="Arial"/>
          <w:b/>
          <w:noProof/>
          <w:sz w:val="16"/>
          <w:szCs w:val="16"/>
          <w:u w:val="single"/>
        </w:rPr>
        <w:pict>
          <v:shapetype id="_x0000_t202" coordsize="21600,21600" o:spt="202" path="m,l,21600r21600,l21600,xe">
            <v:stroke joinstyle="miter"/>
            <v:path gradientshapeok="t" o:connecttype="rect"/>
          </v:shapetype>
          <v:shape id="_x0000_s1030" type="#_x0000_t202" style="position:absolute;margin-left:-29.85pt;margin-top:21.25pt;width:531pt;height:376.85pt;z-index:1">
            <v:textbox>
              <w:txbxContent>
                <w:p w:rsidR="00C376E2" w:rsidRPr="00F05FEB" w:rsidRDefault="00C376E2" w:rsidP="00577217">
                  <w:pPr>
                    <w:ind w:left="180"/>
                    <w:jc w:val="center"/>
                    <w:rPr>
                      <w:rFonts w:ascii="Arial" w:hAnsi="Arial" w:cs="Arial"/>
                      <w:b/>
                      <w:sz w:val="16"/>
                      <w:szCs w:val="16"/>
                    </w:rPr>
                  </w:pPr>
                  <w:r w:rsidRPr="00F05FEB">
                    <w:rPr>
                      <w:rFonts w:ascii="Arial" w:hAnsi="Arial" w:cs="Arial"/>
                      <w:b/>
                      <w:sz w:val="16"/>
                      <w:szCs w:val="16"/>
                    </w:rPr>
                    <w:t>ΠΙΝΑΚΑΣ ΒΑΘΜΟΛΟΓΗΣΗΣ ΚΡΙΤΗΡΙΩΝ</w:t>
                  </w:r>
                </w:p>
                <w:p w:rsidR="00C376E2" w:rsidRPr="00F05FEB" w:rsidRDefault="00C376E2" w:rsidP="00577217">
                  <w:pPr>
                    <w:ind w:left="180"/>
                    <w:jc w:val="center"/>
                    <w:rPr>
                      <w:rFonts w:ascii="Arial" w:hAnsi="Arial" w:cs="Arial"/>
                      <w:b/>
                      <w:sz w:val="8"/>
                      <w:szCs w:val="8"/>
                    </w:rPr>
                  </w:pPr>
                </w:p>
                <w:p w:rsidR="00C376E2" w:rsidRPr="00F05FEB" w:rsidRDefault="00C376E2" w:rsidP="00577217">
                  <w:pPr>
                    <w:tabs>
                      <w:tab w:val="left" w:pos="360"/>
                    </w:tabs>
                    <w:ind w:left="180"/>
                    <w:rPr>
                      <w:rFonts w:ascii="Arial" w:hAnsi="Arial" w:cs="Arial"/>
                      <w:b/>
                      <w:spacing w:val="-2"/>
                      <w:sz w:val="14"/>
                      <w:szCs w:val="14"/>
                    </w:rPr>
                  </w:pPr>
                  <w:r w:rsidRPr="00F05FEB">
                    <w:rPr>
                      <w:rFonts w:ascii="Arial" w:hAnsi="Arial" w:cs="Arial"/>
                      <w:b/>
                      <w:spacing w:val="-2"/>
                      <w:sz w:val="18"/>
                      <w:szCs w:val="18"/>
                    </w:rPr>
                    <w:t xml:space="preserve">  </w:t>
                  </w:r>
                  <w:r w:rsidRPr="00F05FEB">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C376E2" w:rsidRPr="00F05FEB" w:rsidTr="00722CE4">
                    <w:trPr>
                      <w:trHeight w:hRule="exact" w:val="227"/>
                    </w:trPr>
                    <w:tc>
                      <w:tcPr>
                        <w:tcW w:w="988" w:type="dxa"/>
                        <w:noWrap/>
                        <w:vAlign w:val="center"/>
                      </w:tcPr>
                      <w:p w:rsidR="00C376E2" w:rsidRPr="00F05FEB" w:rsidRDefault="00C376E2" w:rsidP="00722CE4">
                        <w:pPr>
                          <w:tabs>
                            <w:tab w:val="left" w:pos="0"/>
                          </w:tabs>
                          <w:spacing w:line="180" w:lineRule="exact"/>
                          <w:rPr>
                            <w:rFonts w:ascii="Arial" w:hAnsi="Arial" w:cs="Arial"/>
                            <w:bCs/>
                            <w:sz w:val="14"/>
                            <w:szCs w:val="14"/>
                          </w:rPr>
                        </w:pPr>
                        <w:r w:rsidRPr="00F05FEB">
                          <w:rPr>
                            <w:rFonts w:ascii="Arial" w:hAnsi="Arial" w:cs="Arial"/>
                            <w:bCs/>
                            <w:sz w:val="14"/>
                            <w:szCs w:val="14"/>
                          </w:rPr>
                          <w:t>μήνες</w:t>
                        </w:r>
                      </w:p>
                    </w:tc>
                    <w:tc>
                      <w:tcPr>
                        <w:tcW w:w="485"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1</w:t>
                        </w:r>
                      </w:p>
                    </w:tc>
                    <w:tc>
                      <w:tcPr>
                        <w:tcW w:w="485"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2</w:t>
                        </w:r>
                      </w:p>
                    </w:tc>
                    <w:tc>
                      <w:tcPr>
                        <w:tcW w:w="485"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3</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4</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5</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6</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7</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8</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9</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10</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11</w:t>
                        </w:r>
                      </w:p>
                    </w:tc>
                    <w:tc>
                      <w:tcPr>
                        <w:tcW w:w="1273" w:type="dxa"/>
                        <w:noWrap/>
                        <w:vAlign w:val="center"/>
                      </w:tcPr>
                      <w:p w:rsidR="00C376E2" w:rsidRPr="00F05FEB" w:rsidRDefault="00C376E2" w:rsidP="00722CE4">
                        <w:pPr>
                          <w:tabs>
                            <w:tab w:val="left" w:pos="284"/>
                          </w:tabs>
                          <w:spacing w:line="180" w:lineRule="exact"/>
                          <w:ind w:left="180"/>
                          <w:jc w:val="center"/>
                          <w:rPr>
                            <w:rFonts w:ascii="Arial" w:hAnsi="Arial" w:cs="Arial"/>
                            <w:sz w:val="14"/>
                            <w:szCs w:val="14"/>
                          </w:rPr>
                        </w:pPr>
                        <w:r w:rsidRPr="00F05FEB">
                          <w:rPr>
                            <w:rFonts w:ascii="Arial" w:hAnsi="Arial" w:cs="Arial"/>
                            <w:sz w:val="14"/>
                            <w:szCs w:val="14"/>
                          </w:rPr>
                          <w:t>12 και άνω</w:t>
                        </w:r>
                      </w:p>
                    </w:tc>
                  </w:tr>
                  <w:tr w:rsidR="00C376E2" w:rsidRPr="00F05FEB" w:rsidTr="00722CE4">
                    <w:trPr>
                      <w:trHeight w:hRule="exact" w:val="227"/>
                    </w:trPr>
                    <w:tc>
                      <w:tcPr>
                        <w:tcW w:w="988" w:type="dxa"/>
                        <w:noWrap/>
                        <w:vAlign w:val="center"/>
                      </w:tcPr>
                      <w:p w:rsidR="00C376E2" w:rsidRPr="00F05FEB" w:rsidRDefault="00C376E2" w:rsidP="00722CE4">
                        <w:pPr>
                          <w:tabs>
                            <w:tab w:val="left" w:pos="72"/>
                          </w:tabs>
                          <w:spacing w:line="180" w:lineRule="exact"/>
                          <w:rPr>
                            <w:rFonts w:ascii="Arial" w:hAnsi="Arial" w:cs="Arial"/>
                            <w:bCs/>
                            <w:sz w:val="14"/>
                            <w:szCs w:val="14"/>
                          </w:rPr>
                        </w:pPr>
                        <w:r w:rsidRPr="00F05FEB">
                          <w:rPr>
                            <w:rFonts w:ascii="Arial" w:hAnsi="Arial" w:cs="Arial"/>
                            <w:bCs/>
                            <w:sz w:val="14"/>
                            <w:szCs w:val="14"/>
                          </w:rPr>
                          <w:t>μονάδες</w:t>
                        </w:r>
                      </w:p>
                    </w:tc>
                    <w:tc>
                      <w:tcPr>
                        <w:tcW w:w="485"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0</w:t>
                        </w:r>
                      </w:p>
                    </w:tc>
                    <w:tc>
                      <w:tcPr>
                        <w:tcW w:w="485"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0</w:t>
                        </w:r>
                      </w:p>
                    </w:tc>
                    <w:tc>
                      <w:tcPr>
                        <w:tcW w:w="485"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0</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200</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275</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350</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425</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500</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575</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650</w:t>
                        </w:r>
                      </w:p>
                    </w:tc>
                    <w:tc>
                      <w:tcPr>
                        <w:tcW w:w="752"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725</w:t>
                        </w:r>
                      </w:p>
                    </w:tc>
                    <w:tc>
                      <w:tcPr>
                        <w:tcW w:w="1273" w:type="dxa"/>
                        <w:noWrap/>
                        <w:vAlign w:val="center"/>
                      </w:tcPr>
                      <w:p w:rsidR="00C376E2" w:rsidRPr="00F05FEB" w:rsidRDefault="00C376E2" w:rsidP="00722CE4">
                        <w:pPr>
                          <w:tabs>
                            <w:tab w:val="left" w:pos="284"/>
                          </w:tabs>
                          <w:spacing w:line="180" w:lineRule="exact"/>
                          <w:ind w:left="180"/>
                          <w:jc w:val="center"/>
                          <w:rPr>
                            <w:rFonts w:ascii="Arial" w:hAnsi="Arial" w:cs="Arial"/>
                            <w:bCs/>
                            <w:sz w:val="14"/>
                            <w:szCs w:val="14"/>
                          </w:rPr>
                        </w:pPr>
                        <w:r w:rsidRPr="00F05FEB">
                          <w:rPr>
                            <w:rFonts w:ascii="Arial" w:hAnsi="Arial" w:cs="Arial"/>
                            <w:bCs/>
                            <w:sz w:val="14"/>
                            <w:szCs w:val="14"/>
                          </w:rPr>
                          <w:t>800</w:t>
                        </w:r>
                      </w:p>
                    </w:tc>
                  </w:tr>
                </w:tbl>
                <w:p w:rsidR="00C376E2" w:rsidRPr="00F05FEB" w:rsidRDefault="00C376E2" w:rsidP="00577217">
                  <w:pPr>
                    <w:tabs>
                      <w:tab w:val="left" w:pos="284"/>
                    </w:tabs>
                    <w:rPr>
                      <w:rFonts w:ascii="Arial" w:hAnsi="Arial" w:cs="Arial"/>
                      <w:sz w:val="8"/>
                      <w:szCs w:val="8"/>
                    </w:rPr>
                  </w:pPr>
                </w:p>
                <w:p w:rsidR="00C376E2" w:rsidRPr="00F05FEB" w:rsidRDefault="00C376E2" w:rsidP="00577217">
                  <w:pPr>
                    <w:tabs>
                      <w:tab w:val="left" w:pos="284"/>
                    </w:tabs>
                    <w:rPr>
                      <w:rFonts w:ascii="Arial" w:hAnsi="Arial" w:cs="Arial"/>
                      <w:b/>
                      <w:sz w:val="14"/>
                      <w:szCs w:val="14"/>
                    </w:rPr>
                  </w:pPr>
                  <w:r w:rsidRPr="00F05FEB">
                    <w:rPr>
                      <w:rFonts w:ascii="Arial" w:hAnsi="Arial" w:cs="Arial"/>
                      <w:b/>
                      <w:sz w:val="14"/>
                      <w:szCs w:val="14"/>
                    </w:rPr>
                    <w:t xml:space="preserve">        2. ή 3. ΠΟΛΥΤΕΚΝΟΣ Η΄ ΤΕΚΝΟ ΠΟΛΥΤΕΚΝΗΣ ΟΙΚΟΓΕΝΕΙΑΣ (50 μονάδες για κάθε τέκνο)</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709"/>
                    <w:gridCol w:w="710"/>
                    <w:gridCol w:w="709"/>
                    <w:gridCol w:w="710"/>
                    <w:gridCol w:w="710"/>
                    <w:gridCol w:w="540"/>
                  </w:tblGrid>
                  <w:tr w:rsidR="00C376E2" w:rsidRPr="00F05FEB" w:rsidTr="00722CE4">
                    <w:trPr>
                      <w:trHeight w:hRule="exact" w:val="227"/>
                    </w:trPr>
                    <w:tc>
                      <w:tcPr>
                        <w:tcW w:w="1701" w:type="dxa"/>
                        <w:noWrap/>
                        <w:vAlign w:val="center"/>
                      </w:tcPr>
                      <w:p w:rsidR="00C376E2" w:rsidRPr="00F05FEB" w:rsidRDefault="00C376E2" w:rsidP="00722CE4">
                        <w:pPr>
                          <w:tabs>
                            <w:tab w:val="left" w:pos="284"/>
                          </w:tabs>
                          <w:rPr>
                            <w:rFonts w:ascii="Arial" w:hAnsi="Arial" w:cs="Arial"/>
                            <w:bCs/>
                            <w:sz w:val="14"/>
                            <w:szCs w:val="14"/>
                          </w:rPr>
                        </w:pPr>
                        <w:r w:rsidRPr="00F05FEB">
                          <w:rPr>
                            <w:rFonts w:ascii="Arial" w:hAnsi="Arial" w:cs="Arial"/>
                            <w:bCs/>
                            <w:sz w:val="14"/>
                            <w:szCs w:val="14"/>
                          </w:rPr>
                          <w:t>αριθμός τέκνων</w:t>
                        </w:r>
                      </w:p>
                    </w:tc>
                    <w:tc>
                      <w:tcPr>
                        <w:tcW w:w="709" w:type="dxa"/>
                        <w:noWrap/>
                        <w:vAlign w:val="center"/>
                      </w:tcPr>
                      <w:p w:rsidR="00C376E2" w:rsidRPr="00F05FEB" w:rsidRDefault="00C376E2" w:rsidP="00722CE4">
                        <w:pPr>
                          <w:tabs>
                            <w:tab w:val="left" w:pos="0"/>
                          </w:tabs>
                          <w:jc w:val="center"/>
                          <w:rPr>
                            <w:rFonts w:ascii="Arial" w:hAnsi="Arial" w:cs="Arial"/>
                            <w:b/>
                            <w:sz w:val="14"/>
                            <w:szCs w:val="14"/>
                          </w:rPr>
                        </w:pPr>
                        <w:r w:rsidRPr="00F05FEB">
                          <w:rPr>
                            <w:rFonts w:ascii="Arial" w:hAnsi="Arial" w:cs="Arial"/>
                            <w:b/>
                            <w:sz w:val="14"/>
                            <w:szCs w:val="14"/>
                          </w:rPr>
                          <w:t>3</w:t>
                        </w:r>
                        <w:r w:rsidRPr="00F05FEB">
                          <w:rPr>
                            <w:rFonts w:ascii="Arial" w:hAnsi="Arial" w:cs="Arial"/>
                            <w:b/>
                            <w:sz w:val="16"/>
                            <w:szCs w:val="16"/>
                          </w:rPr>
                          <w:t>*</w:t>
                        </w:r>
                      </w:p>
                    </w:tc>
                    <w:tc>
                      <w:tcPr>
                        <w:tcW w:w="710" w:type="dxa"/>
                        <w:noWrap/>
                        <w:vAlign w:val="center"/>
                      </w:tcPr>
                      <w:p w:rsidR="00C376E2" w:rsidRPr="00F05FEB" w:rsidRDefault="00C376E2" w:rsidP="00722CE4">
                        <w:pPr>
                          <w:tabs>
                            <w:tab w:val="left" w:pos="0"/>
                          </w:tabs>
                          <w:ind w:left="25"/>
                          <w:jc w:val="center"/>
                          <w:rPr>
                            <w:rFonts w:ascii="Arial" w:hAnsi="Arial" w:cs="Arial"/>
                            <w:sz w:val="14"/>
                            <w:szCs w:val="14"/>
                          </w:rPr>
                        </w:pPr>
                        <w:r w:rsidRPr="00F05FEB">
                          <w:rPr>
                            <w:rFonts w:ascii="Arial" w:hAnsi="Arial" w:cs="Arial"/>
                            <w:sz w:val="14"/>
                            <w:szCs w:val="14"/>
                          </w:rPr>
                          <w:t>4</w:t>
                        </w:r>
                      </w:p>
                    </w:tc>
                    <w:tc>
                      <w:tcPr>
                        <w:tcW w:w="709" w:type="dxa"/>
                        <w:noWrap/>
                        <w:vAlign w:val="center"/>
                      </w:tcPr>
                      <w:p w:rsidR="00C376E2" w:rsidRPr="00F05FEB" w:rsidRDefault="00C376E2" w:rsidP="00722CE4">
                        <w:pPr>
                          <w:tabs>
                            <w:tab w:val="left" w:pos="82"/>
                          </w:tabs>
                          <w:ind w:left="82"/>
                          <w:jc w:val="center"/>
                          <w:rPr>
                            <w:rFonts w:ascii="Arial" w:hAnsi="Arial" w:cs="Arial"/>
                            <w:sz w:val="14"/>
                            <w:szCs w:val="14"/>
                          </w:rPr>
                        </w:pPr>
                        <w:r w:rsidRPr="00F05FEB">
                          <w:rPr>
                            <w:rFonts w:ascii="Arial" w:hAnsi="Arial" w:cs="Arial"/>
                            <w:sz w:val="14"/>
                            <w:szCs w:val="14"/>
                          </w:rPr>
                          <w:t>5</w:t>
                        </w:r>
                      </w:p>
                    </w:tc>
                    <w:tc>
                      <w:tcPr>
                        <w:tcW w:w="710" w:type="dxa"/>
                        <w:noWrap/>
                        <w:vAlign w:val="center"/>
                      </w:tcPr>
                      <w:p w:rsidR="00C376E2" w:rsidRPr="00F05FEB" w:rsidRDefault="00C376E2" w:rsidP="00722CE4">
                        <w:pPr>
                          <w:tabs>
                            <w:tab w:val="left" w:pos="139"/>
                          </w:tabs>
                          <w:ind w:left="139"/>
                          <w:jc w:val="center"/>
                          <w:rPr>
                            <w:rFonts w:ascii="Arial" w:hAnsi="Arial" w:cs="Arial"/>
                            <w:sz w:val="14"/>
                            <w:szCs w:val="14"/>
                          </w:rPr>
                        </w:pPr>
                        <w:r w:rsidRPr="00F05FEB">
                          <w:rPr>
                            <w:rFonts w:ascii="Arial" w:hAnsi="Arial" w:cs="Arial"/>
                            <w:sz w:val="14"/>
                            <w:szCs w:val="14"/>
                          </w:rPr>
                          <w:t>6</w:t>
                        </w:r>
                      </w:p>
                    </w:tc>
                    <w:tc>
                      <w:tcPr>
                        <w:tcW w:w="710" w:type="dxa"/>
                        <w:noWrap/>
                        <w:vAlign w:val="center"/>
                      </w:tcPr>
                      <w:p w:rsidR="00C376E2" w:rsidRPr="00F05FEB" w:rsidRDefault="00C376E2" w:rsidP="00722CE4">
                        <w:pPr>
                          <w:tabs>
                            <w:tab w:val="left" w:pos="16"/>
                          </w:tabs>
                          <w:ind w:left="16"/>
                          <w:jc w:val="center"/>
                          <w:rPr>
                            <w:rFonts w:ascii="Arial" w:hAnsi="Arial" w:cs="Arial"/>
                            <w:sz w:val="14"/>
                            <w:szCs w:val="14"/>
                          </w:rPr>
                        </w:pPr>
                        <w:r w:rsidRPr="00F05FEB">
                          <w:rPr>
                            <w:rFonts w:ascii="Arial" w:hAnsi="Arial" w:cs="Arial"/>
                            <w:sz w:val="14"/>
                            <w:szCs w:val="14"/>
                          </w:rPr>
                          <w:t>7</w:t>
                        </w:r>
                      </w:p>
                    </w:tc>
                    <w:tc>
                      <w:tcPr>
                        <w:tcW w:w="709" w:type="dxa"/>
                        <w:noWrap/>
                        <w:vAlign w:val="center"/>
                      </w:tcPr>
                      <w:p w:rsidR="00C376E2" w:rsidRPr="00F05FEB" w:rsidRDefault="00C376E2" w:rsidP="00722CE4">
                        <w:pPr>
                          <w:tabs>
                            <w:tab w:val="left" w:pos="73"/>
                          </w:tabs>
                          <w:ind w:left="73"/>
                          <w:jc w:val="center"/>
                          <w:rPr>
                            <w:rFonts w:ascii="Arial" w:hAnsi="Arial" w:cs="Arial"/>
                            <w:sz w:val="14"/>
                            <w:szCs w:val="14"/>
                          </w:rPr>
                        </w:pPr>
                        <w:r w:rsidRPr="00F05FEB">
                          <w:rPr>
                            <w:rFonts w:ascii="Arial" w:hAnsi="Arial" w:cs="Arial"/>
                            <w:sz w:val="14"/>
                            <w:szCs w:val="14"/>
                          </w:rPr>
                          <w:t>8</w:t>
                        </w:r>
                      </w:p>
                    </w:tc>
                    <w:tc>
                      <w:tcPr>
                        <w:tcW w:w="710" w:type="dxa"/>
                        <w:noWrap/>
                        <w:vAlign w:val="center"/>
                      </w:tcPr>
                      <w:p w:rsidR="00C376E2" w:rsidRPr="00F05FEB" w:rsidRDefault="00C376E2" w:rsidP="00722CE4">
                        <w:pPr>
                          <w:tabs>
                            <w:tab w:val="left" w:pos="-50"/>
                          </w:tabs>
                          <w:ind w:left="130"/>
                          <w:jc w:val="center"/>
                          <w:rPr>
                            <w:rFonts w:ascii="Arial" w:hAnsi="Arial" w:cs="Arial"/>
                            <w:sz w:val="14"/>
                            <w:szCs w:val="14"/>
                          </w:rPr>
                        </w:pPr>
                        <w:r w:rsidRPr="00F05FEB">
                          <w:rPr>
                            <w:rFonts w:ascii="Arial" w:hAnsi="Arial" w:cs="Arial"/>
                            <w:sz w:val="14"/>
                            <w:szCs w:val="14"/>
                          </w:rPr>
                          <w:t>9</w:t>
                        </w:r>
                      </w:p>
                    </w:tc>
                    <w:tc>
                      <w:tcPr>
                        <w:tcW w:w="709" w:type="dxa"/>
                        <w:noWrap/>
                        <w:vAlign w:val="center"/>
                      </w:tcPr>
                      <w:p w:rsidR="00C376E2" w:rsidRPr="00F05FEB" w:rsidRDefault="00C376E2" w:rsidP="00722CE4">
                        <w:pPr>
                          <w:tabs>
                            <w:tab w:val="left" w:pos="7"/>
                          </w:tabs>
                          <w:jc w:val="center"/>
                          <w:rPr>
                            <w:rFonts w:ascii="Arial" w:hAnsi="Arial" w:cs="Arial"/>
                            <w:sz w:val="14"/>
                            <w:szCs w:val="14"/>
                          </w:rPr>
                        </w:pPr>
                        <w:r w:rsidRPr="00F05FEB">
                          <w:rPr>
                            <w:rFonts w:ascii="Arial" w:hAnsi="Arial" w:cs="Arial"/>
                            <w:sz w:val="14"/>
                            <w:szCs w:val="14"/>
                          </w:rPr>
                          <w:t>10</w:t>
                        </w:r>
                      </w:p>
                    </w:tc>
                    <w:tc>
                      <w:tcPr>
                        <w:tcW w:w="710" w:type="dxa"/>
                        <w:vAlign w:val="center"/>
                      </w:tcPr>
                      <w:p w:rsidR="00C376E2" w:rsidRPr="00F05FEB" w:rsidRDefault="00C376E2" w:rsidP="00722CE4">
                        <w:pPr>
                          <w:tabs>
                            <w:tab w:val="left" w:pos="72"/>
                          </w:tabs>
                          <w:ind w:left="72"/>
                          <w:jc w:val="center"/>
                          <w:rPr>
                            <w:rFonts w:ascii="Arial" w:hAnsi="Arial" w:cs="Arial"/>
                            <w:sz w:val="14"/>
                            <w:szCs w:val="14"/>
                          </w:rPr>
                        </w:pPr>
                        <w:r w:rsidRPr="00F05FEB">
                          <w:rPr>
                            <w:rFonts w:ascii="Arial" w:hAnsi="Arial" w:cs="Arial"/>
                            <w:sz w:val="14"/>
                            <w:szCs w:val="14"/>
                          </w:rPr>
                          <w:t>11</w:t>
                        </w:r>
                      </w:p>
                    </w:tc>
                    <w:tc>
                      <w:tcPr>
                        <w:tcW w:w="710" w:type="dxa"/>
                        <w:vAlign w:val="center"/>
                      </w:tcPr>
                      <w:p w:rsidR="00C376E2" w:rsidRPr="00F05FEB" w:rsidRDefault="00C376E2" w:rsidP="00722CE4">
                        <w:pPr>
                          <w:tabs>
                            <w:tab w:val="left" w:pos="72"/>
                          </w:tabs>
                          <w:ind w:left="72"/>
                          <w:jc w:val="center"/>
                          <w:rPr>
                            <w:rFonts w:ascii="Arial" w:hAnsi="Arial" w:cs="Arial"/>
                            <w:sz w:val="14"/>
                            <w:szCs w:val="14"/>
                          </w:rPr>
                        </w:pPr>
                        <w:r w:rsidRPr="00F05FEB">
                          <w:rPr>
                            <w:rFonts w:ascii="Arial" w:hAnsi="Arial" w:cs="Arial"/>
                            <w:sz w:val="14"/>
                            <w:szCs w:val="14"/>
                          </w:rPr>
                          <w:t>12</w:t>
                        </w:r>
                      </w:p>
                    </w:tc>
                    <w:tc>
                      <w:tcPr>
                        <w:tcW w:w="540" w:type="dxa"/>
                      </w:tcPr>
                      <w:p w:rsidR="00C376E2" w:rsidRPr="00F05FEB" w:rsidRDefault="00C376E2" w:rsidP="00722CE4">
                        <w:pPr>
                          <w:tabs>
                            <w:tab w:val="left" w:pos="72"/>
                          </w:tabs>
                          <w:ind w:left="72"/>
                          <w:jc w:val="center"/>
                          <w:rPr>
                            <w:rFonts w:ascii="Arial" w:hAnsi="Arial" w:cs="Arial"/>
                            <w:sz w:val="14"/>
                            <w:szCs w:val="14"/>
                          </w:rPr>
                        </w:pPr>
                        <w:r w:rsidRPr="00F05FEB">
                          <w:rPr>
                            <w:rFonts w:ascii="Arial" w:hAnsi="Arial" w:cs="Arial"/>
                            <w:sz w:val="14"/>
                            <w:szCs w:val="14"/>
                          </w:rPr>
                          <w:t>….</w:t>
                        </w:r>
                      </w:p>
                    </w:tc>
                  </w:tr>
                  <w:tr w:rsidR="00C376E2" w:rsidRPr="00F05FEB" w:rsidTr="00722CE4">
                    <w:trPr>
                      <w:trHeight w:hRule="exact" w:val="227"/>
                    </w:trPr>
                    <w:tc>
                      <w:tcPr>
                        <w:tcW w:w="1701" w:type="dxa"/>
                        <w:noWrap/>
                        <w:vAlign w:val="center"/>
                      </w:tcPr>
                      <w:p w:rsidR="00C376E2" w:rsidRPr="00F05FEB" w:rsidRDefault="00C376E2" w:rsidP="00722CE4">
                        <w:pPr>
                          <w:tabs>
                            <w:tab w:val="left" w:pos="284"/>
                          </w:tabs>
                          <w:rPr>
                            <w:rFonts w:ascii="Arial" w:hAnsi="Arial" w:cs="Arial"/>
                            <w:bCs/>
                            <w:sz w:val="14"/>
                            <w:szCs w:val="14"/>
                          </w:rPr>
                        </w:pPr>
                        <w:r w:rsidRPr="00F05FEB">
                          <w:rPr>
                            <w:rFonts w:ascii="Arial" w:hAnsi="Arial" w:cs="Arial"/>
                            <w:bCs/>
                            <w:sz w:val="14"/>
                            <w:szCs w:val="14"/>
                          </w:rPr>
                          <w:t>μονάδες</w:t>
                        </w:r>
                      </w:p>
                    </w:tc>
                    <w:tc>
                      <w:tcPr>
                        <w:tcW w:w="709" w:type="dxa"/>
                        <w:noWrap/>
                        <w:vAlign w:val="center"/>
                      </w:tcPr>
                      <w:p w:rsidR="00C376E2" w:rsidRPr="00F05FEB" w:rsidRDefault="00C376E2" w:rsidP="00722CE4">
                        <w:pPr>
                          <w:tabs>
                            <w:tab w:val="left" w:pos="0"/>
                          </w:tabs>
                          <w:jc w:val="center"/>
                          <w:rPr>
                            <w:rFonts w:ascii="Arial" w:hAnsi="Arial" w:cs="Arial"/>
                            <w:sz w:val="14"/>
                            <w:szCs w:val="14"/>
                          </w:rPr>
                        </w:pPr>
                        <w:r w:rsidRPr="00F05FEB">
                          <w:rPr>
                            <w:rFonts w:ascii="Arial" w:hAnsi="Arial" w:cs="Arial"/>
                            <w:sz w:val="14"/>
                            <w:szCs w:val="14"/>
                          </w:rPr>
                          <w:t>150</w:t>
                        </w:r>
                      </w:p>
                    </w:tc>
                    <w:tc>
                      <w:tcPr>
                        <w:tcW w:w="710" w:type="dxa"/>
                        <w:noWrap/>
                        <w:vAlign w:val="center"/>
                      </w:tcPr>
                      <w:p w:rsidR="00C376E2" w:rsidRPr="00F05FEB" w:rsidRDefault="00C376E2" w:rsidP="00722CE4">
                        <w:pPr>
                          <w:tabs>
                            <w:tab w:val="left" w:pos="0"/>
                          </w:tabs>
                          <w:ind w:left="25"/>
                          <w:jc w:val="center"/>
                          <w:rPr>
                            <w:rFonts w:ascii="Arial" w:hAnsi="Arial" w:cs="Arial"/>
                            <w:sz w:val="14"/>
                            <w:szCs w:val="14"/>
                          </w:rPr>
                        </w:pPr>
                        <w:r w:rsidRPr="00F05FEB">
                          <w:rPr>
                            <w:rFonts w:ascii="Arial" w:hAnsi="Arial" w:cs="Arial"/>
                            <w:sz w:val="14"/>
                            <w:szCs w:val="14"/>
                          </w:rPr>
                          <w:t>200</w:t>
                        </w:r>
                      </w:p>
                    </w:tc>
                    <w:tc>
                      <w:tcPr>
                        <w:tcW w:w="709" w:type="dxa"/>
                        <w:noWrap/>
                        <w:vAlign w:val="center"/>
                      </w:tcPr>
                      <w:p w:rsidR="00C376E2" w:rsidRPr="00F05FEB" w:rsidRDefault="00C376E2" w:rsidP="00722CE4">
                        <w:pPr>
                          <w:tabs>
                            <w:tab w:val="left" w:pos="82"/>
                          </w:tabs>
                          <w:ind w:left="82"/>
                          <w:jc w:val="center"/>
                          <w:rPr>
                            <w:rFonts w:ascii="Arial" w:hAnsi="Arial" w:cs="Arial"/>
                            <w:sz w:val="14"/>
                            <w:szCs w:val="14"/>
                          </w:rPr>
                        </w:pPr>
                        <w:r w:rsidRPr="00F05FEB">
                          <w:rPr>
                            <w:rFonts w:ascii="Arial" w:hAnsi="Arial" w:cs="Arial"/>
                            <w:sz w:val="14"/>
                            <w:szCs w:val="14"/>
                          </w:rPr>
                          <w:t>250</w:t>
                        </w:r>
                      </w:p>
                    </w:tc>
                    <w:tc>
                      <w:tcPr>
                        <w:tcW w:w="710" w:type="dxa"/>
                        <w:noWrap/>
                        <w:vAlign w:val="center"/>
                      </w:tcPr>
                      <w:p w:rsidR="00C376E2" w:rsidRPr="00F05FEB" w:rsidRDefault="00C376E2" w:rsidP="00722CE4">
                        <w:pPr>
                          <w:tabs>
                            <w:tab w:val="left" w:pos="139"/>
                          </w:tabs>
                          <w:ind w:left="139"/>
                          <w:jc w:val="center"/>
                          <w:rPr>
                            <w:rFonts w:ascii="Arial" w:hAnsi="Arial" w:cs="Arial"/>
                            <w:sz w:val="14"/>
                            <w:szCs w:val="14"/>
                          </w:rPr>
                        </w:pPr>
                        <w:r w:rsidRPr="00F05FEB">
                          <w:rPr>
                            <w:rFonts w:ascii="Arial" w:hAnsi="Arial" w:cs="Arial"/>
                            <w:sz w:val="14"/>
                            <w:szCs w:val="14"/>
                          </w:rPr>
                          <w:t>300</w:t>
                        </w:r>
                      </w:p>
                    </w:tc>
                    <w:tc>
                      <w:tcPr>
                        <w:tcW w:w="710" w:type="dxa"/>
                        <w:noWrap/>
                        <w:vAlign w:val="center"/>
                      </w:tcPr>
                      <w:p w:rsidR="00C376E2" w:rsidRPr="00F05FEB" w:rsidRDefault="00C376E2" w:rsidP="00722CE4">
                        <w:pPr>
                          <w:tabs>
                            <w:tab w:val="left" w:pos="16"/>
                          </w:tabs>
                          <w:ind w:left="16"/>
                          <w:jc w:val="center"/>
                          <w:rPr>
                            <w:rFonts w:ascii="Arial" w:hAnsi="Arial" w:cs="Arial"/>
                            <w:sz w:val="14"/>
                            <w:szCs w:val="14"/>
                          </w:rPr>
                        </w:pPr>
                        <w:r w:rsidRPr="00F05FEB">
                          <w:rPr>
                            <w:rFonts w:ascii="Arial" w:hAnsi="Arial" w:cs="Arial"/>
                            <w:sz w:val="14"/>
                            <w:szCs w:val="14"/>
                          </w:rPr>
                          <w:t>350</w:t>
                        </w:r>
                      </w:p>
                    </w:tc>
                    <w:tc>
                      <w:tcPr>
                        <w:tcW w:w="709" w:type="dxa"/>
                        <w:noWrap/>
                        <w:vAlign w:val="center"/>
                      </w:tcPr>
                      <w:p w:rsidR="00C376E2" w:rsidRPr="00F05FEB" w:rsidRDefault="00C376E2" w:rsidP="00722CE4">
                        <w:pPr>
                          <w:tabs>
                            <w:tab w:val="left" w:pos="73"/>
                          </w:tabs>
                          <w:ind w:left="73"/>
                          <w:jc w:val="center"/>
                          <w:rPr>
                            <w:rFonts w:ascii="Arial" w:hAnsi="Arial" w:cs="Arial"/>
                            <w:sz w:val="14"/>
                            <w:szCs w:val="14"/>
                          </w:rPr>
                        </w:pPr>
                        <w:r w:rsidRPr="00F05FEB">
                          <w:rPr>
                            <w:rFonts w:ascii="Arial" w:hAnsi="Arial" w:cs="Arial"/>
                            <w:sz w:val="14"/>
                            <w:szCs w:val="14"/>
                          </w:rPr>
                          <w:t>400</w:t>
                        </w:r>
                      </w:p>
                    </w:tc>
                    <w:tc>
                      <w:tcPr>
                        <w:tcW w:w="710" w:type="dxa"/>
                        <w:noWrap/>
                        <w:vAlign w:val="center"/>
                      </w:tcPr>
                      <w:p w:rsidR="00C376E2" w:rsidRPr="00F05FEB" w:rsidRDefault="00C376E2" w:rsidP="00722CE4">
                        <w:pPr>
                          <w:tabs>
                            <w:tab w:val="left" w:pos="284"/>
                          </w:tabs>
                          <w:ind w:left="130"/>
                          <w:jc w:val="center"/>
                          <w:rPr>
                            <w:rFonts w:ascii="Arial" w:hAnsi="Arial" w:cs="Arial"/>
                            <w:sz w:val="14"/>
                            <w:szCs w:val="14"/>
                          </w:rPr>
                        </w:pPr>
                        <w:r w:rsidRPr="00F05FEB">
                          <w:rPr>
                            <w:rFonts w:ascii="Arial" w:hAnsi="Arial" w:cs="Arial"/>
                            <w:sz w:val="14"/>
                            <w:szCs w:val="14"/>
                          </w:rPr>
                          <w:t>450</w:t>
                        </w:r>
                      </w:p>
                    </w:tc>
                    <w:tc>
                      <w:tcPr>
                        <w:tcW w:w="709" w:type="dxa"/>
                        <w:noWrap/>
                        <w:vAlign w:val="center"/>
                      </w:tcPr>
                      <w:p w:rsidR="00C376E2" w:rsidRPr="00F05FEB" w:rsidRDefault="00C376E2" w:rsidP="00722CE4">
                        <w:pPr>
                          <w:tabs>
                            <w:tab w:val="left" w:pos="7"/>
                          </w:tabs>
                          <w:jc w:val="center"/>
                          <w:rPr>
                            <w:rFonts w:ascii="Arial" w:hAnsi="Arial" w:cs="Arial"/>
                            <w:sz w:val="14"/>
                            <w:szCs w:val="14"/>
                          </w:rPr>
                        </w:pPr>
                        <w:r w:rsidRPr="00F05FEB">
                          <w:rPr>
                            <w:rFonts w:ascii="Arial" w:hAnsi="Arial" w:cs="Arial"/>
                            <w:sz w:val="14"/>
                            <w:szCs w:val="14"/>
                          </w:rPr>
                          <w:t>500</w:t>
                        </w:r>
                      </w:p>
                    </w:tc>
                    <w:tc>
                      <w:tcPr>
                        <w:tcW w:w="710" w:type="dxa"/>
                        <w:vAlign w:val="center"/>
                      </w:tcPr>
                      <w:p w:rsidR="00C376E2" w:rsidRPr="00F05FEB" w:rsidRDefault="00C376E2" w:rsidP="00722CE4">
                        <w:pPr>
                          <w:tabs>
                            <w:tab w:val="left" w:pos="72"/>
                          </w:tabs>
                          <w:ind w:left="72"/>
                          <w:jc w:val="center"/>
                          <w:rPr>
                            <w:rFonts w:ascii="Arial" w:hAnsi="Arial" w:cs="Arial"/>
                            <w:sz w:val="14"/>
                            <w:szCs w:val="14"/>
                          </w:rPr>
                        </w:pPr>
                        <w:r w:rsidRPr="00F05FEB">
                          <w:rPr>
                            <w:rFonts w:ascii="Arial" w:hAnsi="Arial" w:cs="Arial"/>
                            <w:sz w:val="14"/>
                            <w:szCs w:val="14"/>
                          </w:rPr>
                          <w:t>550</w:t>
                        </w:r>
                      </w:p>
                    </w:tc>
                    <w:tc>
                      <w:tcPr>
                        <w:tcW w:w="710" w:type="dxa"/>
                        <w:vAlign w:val="center"/>
                      </w:tcPr>
                      <w:p w:rsidR="00C376E2" w:rsidRPr="00F05FEB" w:rsidRDefault="00C376E2" w:rsidP="00722CE4">
                        <w:pPr>
                          <w:tabs>
                            <w:tab w:val="left" w:pos="72"/>
                          </w:tabs>
                          <w:ind w:left="72"/>
                          <w:jc w:val="center"/>
                          <w:rPr>
                            <w:rFonts w:ascii="Arial" w:hAnsi="Arial" w:cs="Arial"/>
                            <w:sz w:val="14"/>
                            <w:szCs w:val="14"/>
                          </w:rPr>
                        </w:pPr>
                        <w:r w:rsidRPr="00F05FEB">
                          <w:rPr>
                            <w:rFonts w:ascii="Arial" w:hAnsi="Arial" w:cs="Arial"/>
                            <w:sz w:val="14"/>
                            <w:szCs w:val="14"/>
                          </w:rPr>
                          <w:t>600</w:t>
                        </w:r>
                      </w:p>
                    </w:tc>
                    <w:tc>
                      <w:tcPr>
                        <w:tcW w:w="540" w:type="dxa"/>
                      </w:tcPr>
                      <w:p w:rsidR="00C376E2" w:rsidRPr="00F05FEB" w:rsidRDefault="00C376E2" w:rsidP="00722CE4">
                        <w:pPr>
                          <w:tabs>
                            <w:tab w:val="left" w:pos="72"/>
                          </w:tabs>
                          <w:ind w:left="72"/>
                          <w:jc w:val="center"/>
                          <w:rPr>
                            <w:rFonts w:ascii="Arial" w:hAnsi="Arial" w:cs="Arial"/>
                            <w:sz w:val="14"/>
                            <w:szCs w:val="14"/>
                          </w:rPr>
                        </w:pPr>
                        <w:r w:rsidRPr="00F05FEB">
                          <w:rPr>
                            <w:rFonts w:ascii="Arial" w:hAnsi="Arial" w:cs="Arial"/>
                            <w:sz w:val="14"/>
                            <w:szCs w:val="14"/>
                          </w:rPr>
                          <w:t>….</w:t>
                        </w:r>
                      </w:p>
                    </w:tc>
                  </w:tr>
                </w:tbl>
                <w:p w:rsidR="00C376E2" w:rsidRPr="00F05FEB" w:rsidRDefault="00C376E2" w:rsidP="00577217">
                  <w:pPr>
                    <w:rPr>
                      <w:rFonts w:ascii="Arial" w:hAnsi="Arial" w:cs="Arial"/>
                      <w:sz w:val="12"/>
                      <w:szCs w:val="12"/>
                    </w:rPr>
                  </w:pPr>
                  <w:r w:rsidRPr="00F05FEB">
                    <w:rPr>
                      <w:rFonts w:ascii="Arial" w:hAnsi="Arial" w:cs="Arial"/>
                      <w:b/>
                      <w:sz w:val="16"/>
                      <w:szCs w:val="16"/>
                    </w:rPr>
                    <w:t xml:space="preserve">      *</w:t>
                  </w:r>
                  <w:r w:rsidRPr="00F05FEB">
                    <w:rPr>
                      <w:rFonts w:ascii="Arial" w:hAnsi="Arial" w:cs="Arial"/>
                      <w:sz w:val="12"/>
                      <w:szCs w:val="12"/>
                    </w:rPr>
                    <w:t xml:space="preserve">αφορά </w:t>
                  </w:r>
                  <w:r w:rsidRPr="00F05FEB">
                    <w:rPr>
                      <w:rFonts w:ascii="Arial" w:hAnsi="Arial" w:cs="Arial"/>
                      <w:b/>
                      <w:sz w:val="12"/>
                      <w:szCs w:val="12"/>
                    </w:rPr>
                    <w:t>μόνο</w:t>
                  </w:r>
                  <w:r w:rsidRPr="00F05FEB">
                    <w:rPr>
                      <w:rFonts w:ascii="Arial" w:hAnsi="Arial" w:cs="Arial"/>
                      <w:sz w:val="12"/>
                      <w:szCs w:val="12"/>
                    </w:rPr>
                    <w:t xml:space="preserve"> τις ειδικές περιπτώσεις </w:t>
                  </w:r>
                  <w:r w:rsidRPr="00F05FEB">
                    <w:rPr>
                      <w:rFonts w:ascii="Arial" w:hAnsi="Arial" w:cs="Arial"/>
                      <w:b/>
                      <w:sz w:val="12"/>
                      <w:szCs w:val="12"/>
                      <w:u w:val="single"/>
                    </w:rPr>
                    <w:t>πολυτεκνίας</w:t>
                  </w:r>
                  <w:r w:rsidRPr="00F05FEB">
                    <w:rPr>
                      <w:rFonts w:ascii="Arial" w:hAnsi="Arial" w:cs="Arial"/>
                      <w:sz w:val="12"/>
                      <w:szCs w:val="12"/>
                    </w:rPr>
                    <w:t xml:space="preserve"> με τρία (3) τέκνα    </w:t>
                  </w:r>
                </w:p>
                <w:p w:rsidR="00C376E2" w:rsidRPr="00F05FEB" w:rsidRDefault="00C376E2" w:rsidP="00577217">
                  <w:pPr>
                    <w:tabs>
                      <w:tab w:val="left" w:pos="284"/>
                    </w:tabs>
                    <w:rPr>
                      <w:rFonts w:ascii="Arial" w:hAnsi="Arial" w:cs="Arial"/>
                      <w:b/>
                      <w:sz w:val="14"/>
                      <w:szCs w:val="14"/>
                    </w:rPr>
                  </w:pPr>
                </w:p>
                <w:p w:rsidR="00C376E2" w:rsidRPr="00F05FEB" w:rsidRDefault="00C376E2" w:rsidP="00577217">
                  <w:pPr>
                    <w:tabs>
                      <w:tab w:val="left" w:pos="284"/>
                    </w:tabs>
                    <w:rPr>
                      <w:rFonts w:ascii="Arial" w:hAnsi="Arial" w:cs="Arial"/>
                      <w:b/>
                      <w:sz w:val="14"/>
                      <w:szCs w:val="14"/>
                    </w:rPr>
                  </w:pPr>
                  <w:r w:rsidRPr="00F05FEB">
                    <w:rPr>
                      <w:rFonts w:ascii="Arial" w:hAnsi="Arial" w:cs="Arial"/>
                      <w:b/>
                      <w:sz w:val="14"/>
                      <w:szCs w:val="14"/>
                    </w:rPr>
                    <w:t xml:space="preserve">        4. ή 5. ΤΡΙΤΕΚΝΟΣ Η΄ ΤΕΚΝΟ ΤΡΙΤΕΚΝΗΣ ΟΙΚΟΓΕΝΕΙΑΣ (40 μονάδες για κάθε τέκνο)</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709"/>
                    <w:gridCol w:w="710"/>
                    <w:gridCol w:w="709"/>
                    <w:gridCol w:w="710"/>
                    <w:gridCol w:w="710"/>
                    <w:gridCol w:w="540"/>
                  </w:tblGrid>
                  <w:tr w:rsidR="00C376E2" w:rsidRPr="00F05FEB" w:rsidTr="00722CE4">
                    <w:trPr>
                      <w:trHeight w:hRule="exact" w:val="227"/>
                    </w:trPr>
                    <w:tc>
                      <w:tcPr>
                        <w:tcW w:w="1701" w:type="dxa"/>
                        <w:noWrap/>
                        <w:vAlign w:val="center"/>
                      </w:tcPr>
                      <w:p w:rsidR="00C376E2" w:rsidRPr="00F05FEB" w:rsidRDefault="00C376E2" w:rsidP="00722CE4">
                        <w:pPr>
                          <w:tabs>
                            <w:tab w:val="left" w:pos="284"/>
                          </w:tabs>
                          <w:rPr>
                            <w:rFonts w:ascii="Arial" w:hAnsi="Arial" w:cs="Arial"/>
                            <w:bCs/>
                            <w:sz w:val="14"/>
                            <w:szCs w:val="14"/>
                          </w:rPr>
                        </w:pPr>
                        <w:r w:rsidRPr="00F05FEB">
                          <w:rPr>
                            <w:rFonts w:ascii="Arial" w:hAnsi="Arial" w:cs="Arial"/>
                            <w:bCs/>
                            <w:sz w:val="14"/>
                            <w:szCs w:val="14"/>
                          </w:rPr>
                          <w:t>αριθμός τέκνων</w:t>
                        </w:r>
                      </w:p>
                    </w:tc>
                    <w:tc>
                      <w:tcPr>
                        <w:tcW w:w="709" w:type="dxa"/>
                        <w:noWrap/>
                        <w:vAlign w:val="center"/>
                      </w:tcPr>
                      <w:p w:rsidR="00C376E2" w:rsidRPr="00F05FEB" w:rsidRDefault="00C376E2" w:rsidP="00722CE4">
                        <w:pPr>
                          <w:tabs>
                            <w:tab w:val="left" w:pos="0"/>
                          </w:tabs>
                          <w:jc w:val="center"/>
                          <w:rPr>
                            <w:rFonts w:ascii="Arial" w:hAnsi="Arial" w:cs="Arial"/>
                            <w:b/>
                            <w:sz w:val="14"/>
                            <w:szCs w:val="14"/>
                          </w:rPr>
                        </w:pPr>
                        <w:r w:rsidRPr="00F05FEB">
                          <w:rPr>
                            <w:rFonts w:ascii="Arial" w:hAnsi="Arial" w:cs="Arial"/>
                            <w:b/>
                            <w:sz w:val="14"/>
                            <w:szCs w:val="14"/>
                          </w:rPr>
                          <w:t>3</w:t>
                        </w:r>
                      </w:p>
                    </w:tc>
                    <w:tc>
                      <w:tcPr>
                        <w:tcW w:w="710" w:type="dxa"/>
                        <w:noWrap/>
                        <w:vAlign w:val="center"/>
                      </w:tcPr>
                      <w:p w:rsidR="00C376E2" w:rsidRPr="00F05FEB" w:rsidRDefault="00C376E2" w:rsidP="00722CE4">
                        <w:pPr>
                          <w:tabs>
                            <w:tab w:val="left" w:pos="0"/>
                          </w:tabs>
                          <w:ind w:left="25"/>
                          <w:jc w:val="center"/>
                          <w:rPr>
                            <w:rFonts w:ascii="Arial" w:hAnsi="Arial" w:cs="Arial"/>
                            <w:sz w:val="14"/>
                            <w:szCs w:val="14"/>
                          </w:rPr>
                        </w:pPr>
                      </w:p>
                    </w:tc>
                    <w:tc>
                      <w:tcPr>
                        <w:tcW w:w="709" w:type="dxa"/>
                        <w:noWrap/>
                        <w:vAlign w:val="center"/>
                      </w:tcPr>
                      <w:p w:rsidR="00C376E2" w:rsidRPr="00F05FEB" w:rsidRDefault="00C376E2" w:rsidP="00722CE4">
                        <w:pPr>
                          <w:tabs>
                            <w:tab w:val="left" w:pos="82"/>
                          </w:tabs>
                          <w:ind w:left="82"/>
                          <w:jc w:val="center"/>
                          <w:rPr>
                            <w:rFonts w:ascii="Arial" w:hAnsi="Arial" w:cs="Arial"/>
                            <w:sz w:val="14"/>
                            <w:szCs w:val="14"/>
                          </w:rPr>
                        </w:pPr>
                      </w:p>
                    </w:tc>
                    <w:tc>
                      <w:tcPr>
                        <w:tcW w:w="710" w:type="dxa"/>
                        <w:noWrap/>
                        <w:vAlign w:val="center"/>
                      </w:tcPr>
                      <w:p w:rsidR="00C376E2" w:rsidRPr="00F05FEB" w:rsidRDefault="00C376E2" w:rsidP="00722CE4">
                        <w:pPr>
                          <w:tabs>
                            <w:tab w:val="left" w:pos="139"/>
                          </w:tabs>
                          <w:ind w:left="139"/>
                          <w:jc w:val="center"/>
                          <w:rPr>
                            <w:rFonts w:ascii="Arial" w:hAnsi="Arial" w:cs="Arial"/>
                            <w:sz w:val="14"/>
                            <w:szCs w:val="14"/>
                          </w:rPr>
                        </w:pPr>
                      </w:p>
                    </w:tc>
                    <w:tc>
                      <w:tcPr>
                        <w:tcW w:w="710" w:type="dxa"/>
                        <w:noWrap/>
                        <w:vAlign w:val="center"/>
                      </w:tcPr>
                      <w:p w:rsidR="00C376E2" w:rsidRPr="00F05FEB" w:rsidRDefault="00C376E2" w:rsidP="00722CE4">
                        <w:pPr>
                          <w:tabs>
                            <w:tab w:val="left" w:pos="16"/>
                          </w:tabs>
                          <w:ind w:left="16"/>
                          <w:jc w:val="center"/>
                          <w:rPr>
                            <w:rFonts w:ascii="Arial" w:hAnsi="Arial" w:cs="Arial"/>
                            <w:sz w:val="14"/>
                            <w:szCs w:val="14"/>
                          </w:rPr>
                        </w:pPr>
                      </w:p>
                    </w:tc>
                    <w:tc>
                      <w:tcPr>
                        <w:tcW w:w="709" w:type="dxa"/>
                        <w:noWrap/>
                        <w:vAlign w:val="center"/>
                      </w:tcPr>
                      <w:p w:rsidR="00C376E2" w:rsidRPr="00F05FEB" w:rsidRDefault="00C376E2" w:rsidP="00722CE4">
                        <w:pPr>
                          <w:tabs>
                            <w:tab w:val="left" w:pos="73"/>
                          </w:tabs>
                          <w:ind w:left="73"/>
                          <w:jc w:val="center"/>
                          <w:rPr>
                            <w:rFonts w:ascii="Arial" w:hAnsi="Arial" w:cs="Arial"/>
                            <w:sz w:val="14"/>
                            <w:szCs w:val="14"/>
                          </w:rPr>
                        </w:pPr>
                      </w:p>
                    </w:tc>
                    <w:tc>
                      <w:tcPr>
                        <w:tcW w:w="710" w:type="dxa"/>
                        <w:noWrap/>
                        <w:vAlign w:val="center"/>
                      </w:tcPr>
                      <w:p w:rsidR="00C376E2" w:rsidRPr="00F05FEB" w:rsidRDefault="00C376E2" w:rsidP="00722CE4">
                        <w:pPr>
                          <w:tabs>
                            <w:tab w:val="left" w:pos="-50"/>
                          </w:tabs>
                          <w:ind w:left="130"/>
                          <w:jc w:val="center"/>
                          <w:rPr>
                            <w:rFonts w:ascii="Arial" w:hAnsi="Arial" w:cs="Arial"/>
                            <w:sz w:val="14"/>
                            <w:szCs w:val="14"/>
                          </w:rPr>
                        </w:pPr>
                      </w:p>
                    </w:tc>
                    <w:tc>
                      <w:tcPr>
                        <w:tcW w:w="709" w:type="dxa"/>
                        <w:noWrap/>
                        <w:vAlign w:val="center"/>
                      </w:tcPr>
                      <w:p w:rsidR="00C376E2" w:rsidRPr="00F05FEB" w:rsidRDefault="00C376E2" w:rsidP="00722CE4">
                        <w:pPr>
                          <w:tabs>
                            <w:tab w:val="left" w:pos="7"/>
                          </w:tabs>
                          <w:jc w:val="center"/>
                          <w:rPr>
                            <w:rFonts w:ascii="Arial" w:hAnsi="Arial" w:cs="Arial"/>
                            <w:sz w:val="14"/>
                            <w:szCs w:val="14"/>
                          </w:rPr>
                        </w:pPr>
                      </w:p>
                    </w:tc>
                    <w:tc>
                      <w:tcPr>
                        <w:tcW w:w="710" w:type="dxa"/>
                        <w:vAlign w:val="center"/>
                      </w:tcPr>
                      <w:p w:rsidR="00C376E2" w:rsidRPr="00F05FEB" w:rsidRDefault="00C376E2" w:rsidP="00722CE4">
                        <w:pPr>
                          <w:tabs>
                            <w:tab w:val="left" w:pos="72"/>
                          </w:tabs>
                          <w:ind w:left="72"/>
                          <w:jc w:val="center"/>
                          <w:rPr>
                            <w:rFonts w:ascii="Arial" w:hAnsi="Arial" w:cs="Arial"/>
                            <w:sz w:val="14"/>
                            <w:szCs w:val="14"/>
                          </w:rPr>
                        </w:pPr>
                      </w:p>
                    </w:tc>
                    <w:tc>
                      <w:tcPr>
                        <w:tcW w:w="710" w:type="dxa"/>
                        <w:vAlign w:val="center"/>
                      </w:tcPr>
                      <w:p w:rsidR="00C376E2" w:rsidRPr="00F05FEB" w:rsidRDefault="00C376E2" w:rsidP="00722CE4">
                        <w:pPr>
                          <w:tabs>
                            <w:tab w:val="left" w:pos="72"/>
                          </w:tabs>
                          <w:ind w:left="72"/>
                          <w:jc w:val="center"/>
                          <w:rPr>
                            <w:rFonts w:ascii="Arial" w:hAnsi="Arial" w:cs="Arial"/>
                            <w:sz w:val="14"/>
                            <w:szCs w:val="14"/>
                          </w:rPr>
                        </w:pPr>
                      </w:p>
                    </w:tc>
                    <w:tc>
                      <w:tcPr>
                        <w:tcW w:w="540" w:type="dxa"/>
                      </w:tcPr>
                      <w:p w:rsidR="00C376E2" w:rsidRPr="00F05FEB" w:rsidRDefault="00C376E2" w:rsidP="00722CE4">
                        <w:pPr>
                          <w:tabs>
                            <w:tab w:val="left" w:pos="72"/>
                          </w:tabs>
                          <w:ind w:left="72"/>
                          <w:jc w:val="center"/>
                          <w:rPr>
                            <w:rFonts w:ascii="Arial" w:hAnsi="Arial" w:cs="Arial"/>
                            <w:sz w:val="14"/>
                            <w:szCs w:val="14"/>
                          </w:rPr>
                        </w:pPr>
                      </w:p>
                    </w:tc>
                  </w:tr>
                  <w:tr w:rsidR="00C376E2" w:rsidRPr="00F05FEB" w:rsidTr="00722CE4">
                    <w:trPr>
                      <w:trHeight w:hRule="exact" w:val="227"/>
                    </w:trPr>
                    <w:tc>
                      <w:tcPr>
                        <w:tcW w:w="1701" w:type="dxa"/>
                        <w:noWrap/>
                        <w:vAlign w:val="center"/>
                      </w:tcPr>
                      <w:p w:rsidR="00C376E2" w:rsidRPr="00F05FEB" w:rsidRDefault="00C376E2" w:rsidP="00722CE4">
                        <w:pPr>
                          <w:tabs>
                            <w:tab w:val="left" w:pos="284"/>
                          </w:tabs>
                          <w:rPr>
                            <w:rFonts w:ascii="Arial" w:hAnsi="Arial" w:cs="Arial"/>
                            <w:bCs/>
                            <w:sz w:val="14"/>
                            <w:szCs w:val="14"/>
                          </w:rPr>
                        </w:pPr>
                        <w:r w:rsidRPr="00F05FEB">
                          <w:rPr>
                            <w:rFonts w:ascii="Arial" w:hAnsi="Arial" w:cs="Arial"/>
                            <w:bCs/>
                            <w:sz w:val="14"/>
                            <w:szCs w:val="14"/>
                          </w:rPr>
                          <w:t>μονάδες</w:t>
                        </w:r>
                      </w:p>
                    </w:tc>
                    <w:tc>
                      <w:tcPr>
                        <w:tcW w:w="709" w:type="dxa"/>
                        <w:noWrap/>
                        <w:vAlign w:val="center"/>
                      </w:tcPr>
                      <w:p w:rsidR="00C376E2" w:rsidRPr="00F05FEB" w:rsidRDefault="00C376E2" w:rsidP="00722CE4">
                        <w:pPr>
                          <w:tabs>
                            <w:tab w:val="left" w:pos="0"/>
                          </w:tabs>
                          <w:jc w:val="center"/>
                          <w:rPr>
                            <w:rFonts w:ascii="Arial" w:hAnsi="Arial" w:cs="Arial"/>
                            <w:sz w:val="14"/>
                            <w:szCs w:val="14"/>
                          </w:rPr>
                        </w:pPr>
                        <w:r w:rsidRPr="00F05FEB">
                          <w:rPr>
                            <w:rFonts w:ascii="Arial" w:hAnsi="Arial" w:cs="Arial"/>
                            <w:sz w:val="14"/>
                            <w:szCs w:val="14"/>
                          </w:rPr>
                          <w:t>120</w:t>
                        </w:r>
                      </w:p>
                    </w:tc>
                    <w:tc>
                      <w:tcPr>
                        <w:tcW w:w="710" w:type="dxa"/>
                        <w:noWrap/>
                        <w:vAlign w:val="center"/>
                      </w:tcPr>
                      <w:p w:rsidR="00C376E2" w:rsidRPr="00F05FEB" w:rsidRDefault="00C376E2" w:rsidP="00722CE4">
                        <w:pPr>
                          <w:tabs>
                            <w:tab w:val="left" w:pos="0"/>
                          </w:tabs>
                          <w:ind w:left="25"/>
                          <w:jc w:val="center"/>
                          <w:rPr>
                            <w:rFonts w:ascii="Arial" w:hAnsi="Arial" w:cs="Arial"/>
                            <w:sz w:val="14"/>
                            <w:szCs w:val="14"/>
                          </w:rPr>
                        </w:pPr>
                      </w:p>
                    </w:tc>
                    <w:tc>
                      <w:tcPr>
                        <w:tcW w:w="709" w:type="dxa"/>
                        <w:noWrap/>
                        <w:vAlign w:val="center"/>
                      </w:tcPr>
                      <w:p w:rsidR="00C376E2" w:rsidRPr="00F05FEB" w:rsidRDefault="00C376E2" w:rsidP="00722CE4">
                        <w:pPr>
                          <w:tabs>
                            <w:tab w:val="left" w:pos="82"/>
                          </w:tabs>
                          <w:ind w:left="82"/>
                          <w:jc w:val="center"/>
                          <w:rPr>
                            <w:rFonts w:ascii="Arial" w:hAnsi="Arial" w:cs="Arial"/>
                            <w:sz w:val="14"/>
                            <w:szCs w:val="14"/>
                          </w:rPr>
                        </w:pPr>
                      </w:p>
                    </w:tc>
                    <w:tc>
                      <w:tcPr>
                        <w:tcW w:w="710" w:type="dxa"/>
                        <w:noWrap/>
                        <w:vAlign w:val="center"/>
                      </w:tcPr>
                      <w:p w:rsidR="00C376E2" w:rsidRPr="00F05FEB" w:rsidRDefault="00C376E2" w:rsidP="00722CE4">
                        <w:pPr>
                          <w:tabs>
                            <w:tab w:val="left" w:pos="139"/>
                          </w:tabs>
                          <w:ind w:left="139"/>
                          <w:jc w:val="center"/>
                          <w:rPr>
                            <w:rFonts w:ascii="Arial" w:hAnsi="Arial" w:cs="Arial"/>
                            <w:sz w:val="14"/>
                            <w:szCs w:val="14"/>
                          </w:rPr>
                        </w:pPr>
                      </w:p>
                    </w:tc>
                    <w:tc>
                      <w:tcPr>
                        <w:tcW w:w="710" w:type="dxa"/>
                        <w:noWrap/>
                        <w:vAlign w:val="center"/>
                      </w:tcPr>
                      <w:p w:rsidR="00C376E2" w:rsidRPr="00F05FEB" w:rsidRDefault="00C376E2" w:rsidP="00722CE4">
                        <w:pPr>
                          <w:tabs>
                            <w:tab w:val="left" w:pos="16"/>
                          </w:tabs>
                          <w:ind w:left="16"/>
                          <w:jc w:val="center"/>
                          <w:rPr>
                            <w:rFonts w:ascii="Arial" w:hAnsi="Arial" w:cs="Arial"/>
                            <w:sz w:val="14"/>
                            <w:szCs w:val="14"/>
                          </w:rPr>
                        </w:pPr>
                      </w:p>
                    </w:tc>
                    <w:tc>
                      <w:tcPr>
                        <w:tcW w:w="709" w:type="dxa"/>
                        <w:noWrap/>
                        <w:vAlign w:val="center"/>
                      </w:tcPr>
                      <w:p w:rsidR="00C376E2" w:rsidRPr="00F05FEB" w:rsidRDefault="00C376E2" w:rsidP="00722CE4">
                        <w:pPr>
                          <w:tabs>
                            <w:tab w:val="left" w:pos="73"/>
                          </w:tabs>
                          <w:ind w:left="73"/>
                          <w:jc w:val="center"/>
                          <w:rPr>
                            <w:rFonts w:ascii="Arial" w:hAnsi="Arial" w:cs="Arial"/>
                            <w:sz w:val="14"/>
                            <w:szCs w:val="14"/>
                          </w:rPr>
                        </w:pPr>
                      </w:p>
                    </w:tc>
                    <w:tc>
                      <w:tcPr>
                        <w:tcW w:w="710" w:type="dxa"/>
                        <w:noWrap/>
                        <w:vAlign w:val="center"/>
                      </w:tcPr>
                      <w:p w:rsidR="00C376E2" w:rsidRPr="00F05FEB" w:rsidRDefault="00C376E2" w:rsidP="00722CE4">
                        <w:pPr>
                          <w:tabs>
                            <w:tab w:val="left" w:pos="284"/>
                          </w:tabs>
                          <w:ind w:left="130"/>
                          <w:jc w:val="center"/>
                          <w:rPr>
                            <w:rFonts w:ascii="Arial" w:hAnsi="Arial" w:cs="Arial"/>
                            <w:sz w:val="14"/>
                            <w:szCs w:val="14"/>
                          </w:rPr>
                        </w:pPr>
                      </w:p>
                    </w:tc>
                    <w:tc>
                      <w:tcPr>
                        <w:tcW w:w="709" w:type="dxa"/>
                        <w:noWrap/>
                        <w:vAlign w:val="center"/>
                      </w:tcPr>
                      <w:p w:rsidR="00C376E2" w:rsidRPr="00F05FEB" w:rsidRDefault="00C376E2" w:rsidP="00722CE4">
                        <w:pPr>
                          <w:tabs>
                            <w:tab w:val="left" w:pos="7"/>
                          </w:tabs>
                          <w:jc w:val="center"/>
                          <w:rPr>
                            <w:rFonts w:ascii="Arial" w:hAnsi="Arial" w:cs="Arial"/>
                            <w:sz w:val="14"/>
                            <w:szCs w:val="14"/>
                          </w:rPr>
                        </w:pPr>
                      </w:p>
                    </w:tc>
                    <w:tc>
                      <w:tcPr>
                        <w:tcW w:w="710" w:type="dxa"/>
                        <w:vAlign w:val="center"/>
                      </w:tcPr>
                      <w:p w:rsidR="00C376E2" w:rsidRPr="00F05FEB" w:rsidRDefault="00C376E2" w:rsidP="00722CE4">
                        <w:pPr>
                          <w:tabs>
                            <w:tab w:val="left" w:pos="72"/>
                          </w:tabs>
                          <w:ind w:left="72"/>
                          <w:jc w:val="center"/>
                          <w:rPr>
                            <w:rFonts w:ascii="Arial" w:hAnsi="Arial" w:cs="Arial"/>
                            <w:sz w:val="14"/>
                            <w:szCs w:val="14"/>
                          </w:rPr>
                        </w:pPr>
                      </w:p>
                    </w:tc>
                    <w:tc>
                      <w:tcPr>
                        <w:tcW w:w="710" w:type="dxa"/>
                        <w:vAlign w:val="center"/>
                      </w:tcPr>
                      <w:p w:rsidR="00C376E2" w:rsidRPr="00F05FEB" w:rsidRDefault="00C376E2" w:rsidP="00722CE4">
                        <w:pPr>
                          <w:tabs>
                            <w:tab w:val="left" w:pos="72"/>
                          </w:tabs>
                          <w:ind w:left="72"/>
                          <w:jc w:val="center"/>
                          <w:rPr>
                            <w:rFonts w:ascii="Arial" w:hAnsi="Arial" w:cs="Arial"/>
                            <w:sz w:val="14"/>
                            <w:szCs w:val="14"/>
                          </w:rPr>
                        </w:pPr>
                      </w:p>
                    </w:tc>
                    <w:tc>
                      <w:tcPr>
                        <w:tcW w:w="540" w:type="dxa"/>
                      </w:tcPr>
                      <w:p w:rsidR="00C376E2" w:rsidRPr="00F05FEB" w:rsidRDefault="00C376E2" w:rsidP="00722CE4">
                        <w:pPr>
                          <w:tabs>
                            <w:tab w:val="left" w:pos="72"/>
                          </w:tabs>
                          <w:ind w:left="72"/>
                          <w:jc w:val="center"/>
                          <w:rPr>
                            <w:rFonts w:ascii="Arial" w:hAnsi="Arial" w:cs="Arial"/>
                            <w:sz w:val="14"/>
                            <w:szCs w:val="14"/>
                          </w:rPr>
                        </w:pPr>
                      </w:p>
                    </w:tc>
                  </w:tr>
                </w:tbl>
                <w:p w:rsidR="00C376E2" w:rsidRPr="00F05FEB" w:rsidRDefault="00C376E2" w:rsidP="00577217">
                  <w:pPr>
                    <w:tabs>
                      <w:tab w:val="left" w:pos="284"/>
                    </w:tabs>
                    <w:rPr>
                      <w:rFonts w:ascii="Arial" w:hAnsi="Arial" w:cs="Arial"/>
                      <w:sz w:val="8"/>
                      <w:szCs w:val="8"/>
                    </w:rPr>
                  </w:pPr>
                </w:p>
                <w:p w:rsidR="00C376E2" w:rsidRPr="00F05FEB" w:rsidRDefault="00C376E2" w:rsidP="00577217">
                  <w:pPr>
                    <w:tabs>
                      <w:tab w:val="left" w:pos="284"/>
                    </w:tabs>
                    <w:rPr>
                      <w:rFonts w:ascii="Arial" w:hAnsi="Arial" w:cs="Arial"/>
                      <w:b/>
                      <w:i/>
                      <w:sz w:val="14"/>
                      <w:szCs w:val="14"/>
                    </w:rPr>
                  </w:pPr>
                  <w:r w:rsidRPr="00F05FEB">
                    <w:rPr>
                      <w:rFonts w:ascii="Arial" w:hAnsi="Arial" w:cs="Arial"/>
                      <w:b/>
                      <w:sz w:val="14"/>
                      <w:szCs w:val="14"/>
                    </w:rPr>
                    <w:t xml:space="preserve">       6. ΑΝΗΛΙΚΑ ΤΕΚΝΑ (30 μονάδες για καθένα από τα δύο πρώτα τέκνα και 50 μονάδες για το τρίτο)</w:t>
                  </w:r>
                </w:p>
                <w:tbl>
                  <w:tblPr>
                    <w:tblW w:w="3600" w:type="dxa"/>
                    <w:tblInd w:w="288" w:type="dxa"/>
                    <w:tblLook w:val="0000" w:firstRow="0" w:lastRow="0" w:firstColumn="0" w:lastColumn="0" w:noHBand="0" w:noVBand="0"/>
                  </w:tblPr>
                  <w:tblGrid>
                    <w:gridCol w:w="1440"/>
                    <w:gridCol w:w="720"/>
                    <w:gridCol w:w="720"/>
                    <w:gridCol w:w="720"/>
                  </w:tblGrid>
                  <w:tr w:rsidR="00C376E2" w:rsidRPr="00F05FEB" w:rsidTr="00722CE4">
                    <w:trPr>
                      <w:trHeight w:val="227"/>
                    </w:trPr>
                    <w:tc>
                      <w:tcPr>
                        <w:tcW w:w="1440" w:type="dxa"/>
                        <w:noWrap/>
                        <w:vAlign w:val="center"/>
                      </w:tcPr>
                      <w:p w:rsidR="00C376E2" w:rsidRPr="00F05FEB" w:rsidRDefault="00C376E2" w:rsidP="00722CE4">
                        <w:pPr>
                          <w:tabs>
                            <w:tab w:val="left" w:pos="72"/>
                          </w:tabs>
                          <w:rPr>
                            <w:rFonts w:ascii="Arial" w:hAnsi="Arial" w:cs="Arial"/>
                            <w:bCs/>
                            <w:sz w:val="14"/>
                            <w:szCs w:val="14"/>
                          </w:rPr>
                        </w:pPr>
                        <w:r w:rsidRPr="00F05FEB">
                          <w:rPr>
                            <w:rFonts w:ascii="Arial" w:hAnsi="Arial" w:cs="Arial"/>
                            <w:bCs/>
                            <w:sz w:val="14"/>
                            <w:szCs w:val="14"/>
                          </w:rPr>
                          <w:t>αριθμός τέκνων</w:t>
                        </w:r>
                      </w:p>
                    </w:tc>
                    <w:tc>
                      <w:tcPr>
                        <w:tcW w:w="720" w:type="dxa"/>
                        <w:noWrap/>
                        <w:vAlign w:val="center"/>
                      </w:tcPr>
                      <w:p w:rsidR="00C376E2" w:rsidRPr="00F05FEB" w:rsidRDefault="00C376E2" w:rsidP="00722CE4">
                        <w:pPr>
                          <w:tabs>
                            <w:tab w:val="left" w:pos="284"/>
                          </w:tabs>
                          <w:jc w:val="center"/>
                          <w:rPr>
                            <w:rFonts w:ascii="Arial" w:hAnsi="Arial" w:cs="Arial"/>
                            <w:sz w:val="14"/>
                            <w:szCs w:val="14"/>
                          </w:rPr>
                        </w:pPr>
                        <w:r w:rsidRPr="00F05FEB">
                          <w:rPr>
                            <w:rFonts w:ascii="Arial" w:hAnsi="Arial" w:cs="Arial"/>
                            <w:sz w:val="14"/>
                            <w:szCs w:val="14"/>
                          </w:rPr>
                          <w:t>1</w:t>
                        </w:r>
                      </w:p>
                    </w:tc>
                    <w:tc>
                      <w:tcPr>
                        <w:tcW w:w="720" w:type="dxa"/>
                        <w:noWrap/>
                        <w:vAlign w:val="center"/>
                      </w:tcPr>
                      <w:p w:rsidR="00C376E2" w:rsidRPr="00F05FEB" w:rsidRDefault="00C376E2" w:rsidP="00722CE4">
                        <w:pPr>
                          <w:tabs>
                            <w:tab w:val="left" w:pos="284"/>
                          </w:tabs>
                          <w:jc w:val="center"/>
                          <w:rPr>
                            <w:rFonts w:ascii="Arial" w:hAnsi="Arial" w:cs="Arial"/>
                            <w:sz w:val="14"/>
                            <w:szCs w:val="14"/>
                          </w:rPr>
                        </w:pPr>
                        <w:r w:rsidRPr="00F05FEB">
                          <w:rPr>
                            <w:rFonts w:ascii="Arial" w:hAnsi="Arial" w:cs="Arial"/>
                            <w:sz w:val="14"/>
                            <w:szCs w:val="14"/>
                          </w:rPr>
                          <w:t>2</w:t>
                        </w:r>
                      </w:p>
                    </w:tc>
                    <w:tc>
                      <w:tcPr>
                        <w:tcW w:w="720" w:type="dxa"/>
                        <w:noWrap/>
                        <w:vAlign w:val="center"/>
                      </w:tcPr>
                      <w:p w:rsidR="00C376E2" w:rsidRPr="00F05FEB" w:rsidRDefault="00C376E2" w:rsidP="00722CE4">
                        <w:pPr>
                          <w:tabs>
                            <w:tab w:val="left" w:pos="284"/>
                          </w:tabs>
                          <w:jc w:val="center"/>
                          <w:rPr>
                            <w:rFonts w:ascii="Arial" w:hAnsi="Arial" w:cs="Arial"/>
                            <w:sz w:val="14"/>
                            <w:szCs w:val="14"/>
                          </w:rPr>
                        </w:pPr>
                        <w:r w:rsidRPr="00F05FEB">
                          <w:rPr>
                            <w:rFonts w:ascii="Arial" w:hAnsi="Arial" w:cs="Arial"/>
                            <w:sz w:val="14"/>
                            <w:szCs w:val="14"/>
                          </w:rPr>
                          <w:t>3</w:t>
                        </w:r>
                      </w:p>
                    </w:tc>
                  </w:tr>
                  <w:tr w:rsidR="00C376E2" w:rsidRPr="00F05FEB" w:rsidTr="00722CE4">
                    <w:trPr>
                      <w:trHeight w:val="227"/>
                    </w:trPr>
                    <w:tc>
                      <w:tcPr>
                        <w:tcW w:w="1440" w:type="dxa"/>
                        <w:noWrap/>
                        <w:vAlign w:val="center"/>
                      </w:tcPr>
                      <w:p w:rsidR="00C376E2" w:rsidRPr="00F05FEB" w:rsidRDefault="00C376E2" w:rsidP="00722CE4">
                        <w:pPr>
                          <w:tabs>
                            <w:tab w:val="left" w:pos="72"/>
                          </w:tabs>
                          <w:rPr>
                            <w:rFonts w:ascii="Arial" w:hAnsi="Arial" w:cs="Arial"/>
                            <w:bCs/>
                            <w:sz w:val="14"/>
                            <w:szCs w:val="14"/>
                          </w:rPr>
                        </w:pPr>
                        <w:r w:rsidRPr="00F05FEB">
                          <w:rPr>
                            <w:rFonts w:ascii="Arial" w:hAnsi="Arial" w:cs="Arial"/>
                            <w:bCs/>
                            <w:sz w:val="14"/>
                            <w:szCs w:val="14"/>
                          </w:rPr>
                          <w:t>μονάδες</w:t>
                        </w:r>
                      </w:p>
                    </w:tc>
                    <w:tc>
                      <w:tcPr>
                        <w:tcW w:w="720" w:type="dxa"/>
                        <w:noWrap/>
                        <w:vAlign w:val="center"/>
                      </w:tcPr>
                      <w:p w:rsidR="00C376E2" w:rsidRPr="00F05FEB" w:rsidRDefault="00C376E2" w:rsidP="00722CE4">
                        <w:pPr>
                          <w:tabs>
                            <w:tab w:val="left" w:pos="284"/>
                          </w:tabs>
                          <w:jc w:val="center"/>
                          <w:rPr>
                            <w:rFonts w:ascii="Arial" w:hAnsi="Arial" w:cs="Arial"/>
                            <w:sz w:val="14"/>
                            <w:szCs w:val="14"/>
                          </w:rPr>
                        </w:pPr>
                        <w:r w:rsidRPr="00F05FEB">
                          <w:rPr>
                            <w:rFonts w:ascii="Arial" w:hAnsi="Arial" w:cs="Arial"/>
                            <w:sz w:val="14"/>
                            <w:szCs w:val="14"/>
                          </w:rPr>
                          <w:t>30</w:t>
                        </w:r>
                      </w:p>
                    </w:tc>
                    <w:tc>
                      <w:tcPr>
                        <w:tcW w:w="720" w:type="dxa"/>
                        <w:noWrap/>
                        <w:vAlign w:val="center"/>
                      </w:tcPr>
                      <w:p w:rsidR="00C376E2" w:rsidRPr="00F05FEB" w:rsidRDefault="00C376E2" w:rsidP="00722CE4">
                        <w:pPr>
                          <w:tabs>
                            <w:tab w:val="left" w:pos="284"/>
                          </w:tabs>
                          <w:jc w:val="center"/>
                          <w:rPr>
                            <w:rFonts w:ascii="Arial" w:hAnsi="Arial" w:cs="Arial"/>
                            <w:sz w:val="14"/>
                            <w:szCs w:val="14"/>
                          </w:rPr>
                        </w:pPr>
                        <w:r w:rsidRPr="00F05FEB">
                          <w:rPr>
                            <w:rFonts w:ascii="Arial" w:hAnsi="Arial" w:cs="Arial"/>
                            <w:sz w:val="14"/>
                            <w:szCs w:val="14"/>
                          </w:rPr>
                          <w:t>60</w:t>
                        </w:r>
                      </w:p>
                    </w:tc>
                    <w:tc>
                      <w:tcPr>
                        <w:tcW w:w="720" w:type="dxa"/>
                        <w:noWrap/>
                        <w:vAlign w:val="center"/>
                      </w:tcPr>
                      <w:p w:rsidR="00C376E2" w:rsidRPr="00F05FEB" w:rsidRDefault="00C376E2" w:rsidP="00722CE4">
                        <w:pPr>
                          <w:tabs>
                            <w:tab w:val="left" w:pos="284"/>
                          </w:tabs>
                          <w:jc w:val="center"/>
                          <w:rPr>
                            <w:rFonts w:ascii="Arial" w:hAnsi="Arial" w:cs="Arial"/>
                            <w:sz w:val="14"/>
                            <w:szCs w:val="14"/>
                          </w:rPr>
                        </w:pPr>
                        <w:r w:rsidRPr="00F05FEB">
                          <w:rPr>
                            <w:rFonts w:ascii="Arial" w:hAnsi="Arial" w:cs="Arial"/>
                            <w:sz w:val="14"/>
                            <w:szCs w:val="14"/>
                          </w:rPr>
                          <w:t>110</w:t>
                        </w:r>
                      </w:p>
                    </w:tc>
                  </w:tr>
                </w:tbl>
                <w:p w:rsidR="00C376E2" w:rsidRPr="00F05FEB" w:rsidRDefault="00C376E2" w:rsidP="00577217">
                  <w:pPr>
                    <w:tabs>
                      <w:tab w:val="left" w:pos="284"/>
                    </w:tabs>
                    <w:ind w:left="540"/>
                    <w:rPr>
                      <w:rFonts w:ascii="Arial" w:hAnsi="Arial" w:cs="Arial"/>
                      <w:b/>
                      <w:sz w:val="8"/>
                      <w:szCs w:val="8"/>
                    </w:rPr>
                  </w:pPr>
                </w:p>
                <w:p w:rsidR="00C376E2" w:rsidRPr="00F05FEB" w:rsidRDefault="00C376E2" w:rsidP="00577217">
                  <w:pPr>
                    <w:tabs>
                      <w:tab w:val="left" w:pos="284"/>
                    </w:tabs>
                    <w:rPr>
                      <w:rFonts w:ascii="Arial" w:hAnsi="Arial" w:cs="Arial"/>
                      <w:b/>
                      <w:i/>
                      <w:sz w:val="14"/>
                      <w:szCs w:val="14"/>
                    </w:rPr>
                  </w:pPr>
                  <w:r w:rsidRPr="00F05FEB">
                    <w:rPr>
                      <w:rFonts w:ascii="Arial" w:hAnsi="Arial" w:cs="Arial"/>
                      <w:b/>
                      <w:sz w:val="14"/>
                      <w:szCs w:val="14"/>
                    </w:rPr>
                    <w:t xml:space="preserve">        7. ή 8. ΓΟΝΕΑΣ Η΄ ΤΕΚΝΟ ΜΟΝΟΓΟΝΕΪΚΗΣ ΟΙΚΟΓΕΝΕΙΑΣ (50 μονάδες για κάθε τέκνο)</w:t>
                  </w:r>
                  <w:r w:rsidRPr="00F05FEB">
                    <w:rPr>
                      <w:rFonts w:ascii="Arial" w:hAnsi="Arial" w:cs="Arial"/>
                      <w:b/>
                      <w:i/>
                      <w:sz w:val="14"/>
                      <w:szCs w:val="14"/>
                    </w:rPr>
                    <w:t xml:space="preserve"> </w:t>
                  </w:r>
                </w:p>
                <w:tbl>
                  <w:tblPr>
                    <w:tblW w:w="0" w:type="auto"/>
                    <w:tblInd w:w="288" w:type="dxa"/>
                    <w:tblLayout w:type="fixed"/>
                    <w:tblLook w:val="0000" w:firstRow="0" w:lastRow="0" w:firstColumn="0" w:lastColumn="0" w:noHBand="0" w:noVBand="0"/>
                  </w:tblPr>
                  <w:tblGrid>
                    <w:gridCol w:w="1701"/>
                    <w:gridCol w:w="709"/>
                    <w:gridCol w:w="710"/>
                    <w:gridCol w:w="709"/>
                    <w:gridCol w:w="710"/>
                    <w:gridCol w:w="710"/>
                    <w:gridCol w:w="540"/>
                  </w:tblGrid>
                  <w:tr w:rsidR="00C376E2" w:rsidRPr="00F05FEB" w:rsidTr="00722CE4">
                    <w:trPr>
                      <w:trHeight w:val="227"/>
                    </w:trPr>
                    <w:tc>
                      <w:tcPr>
                        <w:tcW w:w="1701" w:type="dxa"/>
                        <w:noWrap/>
                        <w:vAlign w:val="center"/>
                      </w:tcPr>
                      <w:p w:rsidR="00C376E2" w:rsidRPr="00F05FEB" w:rsidRDefault="00C376E2" w:rsidP="00722CE4">
                        <w:pPr>
                          <w:tabs>
                            <w:tab w:val="left" w:pos="284"/>
                          </w:tabs>
                          <w:rPr>
                            <w:rFonts w:ascii="Arial" w:hAnsi="Arial" w:cs="Arial"/>
                            <w:bCs/>
                            <w:sz w:val="14"/>
                            <w:szCs w:val="14"/>
                          </w:rPr>
                        </w:pPr>
                        <w:r w:rsidRPr="00F05FEB">
                          <w:rPr>
                            <w:rFonts w:ascii="Arial" w:hAnsi="Arial" w:cs="Arial"/>
                            <w:bCs/>
                            <w:sz w:val="14"/>
                            <w:szCs w:val="14"/>
                          </w:rPr>
                          <w:t>αριθμός τέκνων</w:t>
                        </w:r>
                      </w:p>
                    </w:tc>
                    <w:tc>
                      <w:tcPr>
                        <w:tcW w:w="709" w:type="dxa"/>
                        <w:noWrap/>
                        <w:vAlign w:val="center"/>
                      </w:tcPr>
                      <w:p w:rsidR="00C376E2" w:rsidRPr="00F05FEB" w:rsidRDefault="00C376E2" w:rsidP="00722CE4">
                        <w:pPr>
                          <w:tabs>
                            <w:tab w:val="left" w:pos="0"/>
                          </w:tabs>
                          <w:jc w:val="center"/>
                          <w:rPr>
                            <w:rFonts w:ascii="Arial" w:hAnsi="Arial" w:cs="Arial"/>
                            <w:sz w:val="14"/>
                            <w:szCs w:val="14"/>
                          </w:rPr>
                        </w:pPr>
                        <w:r w:rsidRPr="00F05FEB">
                          <w:rPr>
                            <w:rFonts w:ascii="Arial" w:hAnsi="Arial" w:cs="Arial"/>
                            <w:sz w:val="14"/>
                            <w:szCs w:val="14"/>
                          </w:rPr>
                          <w:t>1</w:t>
                        </w:r>
                      </w:p>
                    </w:tc>
                    <w:tc>
                      <w:tcPr>
                        <w:tcW w:w="710" w:type="dxa"/>
                        <w:noWrap/>
                        <w:vAlign w:val="center"/>
                      </w:tcPr>
                      <w:p w:rsidR="00C376E2" w:rsidRPr="00F05FEB" w:rsidRDefault="00C376E2" w:rsidP="00722CE4">
                        <w:pPr>
                          <w:tabs>
                            <w:tab w:val="left" w:pos="0"/>
                          </w:tabs>
                          <w:ind w:left="25"/>
                          <w:jc w:val="center"/>
                          <w:rPr>
                            <w:rFonts w:ascii="Arial" w:hAnsi="Arial" w:cs="Arial"/>
                            <w:sz w:val="14"/>
                            <w:szCs w:val="14"/>
                          </w:rPr>
                        </w:pPr>
                        <w:r w:rsidRPr="00F05FEB">
                          <w:rPr>
                            <w:rFonts w:ascii="Arial" w:hAnsi="Arial" w:cs="Arial"/>
                            <w:sz w:val="14"/>
                            <w:szCs w:val="14"/>
                          </w:rPr>
                          <w:t>2</w:t>
                        </w:r>
                      </w:p>
                    </w:tc>
                    <w:tc>
                      <w:tcPr>
                        <w:tcW w:w="709" w:type="dxa"/>
                        <w:noWrap/>
                        <w:vAlign w:val="center"/>
                      </w:tcPr>
                      <w:p w:rsidR="00C376E2" w:rsidRPr="00F05FEB" w:rsidRDefault="00C376E2" w:rsidP="00722CE4">
                        <w:pPr>
                          <w:tabs>
                            <w:tab w:val="left" w:pos="82"/>
                          </w:tabs>
                          <w:ind w:left="82"/>
                          <w:jc w:val="center"/>
                          <w:rPr>
                            <w:rFonts w:ascii="Arial" w:hAnsi="Arial" w:cs="Arial"/>
                            <w:sz w:val="14"/>
                            <w:szCs w:val="14"/>
                          </w:rPr>
                        </w:pPr>
                        <w:r w:rsidRPr="00F05FEB">
                          <w:rPr>
                            <w:rFonts w:ascii="Arial" w:hAnsi="Arial" w:cs="Arial"/>
                            <w:sz w:val="14"/>
                            <w:szCs w:val="14"/>
                          </w:rPr>
                          <w:t>3</w:t>
                        </w:r>
                      </w:p>
                    </w:tc>
                    <w:tc>
                      <w:tcPr>
                        <w:tcW w:w="710" w:type="dxa"/>
                        <w:noWrap/>
                        <w:vAlign w:val="center"/>
                      </w:tcPr>
                      <w:p w:rsidR="00C376E2" w:rsidRPr="00F05FEB" w:rsidRDefault="00C376E2" w:rsidP="00722CE4">
                        <w:pPr>
                          <w:tabs>
                            <w:tab w:val="left" w:pos="139"/>
                          </w:tabs>
                          <w:ind w:left="139"/>
                          <w:jc w:val="center"/>
                          <w:rPr>
                            <w:rFonts w:ascii="Arial" w:hAnsi="Arial" w:cs="Arial"/>
                            <w:sz w:val="14"/>
                            <w:szCs w:val="14"/>
                          </w:rPr>
                        </w:pPr>
                        <w:r w:rsidRPr="00F05FEB">
                          <w:rPr>
                            <w:rFonts w:ascii="Arial" w:hAnsi="Arial" w:cs="Arial"/>
                            <w:sz w:val="14"/>
                            <w:szCs w:val="14"/>
                          </w:rPr>
                          <w:t>4</w:t>
                        </w:r>
                      </w:p>
                    </w:tc>
                    <w:tc>
                      <w:tcPr>
                        <w:tcW w:w="710" w:type="dxa"/>
                        <w:noWrap/>
                        <w:vAlign w:val="center"/>
                      </w:tcPr>
                      <w:p w:rsidR="00C376E2" w:rsidRPr="00F05FEB" w:rsidRDefault="00C376E2" w:rsidP="00722CE4">
                        <w:pPr>
                          <w:tabs>
                            <w:tab w:val="left" w:pos="16"/>
                          </w:tabs>
                          <w:ind w:left="16"/>
                          <w:jc w:val="center"/>
                          <w:rPr>
                            <w:rFonts w:ascii="Arial" w:hAnsi="Arial" w:cs="Arial"/>
                            <w:sz w:val="14"/>
                            <w:szCs w:val="14"/>
                          </w:rPr>
                        </w:pPr>
                        <w:r w:rsidRPr="00F05FEB">
                          <w:rPr>
                            <w:rFonts w:ascii="Arial" w:hAnsi="Arial" w:cs="Arial"/>
                            <w:sz w:val="14"/>
                            <w:szCs w:val="14"/>
                          </w:rPr>
                          <w:t>5</w:t>
                        </w:r>
                      </w:p>
                    </w:tc>
                    <w:tc>
                      <w:tcPr>
                        <w:tcW w:w="540" w:type="dxa"/>
                      </w:tcPr>
                      <w:p w:rsidR="00C376E2" w:rsidRPr="00F05FEB" w:rsidRDefault="00C376E2" w:rsidP="00722CE4">
                        <w:pPr>
                          <w:tabs>
                            <w:tab w:val="left" w:pos="72"/>
                          </w:tabs>
                          <w:ind w:left="72"/>
                          <w:jc w:val="center"/>
                          <w:rPr>
                            <w:rFonts w:ascii="Arial" w:hAnsi="Arial" w:cs="Arial"/>
                            <w:sz w:val="14"/>
                            <w:szCs w:val="14"/>
                          </w:rPr>
                        </w:pPr>
                        <w:r w:rsidRPr="00F05FEB">
                          <w:rPr>
                            <w:rFonts w:ascii="Arial" w:hAnsi="Arial" w:cs="Arial"/>
                            <w:sz w:val="14"/>
                            <w:szCs w:val="14"/>
                          </w:rPr>
                          <w:t>….</w:t>
                        </w:r>
                      </w:p>
                    </w:tc>
                  </w:tr>
                  <w:tr w:rsidR="00C376E2" w:rsidRPr="00F05FEB" w:rsidTr="00722CE4">
                    <w:trPr>
                      <w:trHeight w:val="227"/>
                    </w:trPr>
                    <w:tc>
                      <w:tcPr>
                        <w:tcW w:w="1701" w:type="dxa"/>
                        <w:noWrap/>
                        <w:vAlign w:val="center"/>
                      </w:tcPr>
                      <w:p w:rsidR="00C376E2" w:rsidRPr="00F05FEB" w:rsidRDefault="00C376E2" w:rsidP="00722CE4">
                        <w:pPr>
                          <w:tabs>
                            <w:tab w:val="left" w:pos="284"/>
                          </w:tabs>
                          <w:rPr>
                            <w:rFonts w:ascii="Arial" w:hAnsi="Arial" w:cs="Arial"/>
                            <w:bCs/>
                            <w:sz w:val="14"/>
                            <w:szCs w:val="14"/>
                          </w:rPr>
                        </w:pPr>
                        <w:r w:rsidRPr="00F05FEB">
                          <w:rPr>
                            <w:rFonts w:ascii="Arial" w:hAnsi="Arial" w:cs="Arial"/>
                            <w:bCs/>
                            <w:sz w:val="14"/>
                            <w:szCs w:val="14"/>
                          </w:rPr>
                          <w:t>μονάδες</w:t>
                        </w:r>
                      </w:p>
                    </w:tc>
                    <w:tc>
                      <w:tcPr>
                        <w:tcW w:w="709" w:type="dxa"/>
                        <w:noWrap/>
                        <w:vAlign w:val="center"/>
                      </w:tcPr>
                      <w:p w:rsidR="00C376E2" w:rsidRPr="00F05FEB" w:rsidRDefault="00C376E2" w:rsidP="00722CE4">
                        <w:pPr>
                          <w:tabs>
                            <w:tab w:val="left" w:pos="0"/>
                          </w:tabs>
                          <w:jc w:val="center"/>
                          <w:rPr>
                            <w:rFonts w:ascii="Arial" w:hAnsi="Arial" w:cs="Arial"/>
                            <w:sz w:val="14"/>
                            <w:szCs w:val="14"/>
                          </w:rPr>
                        </w:pPr>
                        <w:r w:rsidRPr="00F05FEB">
                          <w:rPr>
                            <w:rFonts w:ascii="Arial" w:hAnsi="Arial" w:cs="Arial"/>
                            <w:sz w:val="14"/>
                            <w:szCs w:val="14"/>
                          </w:rPr>
                          <w:t>50</w:t>
                        </w:r>
                      </w:p>
                    </w:tc>
                    <w:tc>
                      <w:tcPr>
                        <w:tcW w:w="710" w:type="dxa"/>
                        <w:noWrap/>
                        <w:vAlign w:val="center"/>
                      </w:tcPr>
                      <w:p w:rsidR="00C376E2" w:rsidRPr="00F05FEB" w:rsidRDefault="00C376E2" w:rsidP="00722CE4">
                        <w:pPr>
                          <w:tabs>
                            <w:tab w:val="left" w:pos="0"/>
                          </w:tabs>
                          <w:ind w:left="25"/>
                          <w:jc w:val="center"/>
                          <w:rPr>
                            <w:rFonts w:ascii="Arial" w:hAnsi="Arial" w:cs="Arial"/>
                            <w:sz w:val="14"/>
                            <w:szCs w:val="14"/>
                          </w:rPr>
                        </w:pPr>
                        <w:r w:rsidRPr="00F05FEB">
                          <w:rPr>
                            <w:rFonts w:ascii="Arial" w:hAnsi="Arial" w:cs="Arial"/>
                            <w:sz w:val="14"/>
                            <w:szCs w:val="14"/>
                          </w:rPr>
                          <w:t>100</w:t>
                        </w:r>
                      </w:p>
                    </w:tc>
                    <w:tc>
                      <w:tcPr>
                        <w:tcW w:w="709" w:type="dxa"/>
                        <w:noWrap/>
                        <w:vAlign w:val="center"/>
                      </w:tcPr>
                      <w:p w:rsidR="00C376E2" w:rsidRPr="00F05FEB" w:rsidRDefault="00C376E2" w:rsidP="00722CE4">
                        <w:pPr>
                          <w:tabs>
                            <w:tab w:val="left" w:pos="82"/>
                          </w:tabs>
                          <w:ind w:left="82"/>
                          <w:jc w:val="center"/>
                          <w:rPr>
                            <w:rFonts w:ascii="Arial" w:hAnsi="Arial" w:cs="Arial"/>
                            <w:sz w:val="14"/>
                            <w:szCs w:val="14"/>
                          </w:rPr>
                        </w:pPr>
                        <w:r w:rsidRPr="00F05FEB">
                          <w:rPr>
                            <w:rFonts w:ascii="Arial" w:hAnsi="Arial" w:cs="Arial"/>
                            <w:sz w:val="14"/>
                            <w:szCs w:val="14"/>
                          </w:rPr>
                          <w:t>150</w:t>
                        </w:r>
                      </w:p>
                    </w:tc>
                    <w:tc>
                      <w:tcPr>
                        <w:tcW w:w="710" w:type="dxa"/>
                        <w:noWrap/>
                        <w:vAlign w:val="center"/>
                      </w:tcPr>
                      <w:p w:rsidR="00C376E2" w:rsidRPr="00F05FEB" w:rsidRDefault="00C376E2" w:rsidP="00722CE4">
                        <w:pPr>
                          <w:tabs>
                            <w:tab w:val="left" w:pos="139"/>
                          </w:tabs>
                          <w:ind w:left="139"/>
                          <w:jc w:val="center"/>
                          <w:rPr>
                            <w:rFonts w:ascii="Arial" w:hAnsi="Arial" w:cs="Arial"/>
                            <w:sz w:val="14"/>
                            <w:szCs w:val="14"/>
                          </w:rPr>
                        </w:pPr>
                        <w:r w:rsidRPr="00F05FEB">
                          <w:rPr>
                            <w:rFonts w:ascii="Arial" w:hAnsi="Arial" w:cs="Arial"/>
                            <w:sz w:val="14"/>
                            <w:szCs w:val="14"/>
                          </w:rPr>
                          <w:t>200</w:t>
                        </w:r>
                      </w:p>
                    </w:tc>
                    <w:tc>
                      <w:tcPr>
                        <w:tcW w:w="710" w:type="dxa"/>
                        <w:noWrap/>
                        <w:vAlign w:val="center"/>
                      </w:tcPr>
                      <w:p w:rsidR="00C376E2" w:rsidRPr="00F05FEB" w:rsidRDefault="00C376E2" w:rsidP="00722CE4">
                        <w:pPr>
                          <w:tabs>
                            <w:tab w:val="left" w:pos="16"/>
                          </w:tabs>
                          <w:ind w:left="16"/>
                          <w:jc w:val="center"/>
                          <w:rPr>
                            <w:rFonts w:ascii="Arial" w:hAnsi="Arial" w:cs="Arial"/>
                            <w:sz w:val="14"/>
                            <w:szCs w:val="14"/>
                          </w:rPr>
                        </w:pPr>
                        <w:r w:rsidRPr="00F05FEB">
                          <w:rPr>
                            <w:rFonts w:ascii="Arial" w:hAnsi="Arial" w:cs="Arial"/>
                            <w:sz w:val="14"/>
                            <w:szCs w:val="14"/>
                          </w:rPr>
                          <w:t>250</w:t>
                        </w:r>
                      </w:p>
                    </w:tc>
                    <w:tc>
                      <w:tcPr>
                        <w:tcW w:w="540" w:type="dxa"/>
                      </w:tcPr>
                      <w:p w:rsidR="00C376E2" w:rsidRPr="00F05FEB" w:rsidRDefault="00C376E2" w:rsidP="00722CE4">
                        <w:pPr>
                          <w:tabs>
                            <w:tab w:val="left" w:pos="72"/>
                          </w:tabs>
                          <w:ind w:left="72"/>
                          <w:jc w:val="center"/>
                          <w:rPr>
                            <w:rFonts w:ascii="Arial" w:hAnsi="Arial" w:cs="Arial"/>
                            <w:sz w:val="14"/>
                            <w:szCs w:val="14"/>
                          </w:rPr>
                        </w:pPr>
                        <w:r w:rsidRPr="00F05FEB">
                          <w:rPr>
                            <w:rFonts w:ascii="Arial" w:hAnsi="Arial" w:cs="Arial"/>
                            <w:sz w:val="14"/>
                            <w:szCs w:val="14"/>
                          </w:rPr>
                          <w:t>….</w:t>
                        </w:r>
                      </w:p>
                    </w:tc>
                  </w:tr>
                </w:tbl>
                <w:p w:rsidR="00C376E2" w:rsidRPr="00F05FEB" w:rsidRDefault="00C376E2" w:rsidP="00577217">
                  <w:pPr>
                    <w:tabs>
                      <w:tab w:val="left" w:pos="284"/>
                    </w:tabs>
                    <w:ind w:left="540"/>
                    <w:rPr>
                      <w:rFonts w:ascii="Arial" w:hAnsi="Arial" w:cs="Arial"/>
                      <w:b/>
                      <w:sz w:val="8"/>
                      <w:szCs w:val="8"/>
                    </w:rPr>
                  </w:pPr>
                </w:p>
                <w:p w:rsidR="00C376E2" w:rsidRPr="00F05FEB" w:rsidRDefault="00C376E2" w:rsidP="00577217">
                  <w:pPr>
                    <w:tabs>
                      <w:tab w:val="left" w:pos="284"/>
                    </w:tabs>
                    <w:rPr>
                      <w:rFonts w:ascii="Arial" w:hAnsi="Arial" w:cs="Arial"/>
                      <w:b/>
                      <w:i/>
                      <w:spacing w:val="-4"/>
                      <w:sz w:val="14"/>
                      <w:szCs w:val="14"/>
                    </w:rPr>
                  </w:pPr>
                  <w:r w:rsidRPr="00F05FEB">
                    <w:rPr>
                      <w:rFonts w:ascii="Arial" w:hAnsi="Arial" w:cs="Arial"/>
                      <w:b/>
                      <w:spacing w:val="-4"/>
                      <w:sz w:val="14"/>
                      <w:szCs w:val="14"/>
                    </w:rPr>
                    <w:t xml:space="preserve">        9.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firstRow="1" w:lastRow="1" w:firstColumn="1" w:lastColumn="1" w:noHBand="0" w:noVBand="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C376E2" w:rsidRPr="00F05FEB" w:rsidTr="00722CE4">
                    <w:trPr>
                      <w:trHeight w:val="224"/>
                    </w:trPr>
                    <w:tc>
                      <w:tcPr>
                        <w:tcW w:w="0" w:type="auto"/>
                        <w:vAlign w:val="center"/>
                      </w:tcPr>
                      <w:p w:rsidR="00C376E2" w:rsidRPr="00F05FEB" w:rsidRDefault="00C376E2" w:rsidP="00722CE4">
                        <w:pPr>
                          <w:tabs>
                            <w:tab w:val="left" w:pos="284"/>
                          </w:tabs>
                          <w:spacing w:line="200" w:lineRule="exact"/>
                          <w:rPr>
                            <w:rFonts w:ascii="Arial" w:hAnsi="Arial" w:cs="Arial"/>
                            <w:bCs/>
                            <w:sz w:val="14"/>
                            <w:szCs w:val="14"/>
                          </w:rPr>
                        </w:pPr>
                        <w:r w:rsidRPr="00F05FEB">
                          <w:rPr>
                            <w:rFonts w:ascii="Arial" w:hAnsi="Arial" w:cs="Arial"/>
                            <w:bCs/>
                            <w:sz w:val="14"/>
                            <w:szCs w:val="14"/>
                          </w:rPr>
                          <w:t>κατηγορίες  ΠΕ &amp; ΤΕ</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5</w:t>
                        </w:r>
                      </w:p>
                    </w:tc>
                    <w:tc>
                      <w:tcPr>
                        <w:tcW w:w="0" w:type="auto"/>
                        <w:vAlign w:val="center"/>
                      </w:tcPr>
                      <w:p w:rsidR="00C376E2" w:rsidRPr="00F05FEB" w:rsidRDefault="00C376E2" w:rsidP="00722CE4">
                        <w:pPr>
                          <w:tabs>
                            <w:tab w:val="left" w:pos="284"/>
                          </w:tabs>
                          <w:spacing w:line="200" w:lineRule="exact"/>
                          <w:jc w:val="center"/>
                          <w:rPr>
                            <w:rFonts w:ascii="Arial" w:hAnsi="Arial" w:cs="Arial"/>
                            <w:bCs/>
                            <w:spacing w:val="-30"/>
                            <w:sz w:val="14"/>
                            <w:szCs w:val="14"/>
                          </w:rPr>
                        </w:pPr>
                        <w:r w:rsidRPr="00F05FEB">
                          <w:rPr>
                            <w:rFonts w:ascii="Arial" w:hAnsi="Arial" w:cs="Arial"/>
                            <w:bCs/>
                            <w:spacing w:val="-30"/>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5,5</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6</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6,5</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7</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7,5</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8</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8,5</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9</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9,5</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10</w:t>
                        </w:r>
                      </w:p>
                    </w:tc>
                  </w:tr>
                  <w:tr w:rsidR="00C376E2" w:rsidRPr="00F05FEB" w:rsidTr="00722CE4">
                    <w:trPr>
                      <w:trHeight w:val="224"/>
                    </w:trPr>
                    <w:tc>
                      <w:tcPr>
                        <w:tcW w:w="0" w:type="auto"/>
                        <w:vAlign w:val="center"/>
                      </w:tcPr>
                      <w:p w:rsidR="00C376E2" w:rsidRPr="00F05FEB" w:rsidRDefault="00C376E2" w:rsidP="00722CE4">
                        <w:pPr>
                          <w:tabs>
                            <w:tab w:val="left" w:pos="284"/>
                          </w:tabs>
                          <w:spacing w:line="200" w:lineRule="exact"/>
                          <w:rPr>
                            <w:rFonts w:ascii="Arial" w:hAnsi="Arial" w:cs="Arial"/>
                            <w:bCs/>
                            <w:sz w:val="14"/>
                            <w:szCs w:val="14"/>
                          </w:rPr>
                        </w:pPr>
                        <w:r w:rsidRPr="00F05FEB">
                          <w:rPr>
                            <w:rFonts w:ascii="Arial" w:hAnsi="Arial" w:cs="Arial"/>
                            <w:bCs/>
                            <w:sz w:val="14"/>
                            <w:szCs w:val="14"/>
                          </w:rPr>
                          <w:t>κατηγορία ΔΕ</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pacing w:val="-30"/>
                            <w:sz w:val="14"/>
                            <w:szCs w:val="14"/>
                          </w:rPr>
                        </w:pPr>
                        <w:r w:rsidRPr="00F05FEB">
                          <w:rPr>
                            <w:rFonts w:ascii="Arial" w:hAnsi="Arial" w:cs="Arial"/>
                            <w:bCs/>
                            <w:spacing w:val="-30"/>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11</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12</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13</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14</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15</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16</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17</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lang w:val="en-US"/>
                          </w:rPr>
                        </w:pPr>
                        <w:r w:rsidRPr="00F05FEB">
                          <w:rPr>
                            <w:rFonts w:ascii="Arial" w:hAnsi="Arial" w:cs="Arial"/>
                            <w:bCs/>
                            <w:sz w:val="14"/>
                            <w:szCs w:val="14"/>
                          </w:rPr>
                          <w:t>1</w:t>
                        </w:r>
                        <w:r w:rsidRPr="00F05FEB">
                          <w:rPr>
                            <w:rFonts w:ascii="Arial" w:hAnsi="Arial" w:cs="Arial"/>
                            <w:bCs/>
                            <w:sz w:val="14"/>
                            <w:szCs w:val="14"/>
                            <w:lang w:val="en-US"/>
                          </w:rPr>
                          <w:t>8</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lang w:val="en-US"/>
                          </w:rPr>
                        </w:pPr>
                        <w:r w:rsidRPr="00F05FEB">
                          <w:rPr>
                            <w:rFonts w:ascii="Arial" w:hAnsi="Arial" w:cs="Arial"/>
                            <w:bCs/>
                            <w:sz w:val="14"/>
                            <w:szCs w:val="14"/>
                            <w:lang w:val="en-US"/>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lang w:val="en-US"/>
                          </w:rPr>
                        </w:pPr>
                        <w:r w:rsidRPr="00F05FEB">
                          <w:rPr>
                            <w:rFonts w:ascii="Arial" w:hAnsi="Arial" w:cs="Arial"/>
                            <w:bCs/>
                            <w:sz w:val="14"/>
                            <w:szCs w:val="14"/>
                            <w:lang w:val="en-US"/>
                          </w:rPr>
                          <w:t>19</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lang w:val="en-US"/>
                          </w:rPr>
                        </w:pPr>
                        <w:r w:rsidRPr="00F05FEB">
                          <w:rPr>
                            <w:rFonts w:ascii="Arial" w:hAnsi="Arial" w:cs="Arial"/>
                            <w:bCs/>
                            <w:sz w:val="14"/>
                            <w:szCs w:val="14"/>
                            <w:lang w:val="en-US"/>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lang w:val="en-US"/>
                          </w:rPr>
                        </w:pPr>
                        <w:r w:rsidRPr="00F05FEB">
                          <w:rPr>
                            <w:rFonts w:ascii="Arial" w:hAnsi="Arial" w:cs="Arial"/>
                            <w:bCs/>
                            <w:sz w:val="14"/>
                            <w:szCs w:val="14"/>
                            <w:lang w:val="en-US"/>
                          </w:rPr>
                          <w:t>20</w:t>
                        </w:r>
                      </w:p>
                    </w:tc>
                  </w:tr>
                  <w:tr w:rsidR="00C376E2" w:rsidRPr="00F05FEB" w:rsidTr="00722CE4">
                    <w:trPr>
                      <w:trHeight w:val="224"/>
                    </w:trPr>
                    <w:tc>
                      <w:tcPr>
                        <w:tcW w:w="0" w:type="auto"/>
                        <w:vAlign w:val="center"/>
                      </w:tcPr>
                      <w:p w:rsidR="00C376E2" w:rsidRPr="00F05FEB" w:rsidRDefault="00C376E2" w:rsidP="00722CE4">
                        <w:pPr>
                          <w:tabs>
                            <w:tab w:val="left" w:pos="284"/>
                          </w:tabs>
                          <w:spacing w:line="200" w:lineRule="exact"/>
                          <w:rPr>
                            <w:rFonts w:ascii="Arial" w:hAnsi="Arial" w:cs="Arial"/>
                            <w:bCs/>
                            <w:sz w:val="14"/>
                            <w:szCs w:val="14"/>
                          </w:rPr>
                        </w:pPr>
                        <w:r w:rsidRPr="00F05FEB">
                          <w:rPr>
                            <w:rFonts w:ascii="Arial" w:hAnsi="Arial" w:cs="Arial"/>
                            <w:bCs/>
                            <w:sz w:val="14"/>
                            <w:szCs w:val="14"/>
                          </w:rPr>
                          <w:t>μονάδες</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200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pacing w:val="-30"/>
                            <w:sz w:val="14"/>
                            <w:szCs w:val="14"/>
                          </w:rPr>
                        </w:pPr>
                        <w:r w:rsidRPr="00F05FEB">
                          <w:rPr>
                            <w:rFonts w:ascii="Arial" w:hAnsi="Arial" w:cs="Arial"/>
                            <w:bCs/>
                            <w:spacing w:val="-30"/>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220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240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260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280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300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320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340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360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380</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w:t>
                        </w:r>
                      </w:p>
                    </w:tc>
                    <w:tc>
                      <w:tcPr>
                        <w:tcW w:w="0" w:type="auto"/>
                        <w:vAlign w:val="center"/>
                      </w:tcPr>
                      <w:p w:rsidR="00C376E2" w:rsidRPr="00F05FEB" w:rsidRDefault="00C376E2" w:rsidP="00722CE4">
                        <w:pPr>
                          <w:tabs>
                            <w:tab w:val="left" w:pos="284"/>
                          </w:tabs>
                          <w:spacing w:line="200" w:lineRule="exact"/>
                          <w:jc w:val="center"/>
                          <w:rPr>
                            <w:rFonts w:ascii="Arial" w:hAnsi="Arial" w:cs="Arial"/>
                            <w:bCs/>
                            <w:sz w:val="14"/>
                            <w:szCs w:val="14"/>
                          </w:rPr>
                        </w:pPr>
                        <w:r w:rsidRPr="00F05FEB">
                          <w:rPr>
                            <w:rFonts w:ascii="Arial" w:hAnsi="Arial" w:cs="Arial"/>
                            <w:bCs/>
                            <w:sz w:val="14"/>
                            <w:szCs w:val="14"/>
                          </w:rPr>
                          <w:t>400</w:t>
                        </w:r>
                      </w:p>
                    </w:tc>
                  </w:tr>
                </w:tbl>
                <w:p w:rsidR="00C376E2" w:rsidRPr="00F05FEB" w:rsidRDefault="00C376E2" w:rsidP="00577217">
                  <w:pPr>
                    <w:tabs>
                      <w:tab w:val="left" w:pos="284"/>
                    </w:tabs>
                    <w:ind w:left="540"/>
                    <w:jc w:val="both"/>
                    <w:rPr>
                      <w:rFonts w:ascii="Arial" w:hAnsi="Arial" w:cs="Arial"/>
                      <w:bCs/>
                      <w:sz w:val="8"/>
                      <w:szCs w:val="8"/>
                    </w:rPr>
                  </w:pPr>
                </w:p>
                <w:p w:rsidR="00C376E2" w:rsidRPr="00F05FEB" w:rsidRDefault="00C376E2" w:rsidP="00577217">
                  <w:pPr>
                    <w:tabs>
                      <w:tab w:val="left" w:pos="360"/>
                    </w:tabs>
                    <w:rPr>
                      <w:rFonts w:ascii="Arial" w:hAnsi="Arial" w:cs="Arial"/>
                      <w:b/>
                      <w:sz w:val="14"/>
                      <w:szCs w:val="14"/>
                    </w:rPr>
                  </w:pPr>
                  <w:r w:rsidRPr="00F05FEB">
                    <w:rPr>
                      <w:rFonts w:ascii="Arial" w:hAnsi="Arial" w:cs="Arial"/>
                      <w:b/>
                      <w:sz w:val="14"/>
                      <w:szCs w:val="14"/>
                    </w:rPr>
                    <w:t xml:space="preserve">        10. ΕΜΠΕΙΡΙΑ (7 μονάδες ανά μήνα εμπειρίας και έως 60 μήνες)</w:t>
                  </w:r>
                </w:p>
                <w:tbl>
                  <w:tblPr>
                    <w:tblW w:w="10080" w:type="dxa"/>
                    <w:tblInd w:w="288" w:type="dxa"/>
                    <w:tblLayout w:type="fixed"/>
                    <w:tblLook w:val="0000" w:firstRow="0" w:lastRow="0" w:firstColumn="0" w:lastColumn="0" w:noHBand="0" w:noVBand="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C376E2" w:rsidRPr="00F05FEB" w:rsidTr="00722CE4">
                    <w:trPr>
                      <w:trHeight w:val="227"/>
                    </w:trPr>
                    <w:tc>
                      <w:tcPr>
                        <w:tcW w:w="1425" w:type="dxa"/>
                        <w:vAlign w:val="center"/>
                      </w:tcPr>
                      <w:p w:rsidR="00C376E2" w:rsidRPr="00F05FEB" w:rsidRDefault="00C376E2" w:rsidP="00722CE4">
                        <w:pPr>
                          <w:tabs>
                            <w:tab w:val="left" w:pos="284"/>
                          </w:tabs>
                          <w:rPr>
                            <w:rFonts w:ascii="Arial" w:hAnsi="Arial" w:cs="Arial"/>
                            <w:sz w:val="14"/>
                            <w:szCs w:val="14"/>
                          </w:rPr>
                        </w:pPr>
                        <w:r w:rsidRPr="00F05FEB">
                          <w:rPr>
                            <w:rFonts w:ascii="Arial" w:hAnsi="Arial" w:cs="Arial"/>
                            <w:sz w:val="14"/>
                            <w:szCs w:val="14"/>
                          </w:rPr>
                          <w:t>μήνες εμπειρίας</w:t>
                        </w:r>
                      </w:p>
                    </w:tc>
                    <w:tc>
                      <w:tcPr>
                        <w:tcW w:w="361"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2</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3</w:t>
                        </w:r>
                      </w:p>
                    </w:tc>
                    <w:tc>
                      <w:tcPr>
                        <w:tcW w:w="361"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4</w:t>
                        </w:r>
                      </w:p>
                    </w:tc>
                    <w:tc>
                      <w:tcPr>
                        <w:tcW w:w="361"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5</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6</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7</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8</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9</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10</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11</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12</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13</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14</w:t>
                        </w:r>
                      </w:p>
                    </w:tc>
                    <w:tc>
                      <w:tcPr>
                        <w:tcW w:w="419"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506"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57</w:t>
                        </w:r>
                      </w:p>
                    </w:tc>
                    <w:tc>
                      <w:tcPr>
                        <w:tcW w:w="506"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58</w:t>
                        </w:r>
                      </w:p>
                    </w:tc>
                    <w:tc>
                      <w:tcPr>
                        <w:tcW w:w="506"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59</w:t>
                        </w:r>
                      </w:p>
                    </w:tc>
                    <w:tc>
                      <w:tcPr>
                        <w:tcW w:w="872"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60 και άνω</w:t>
                        </w:r>
                      </w:p>
                    </w:tc>
                  </w:tr>
                  <w:tr w:rsidR="00C376E2" w:rsidRPr="00F05FEB" w:rsidTr="00722CE4">
                    <w:trPr>
                      <w:trHeight w:val="227"/>
                    </w:trPr>
                    <w:tc>
                      <w:tcPr>
                        <w:tcW w:w="1425" w:type="dxa"/>
                        <w:vAlign w:val="center"/>
                      </w:tcPr>
                      <w:p w:rsidR="00C376E2" w:rsidRPr="00F05FEB" w:rsidRDefault="00C376E2" w:rsidP="00722CE4">
                        <w:pPr>
                          <w:tabs>
                            <w:tab w:val="left" w:pos="284"/>
                          </w:tabs>
                          <w:rPr>
                            <w:rFonts w:ascii="Arial" w:hAnsi="Arial" w:cs="Arial"/>
                            <w:sz w:val="14"/>
                            <w:szCs w:val="14"/>
                          </w:rPr>
                        </w:pPr>
                        <w:r w:rsidRPr="00F05FEB">
                          <w:rPr>
                            <w:rFonts w:ascii="Arial" w:hAnsi="Arial" w:cs="Arial"/>
                            <w:sz w:val="14"/>
                            <w:szCs w:val="14"/>
                          </w:rPr>
                          <w:t>μονάδες</w:t>
                        </w:r>
                      </w:p>
                    </w:tc>
                    <w:tc>
                      <w:tcPr>
                        <w:tcW w:w="361"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7</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14</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21</w:t>
                        </w:r>
                      </w:p>
                    </w:tc>
                    <w:tc>
                      <w:tcPr>
                        <w:tcW w:w="361"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28</w:t>
                        </w:r>
                      </w:p>
                    </w:tc>
                    <w:tc>
                      <w:tcPr>
                        <w:tcW w:w="361"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35</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42</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49</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56</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63</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70</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77</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84</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91</w:t>
                        </w:r>
                      </w:p>
                    </w:tc>
                    <w:tc>
                      <w:tcPr>
                        <w:tcW w:w="433"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98</w:t>
                        </w:r>
                      </w:p>
                    </w:tc>
                    <w:tc>
                      <w:tcPr>
                        <w:tcW w:w="419"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506"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399</w:t>
                        </w:r>
                      </w:p>
                    </w:tc>
                    <w:tc>
                      <w:tcPr>
                        <w:tcW w:w="506"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406</w:t>
                        </w:r>
                      </w:p>
                    </w:tc>
                    <w:tc>
                      <w:tcPr>
                        <w:tcW w:w="506"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413</w:t>
                        </w:r>
                      </w:p>
                    </w:tc>
                    <w:tc>
                      <w:tcPr>
                        <w:tcW w:w="872"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420</w:t>
                        </w:r>
                      </w:p>
                    </w:tc>
                  </w:tr>
                </w:tbl>
                <w:p w:rsidR="00C376E2" w:rsidRPr="00F05FEB" w:rsidRDefault="00C376E2" w:rsidP="00577217">
                  <w:pPr>
                    <w:rPr>
                      <w:sz w:val="8"/>
                      <w:szCs w:val="8"/>
                    </w:rPr>
                  </w:pPr>
                </w:p>
                <w:p w:rsidR="00C376E2" w:rsidRPr="00F05FEB" w:rsidRDefault="00C376E2" w:rsidP="00577217">
                  <w:pPr>
                    <w:tabs>
                      <w:tab w:val="left" w:pos="360"/>
                    </w:tabs>
                    <w:rPr>
                      <w:rFonts w:ascii="Arial" w:hAnsi="Arial" w:cs="Arial"/>
                      <w:b/>
                      <w:sz w:val="14"/>
                      <w:szCs w:val="14"/>
                    </w:rPr>
                  </w:pPr>
                  <w:r w:rsidRPr="00F05FEB">
                    <w:rPr>
                      <w:rFonts w:ascii="Arial" w:hAnsi="Arial" w:cs="Arial"/>
                      <w:b/>
                      <w:sz w:val="14"/>
                      <w:szCs w:val="14"/>
                    </w:rPr>
                    <w:t xml:space="preserve">        11. ΑΝΑΠΗΡΙΑ ΥΠΟΨΗΦΙΟΥ ΜΕ ΠΟΣΟΣΤΟ ΤΟΥΛΑΧΙΣΤΟΝ 50% (το ποσοστό αναπηρίας πολλαπλασιάζεται με το συντελεστή “</w:t>
                  </w:r>
                  <w:smartTag w:uri="urn:schemas-microsoft-com:office:smarttags" w:element="metricconverter">
                    <w:smartTagPr>
                      <w:attr w:name="ProductID" w:val="3”"/>
                    </w:smartTagPr>
                    <w:r w:rsidRPr="00F05FEB">
                      <w:rPr>
                        <w:rFonts w:ascii="Arial" w:hAnsi="Arial" w:cs="Arial"/>
                        <w:b/>
                        <w:sz w:val="14"/>
                        <w:szCs w:val="14"/>
                      </w:rPr>
                      <w:t>3”</w:t>
                    </w:r>
                  </w:smartTag>
                  <w:r w:rsidRPr="00F05FEB">
                    <w:rPr>
                      <w:rFonts w:ascii="Arial" w:hAnsi="Arial" w:cs="Arial"/>
                      <w:b/>
                      <w:sz w:val="14"/>
                      <w:szCs w:val="14"/>
                    </w:rPr>
                    <w:t>)</w:t>
                  </w:r>
                </w:p>
                <w:tbl>
                  <w:tblPr>
                    <w:tblW w:w="9323" w:type="dxa"/>
                    <w:tblInd w:w="288" w:type="dxa"/>
                    <w:tblLayout w:type="fixed"/>
                    <w:tblLook w:val="0000" w:firstRow="0" w:lastRow="0" w:firstColumn="0" w:lastColumn="0" w:noHBand="0" w:noVBand="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C376E2" w:rsidRPr="00F05FEB" w:rsidTr="00722CE4">
                    <w:trPr>
                      <w:trHeight w:val="227"/>
                    </w:trPr>
                    <w:tc>
                      <w:tcPr>
                        <w:tcW w:w="1425" w:type="dxa"/>
                        <w:vAlign w:val="center"/>
                      </w:tcPr>
                      <w:p w:rsidR="00C376E2" w:rsidRPr="00F05FEB" w:rsidRDefault="00C376E2" w:rsidP="00722CE4">
                        <w:pPr>
                          <w:tabs>
                            <w:tab w:val="left" w:pos="284"/>
                          </w:tabs>
                          <w:ind w:right="-123"/>
                          <w:rPr>
                            <w:rFonts w:ascii="Arial" w:hAnsi="Arial" w:cs="Arial"/>
                            <w:sz w:val="14"/>
                            <w:szCs w:val="14"/>
                          </w:rPr>
                        </w:pPr>
                        <w:r w:rsidRPr="00F05FEB">
                          <w:rPr>
                            <w:rFonts w:ascii="Arial" w:hAnsi="Arial" w:cs="Arial"/>
                            <w:sz w:val="14"/>
                            <w:szCs w:val="14"/>
                          </w:rPr>
                          <w:t>ποσοστό αναπηρίας</w:t>
                        </w:r>
                      </w:p>
                    </w:tc>
                    <w:tc>
                      <w:tcPr>
                        <w:tcW w:w="555" w:type="dxa"/>
                        <w:vAlign w:val="center"/>
                      </w:tcPr>
                      <w:p w:rsidR="00C376E2" w:rsidRPr="00F05FEB" w:rsidRDefault="00C376E2" w:rsidP="00722CE4">
                        <w:pPr>
                          <w:ind w:right="-108"/>
                          <w:jc w:val="center"/>
                          <w:rPr>
                            <w:rFonts w:ascii="Arial" w:hAnsi="Arial" w:cs="Arial"/>
                            <w:sz w:val="13"/>
                            <w:szCs w:val="13"/>
                          </w:rPr>
                        </w:pPr>
                        <w:r w:rsidRPr="00F05FEB">
                          <w:rPr>
                            <w:rFonts w:ascii="Arial" w:hAnsi="Arial" w:cs="Arial"/>
                            <w:sz w:val="13"/>
                            <w:szCs w:val="13"/>
                          </w:rPr>
                          <w:t>50%</w:t>
                        </w:r>
                      </w:p>
                    </w:tc>
                    <w:tc>
                      <w:tcPr>
                        <w:tcW w:w="540" w:type="dxa"/>
                        <w:vAlign w:val="center"/>
                      </w:tcPr>
                      <w:p w:rsidR="00C376E2" w:rsidRPr="00F05FEB" w:rsidRDefault="00C376E2" w:rsidP="00722CE4">
                        <w:pPr>
                          <w:ind w:right="-108"/>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ind w:right="-108"/>
                          <w:jc w:val="center"/>
                          <w:rPr>
                            <w:rFonts w:ascii="Arial" w:hAnsi="Arial" w:cs="Arial"/>
                            <w:sz w:val="13"/>
                            <w:szCs w:val="13"/>
                          </w:rPr>
                        </w:pPr>
                        <w:r w:rsidRPr="00F05FEB">
                          <w:rPr>
                            <w:rFonts w:ascii="Arial" w:hAnsi="Arial" w:cs="Arial"/>
                            <w:sz w:val="13"/>
                            <w:szCs w:val="13"/>
                          </w:rPr>
                          <w:t>60%</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tabs>
                            <w:tab w:val="left" w:pos="284"/>
                          </w:tabs>
                          <w:jc w:val="center"/>
                          <w:rPr>
                            <w:rFonts w:ascii="Arial" w:hAnsi="Arial" w:cs="Arial"/>
                            <w:sz w:val="13"/>
                            <w:szCs w:val="13"/>
                          </w:rPr>
                        </w:pPr>
                      </w:p>
                    </w:tc>
                    <w:tc>
                      <w:tcPr>
                        <w:tcW w:w="361"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19" w:type="dxa"/>
                        <w:vAlign w:val="center"/>
                      </w:tcPr>
                      <w:p w:rsidR="00C376E2" w:rsidRPr="00F05FEB" w:rsidRDefault="00C376E2" w:rsidP="00722CE4">
                        <w:pPr>
                          <w:tabs>
                            <w:tab w:val="left" w:pos="284"/>
                          </w:tabs>
                          <w:jc w:val="center"/>
                          <w:rPr>
                            <w:rFonts w:ascii="Arial" w:hAnsi="Arial" w:cs="Arial"/>
                            <w:sz w:val="13"/>
                            <w:szCs w:val="13"/>
                          </w:rPr>
                        </w:pPr>
                      </w:p>
                    </w:tc>
                    <w:tc>
                      <w:tcPr>
                        <w:tcW w:w="506" w:type="dxa"/>
                        <w:vAlign w:val="center"/>
                      </w:tcPr>
                      <w:p w:rsidR="00C376E2" w:rsidRPr="00F05FEB" w:rsidRDefault="00C376E2" w:rsidP="00722CE4">
                        <w:pPr>
                          <w:tabs>
                            <w:tab w:val="left" w:pos="284"/>
                          </w:tabs>
                          <w:jc w:val="center"/>
                          <w:rPr>
                            <w:rFonts w:ascii="Arial" w:hAnsi="Arial" w:cs="Arial"/>
                            <w:sz w:val="13"/>
                            <w:szCs w:val="13"/>
                          </w:rPr>
                        </w:pPr>
                      </w:p>
                    </w:tc>
                  </w:tr>
                  <w:tr w:rsidR="00C376E2" w:rsidRPr="00F05FEB" w:rsidTr="00722CE4">
                    <w:trPr>
                      <w:trHeight w:val="227"/>
                    </w:trPr>
                    <w:tc>
                      <w:tcPr>
                        <w:tcW w:w="1425" w:type="dxa"/>
                        <w:vAlign w:val="center"/>
                      </w:tcPr>
                      <w:p w:rsidR="00C376E2" w:rsidRPr="00F05FEB" w:rsidRDefault="00C376E2" w:rsidP="00722CE4">
                        <w:pPr>
                          <w:tabs>
                            <w:tab w:val="left" w:pos="284"/>
                          </w:tabs>
                          <w:rPr>
                            <w:rFonts w:ascii="Arial" w:hAnsi="Arial" w:cs="Arial"/>
                            <w:sz w:val="14"/>
                            <w:szCs w:val="14"/>
                          </w:rPr>
                        </w:pPr>
                        <w:r w:rsidRPr="00F05FEB">
                          <w:rPr>
                            <w:rFonts w:ascii="Arial" w:hAnsi="Arial" w:cs="Arial"/>
                            <w:sz w:val="14"/>
                            <w:szCs w:val="14"/>
                          </w:rPr>
                          <w:t>μονάδες</w:t>
                        </w:r>
                      </w:p>
                    </w:tc>
                    <w:tc>
                      <w:tcPr>
                        <w:tcW w:w="555"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150</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180</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tabs>
                            <w:tab w:val="left" w:pos="284"/>
                          </w:tabs>
                          <w:jc w:val="center"/>
                          <w:rPr>
                            <w:rFonts w:ascii="Arial" w:hAnsi="Arial" w:cs="Arial"/>
                            <w:sz w:val="13"/>
                            <w:szCs w:val="13"/>
                          </w:rPr>
                        </w:pPr>
                      </w:p>
                    </w:tc>
                    <w:tc>
                      <w:tcPr>
                        <w:tcW w:w="361"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19" w:type="dxa"/>
                        <w:vAlign w:val="center"/>
                      </w:tcPr>
                      <w:p w:rsidR="00C376E2" w:rsidRPr="00F05FEB" w:rsidRDefault="00C376E2" w:rsidP="00722CE4">
                        <w:pPr>
                          <w:tabs>
                            <w:tab w:val="left" w:pos="284"/>
                          </w:tabs>
                          <w:jc w:val="center"/>
                          <w:rPr>
                            <w:rFonts w:ascii="Arial" w:hAnsi="Arial" w:cs="Arial"/>
                            <w:sz w:val="13"/>
                            <w:szCs w:val="13"/>
                          </w:rPr>
                        </w:pPr>
                      </w:p>
                    </w:tc>
                    <w:tc>
                      <w:tcPr>
                        <w:tcW w:w="506" w:type="dxa"/>
                        <w:vAlign w:val="center"/>
                      </w:tcPr>
                      <w:p w:rsidR="00C376E2" w:rsidRPr="00F05FEB" w:rsidRDefault="00C376E2" w:rsidP="00722CE4">
                        <w:pPr>
                          <w:tabs>
                            <w:tab w:val="left" w:pos="284"/>
                          </w:tabs>
                          <w:jc w:val="center"/>
                          <w:rPr>
                            <w:rFonts w:ascii="Arial" w:hAnsi="Arial" w:cs="Arial"/>
                            <w:sz w:val="13"/>
                            <w:szCs w:val="13"/>
                          </w:rPr>
                        </w:pPr>
                      </w:p>
                    </w:tc>
                  </w:tr>
                </w:tbl>
                <w:p w:rsidR="00C376E2" w:rsidRPr="00F05FEB" w:rsidRDefault="00C376E2" w:rsidP="00577217">
                  <w:pPr>
                    <w:rPr>
                      <w:sz w:val="8"/>
                      <w:szCs w:val="8"/>
                    </w:rPr>
                  </w:pPr>
                </w:p>
                <w:p w:rsidR="00C376E2" w:rsidRPr="00F05FEB" w:rsidRDefault="00C376E2" w:rsidP="00577217">
                  <w:pPr>
                    <w:tabs>
                      <w:tab w:val="left" w:pos="360"/>
                    </w:tabs>
                    <w:rPr>
                      <w:rFonts w:ascii="Arial" w:hAnsi="Arial" w:cs="Arial"/>
                      <w:b/>
                      <w:sz w:val="14"/>
                      <w:szCs w:val="14"/>
                    </w:rPr>
                  </w:pPr>
                  <w:r w:rsidRPr="00F05FEB">
                    <w:rPr>
                      <w:rFonts w:ascii="Arial" w:hAnsi="Arial" w:cs="Arial"/>
                      <w:b/>
                      <w:sz w:val="14"/>
                      <w:szCs w:val="14"/>
                    </w:rPr>
                    <w:t xml:space="preserve">        12. ΑΝΑΠΗΡΙΑ ΓΟΝΕΑ, ΤΕΚΝΟΥ, ΑΔΕΛΦΟΥ Ή ΣΥΖΥΓΟΥ (το ποσοστό αναπηρίας πολλαπλασιάζεται με το συντελεστή “</w:t>
                  </w:r>
                  <w:smartTag w:uri="urn:schemas-microsoft-com:office:smarttags" w:element="metricconverter">
                    <w:smartTagPr>
                      <w:attr w:name="ProductID" w:val="2”"/>
                    </w:smartTagPr>
                    <w:r w:rsidRPr="00F05FEB">
                      <w:rPr>
                        <w:rFonts w:ascii="Arial" w:hAnsi="Arial" w:cs="Arial"/>
                        <w:b/>
                        <w:sz w:val="14"/>
                        <w:szCs w:val="14"/>
                      </w:rPr>
                      <w:t>2”</w:t>
                    </w:r>
                  </w:smartTag>
                  <w:r w:rsidRPr="00F05FEB">
                    <w:rPr>
                      <w:rFonts w:ascii="Arial" w:hAnsi="Arial" w:cs="Arial"/>
                      <w:b/>
                      <w:sz w:val="14"/>
                      <w:szCs w:val="14"/>
                    </w:rPr>
                    <w:t>)</w:t>
                  </w:r>
                </w:p>
                <w:tbl>
                  <w:tblPr>
                    <w:tblW w:w="10169" w:type="dxa"/>
                    <w:tblInd w:w="288" w:type="dxa"/>
                    <w:tblLayout w:type="fixed"/>
                    <w:tblLook w:val="0000" w:firstRow="0" w:lastRow="0" w:firstColumn="0" w:lastColumn="0" w:noHBand="0" w:noVBand="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C376E2" w:rsidRPr="00F05FEB" w:rsidTr="00722CE4">
                    <w:trPr>
                      <w:trHeight w:val="227"/>
                    </w:trPr>
                    <w:tc>
                      <w:tcPr>
                        <w:tcW w:w="1425" w:type="dxa"/>
                        <w:vAlign w:val="center"/>
                      </w:tcPr>
                      <w:p w:rsidR="00C376E2" w:rsidRPr="00F05FEB" w:rsidRDefault="00C376E2" w:rsidP="00722CE4">
                        <w:pPr>
                          <w:tabs>
                            <w:tab w:val="left" w:pos="284"/>
                          </w:tabs>
                          <w:ind w:right="-123"/>
                          <w:rPr>
                            <w:rFonts w:ascii="Arial" w:hAnsi="Arial" w:cs="Arial"/>
                            <w:sz w:val="14"/>
                            <w:szCs w:val="14"/>
                          </w:rPr>
                        </w:pPr>
                      </w:p>
                      <w:p w:rsidR="00C376E2" w:rsidRPr="00F05FEB" w:rsidRDefault="00C376E2" w:rsidP="00722CE4">
                        <w:pPr>
                          <w:tabs>
                            <w:tab w:val="left" w:pos="284"/>
                          </w:tabs>
                          <w:ind w:right="-123"/>
                          <w:rPr>
                            <w:rFonts w:ascii="Arial" w:hAnsi="Arial" w:cs="Arial"/>
                            <w:sz w:val="14"/>
                            <w:szCs w:val="14"/>
                            <w:lang w:val="en-US"/>
                          </w:rPr>
                        </w:pPr>
                        <w:r w:rsidRPr="00F05FEB">
                          <w:rPr>
                            <w:rFonts w:ascii="Arial" w:hAnsi="Arial" w:cs="Arial"/>
                            <w:sz w:val="14"/>
                            <w:szCs w:val="14"/>
                          </w:rPr>
                          <w:t>ποσοστό αναπηρίας</w:t>
                        </w:r>
                      </w:p>
                      <w:p w:rsidR="00C376E2" w:rsidRPr="00F05FEB" w:rsidRDefault="00C376E2" w:rsidP="00722CE4">
                        <w:pPr>
                          <w:tabs>
                            <w:tab w:val="left" w:pos="284"/>
                          </w:tabs>
                          <w:ind w:right="-123"/>
                          <w:rPr>
                            <w:rFonts w:ascii="Arial" w:hAnsi="Arial" w:cs="Arial"/>
                            <w:sz w:val="14"/>
                            <w:szCs w:val="14"/>
                            <w:lang w:val="en-US"/>
                          </w:rPr>
                        </w:pPr>
                      </w:p>
                    </w:tc>
                    <w:tc>
                      <w:tcPr>
                        <w:tcW w:w="555" w:type="dxa"/>
                        <w:vAlign w:val="center"/>
                      </w:tcPr>
                      <w:p w:rsidR="00C376E2" w:rsidRPr="00F05FEB" w:rsidRDefault="00C376E2" w:rsidP="00722CE4">
                        <w:pPr>
                          <w:ind w:right="-108"/>
                          <w:jc w:val="center"/>
                          <w:rPr>
                            <w:rFonts w:ascii="Arial" w:hAnsi="Arial" w:cs="Arial"/>
                            <w:sz w:val="13"/>
                            <w:szCs w:val="13"/>
                          </w:rPr>
                        </w:pPr>
                        <w:r w:rsidRPr="00F05FEB">
                          <w:rPr>
                            <w:rFonts w:ascii="Arial" w:hAnsi="Arial" w:cs="Arial"/>
                            <w:sz w:val="13"/>
                            <w:szCs w:val="13"/>
                          </w:rPr>
                          <w:t>50%</w:t>
                        </w:r>
                      </w:p>
                    </w:tc>
                    <w:tc>
                      <w:tcPr>
                        <w:tcW w:w="540" w:type="dxa"/>
                        <w:vAlign w:val="center"/>
                      </w:tcPr>
                      <w:p w:rsidR="00C376E2" w:rsidRPr="00F05FEB" w:rsidRDefault="00C376E2" w:rsidP="00722CE4">
                        <w:pPr>
                          <w:tabs>
                            <w:tab w:val="left" w:pos="284"/>
                          </w:tabs>
                          <w:ind w:right="-108"/>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tabs>
                            <w:tab w:val="left" w:pos="284"/>
                          </w:tabs>
                          <w:ind w:right="-108"/>
                          <w:jc w:val="center"/>
                          <w:rPr>
                            <w:rFonts w:ascii="Arial" w:hAnsi="Arial" w:cs="Arial"/>
                            <w:sz w:val="13"/>
                            <w:szCs w:val="13"/>
                          </w:rPr>
                        </w:pPr>
                        <w:r w:rsidRPr="00F05FEB">
                          <w:rPr>
                            <w:rFonts w:ascii="Arial" w:hAnsi="Arial" w:cs="Arial"/>
                            <w:sz w:val="13"/>
                            <w:szCs w:val="13"/>
                          </w:rPr>
                          <w:t>60%</w:t>
                        </w:r>
                      </w:p>
                    </w:tc>
                    <w:tc>
                      <w:tcPr>
                        <w:tcW w:w="540" w:type="dxa"/>
                        <w:vAlign w:val="center"/>
                      </w:tcPr>
                      <w:p w:rsidR="00C376E2" w:rsidRPr="00F05FEB" w:rsidRDefault="00C376E2" w:rsidP="00722CE4">
                        <w:pPr>
                          <w:ind w:right="-108"/>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ind w:right="-108"/>
                          <w:jc w:val="center"/>
                          <w:rPr>
                            <w:rFonts w:ascii="Arial" w:hAnsi="Arial" w:cs="Arial"/>
                            <w:sz w:val="13"/>
                            <w:szCs w:val="13"/>
                          </w:rPr>
                        </w:pPr>
                        <w:r w:rsidRPr="00F05FEB">
                          <w:rPr>
                            <w:rFonts w:ascii="Arial" w:hAnsi="Arial" w:cs="Arial"/>
                            <w:sz w:val="13"/>
                            <w:szCs w:val="13"/>
                          </w:rPr>
                          <w:t>67%</w:t>
                        </w:r>
                      </w:p>
                    </w:tc>
                    <w:tc>
                      <w:tcPr>
                        <w:tcW w:w="540" w:type="dxa"/>
                        <w:vAlign w:val="center"/>
                      </w:tcPr>
                      <w:p w:rsidR="00C376E2" w:rsidRPr="00F05FEB" w:rsidRDefault="00C376E2" w:rsidP="00722CE4">
                        <w:pPr>
                          <w:ind w:right="-108"/>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ind w:right="-108"/>
                          <w:jc w:val="center"/>
                          <w:rPr>
                            <w:rFonts w:ascii="Arial" w:hAnsi="Arial" w:cs="Arial"/>
                            <w:sz w:val="13"/>
                            <w:szCs w:val="13"/>
                          </w:rPr>
                        </w:pPr>
                        <w:r w:rsidRPr="00F05FEB">
                          <w:rPr>
                            <w:rFonts w:ascii="Arial" w:hAnsi="Arial" w:cs="Arial"/>
                            <w:sz w:val="13"/>
                            <w:szCs w:val="13"/>
                          </w:rPr>
                          <w:t>70%</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433" w:type="dxa"/>
                        <w:vAlign w:val="center"/>
                      </w:tcPr>
                      <w:p w:rsidR="00C376E2" w:rsidRPr="00F05FEB" w:rsidRDefault="00C376E2" w:rsidP="00722CE4">
                        <w:pPr>
                          <w:tabs>
                            <w:tab w:val="left" w:pos="284"/>
                          </w:tabs>
                          <w:jc w:val="center"/>
                          <w:rPr>
                            <w:rFonts w:ascii="Arial" w:hAnsi="Arial" w:cs="Arial"/>
                            <w:sz w:val="13"/>
                            <w:szCs w:val="13"/>
                          </w:rPr>
                        </w:pPr>
                      </w:p>
                    </w:tc>
                    <w:tc>
                      <w:tcPr>
                        <w:tcW w:w="506" w:type="dxa"/>
                        <w:vAlign w:val="center"/>
                      </w:tcPr>
                      <w:p w:rsidR="00C376E2" w:rsidRPr="00F05FEB" w:rsidRDefault="00C376E2" w:rsidP="00722CE4">
                        <w:pPr>
                          <w:tabs>
                            <w:tab w:val="left" w:pos="284"/>
                          </w:tabs>
                          <w:jc w:val="center"/>
                          <w:rPr>
                            <w:rFonts w:ascii="Arial" w:hAnsi="Arial" w:cs="Arial"/>
                            <w:sz w:val="13"/>
                            <w:szCs w:val="13"/>
                          </w:rPr>
                        </w:pPr>
                      </w:p>
                    </w:tc>
                    <w:tc>
                      <w:tcPr>
                        <w:tcW w:w="872" w:type="dxa"/>
                        <w:vAlign w:val="center"/>
                      </w:tcPr>
                      <w:p w:rsidR="00C376E2" w:rsidRPr="00F05FEB" w:rsidRDefault="00C376E2" w:rsidP="00722CE4">
                        <w:pPr>
                          <w:tabs>
                            <w:tab w:val="left" w:pos="284"/>
                          </w:tabs>
                          <w:jc w:val="center"/>
                          <w:rPr>
                            <w:rFonts w:ascii="Arial" w:hAnsi="Arial" w:cs="Arial"/>
                            <w:sz w:val="13"/>
                            <w:szCs w:val="13"/>
                          </w:rPr>
                        </w:pPr>
                      </w:p>
                    </w:tc>
                  </w:tr>
                  <w:tr w:rsidR="00C376E2" w:rsidRPr="00526F94" w:rsidTr="00722CE4">
                    <w:trPr>
                      <w:trHeight w:val="227"/>
                    </w:trPr>
                    <w:tc>
                      <w:tcPr>
                        <w:tcW w:w="1425" w:type="dxa"/>
                        <w:vAlign w:val="center"/>
                      </w:tcPr>
                      <w:p w:rsidR="00C376E2" w:rsidRPr="00F05FEB" w:rsidRDefault="00C376E2" w:rsidP="00722CE4">
                        <w:pPr>
                          <w:tabs>
                            <w:tab w:val="left" w:pos="284"/>
                          </w:tabs>
                          <w:rPr>
                            <w:rFonts w:ascii="Arial" w:hAnsi="Arial" w:cs="Arial"/>
                            <w:sz w:val="14"/>
                            <w:szCs w:val="14"/>
                            <w:lang w:val="en-US"/>
                          </w:rPr>
                        </w:pPr>
                        <w:r w:rsidRPr="00F05FEB">
                          <w:rPr>
                            <w:rFonts w:ascii="Arial" w:hAnsi="Arial" w:cs="Arial"/>
                            <w:sz w:val="14"/>
                            <w:szCs w:val="14"/>
                          </w:rPr>
                          <w:t>Μονάδες</w:t>
                        </w:r>
                      </w:p>
                      <w:p w:rsidR="00C376E2" w:rsidRPr="00F05FEB" w:rsidRDefault="00C376E2" w:rsidP="00722CE4">
                        <w:pPr>
                          <w:tabs>
                            <w:tab w:val="left" w:pos="284"/>
                          </w:tabs>
                          <w:rPr>
                            <w:rFonts w:ascii="Arial" w:hAnsi="Arial" w:cs="Arial"/>
                            <w:sz w:val="14"/>
                            <w:szCs w:val="14"/>
                            <w:lang w:val="en-US"/>
                          </w:rPr>
                        </w:pPr>
                      </w:p>
                    </w:tc>
                    <w:tc>
                      <w:tcPr>
                        <w:tcW w:w="555"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100</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120</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134</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540" w:type="dxa"/>
                        <w:vAlign w:val="center"/>
                      </w:tcPr>
                      <w:p w:rsidR="00C376E2" w:rsidRPr="00F05FEB" w:rsidRDefault="00C376E2" w:rsidP="00722CE4">
                        <w:pPr>
                          <w:tabs>
                            <w:tab w:val="left" w:pos="284"/>
                          </w:tabs>
                          <w:jc w:val="center"/>
                          <w:rPr>
                            <w:rFonts w:ascii="Arial" w:hAnsi="Arial" w:cs="Arial"/>
                            <w:sz w:val="13"/>
                            <w:szCs w:val="13"/>
                          </w:rPr>
                        </w:pPr>
                        <w:r w:rsidRPr="00F05FEB">
                          <w:rPr>
                            <w:rFonts w:ascii="Arial" w:hAnsi="Arial" w:cs="Arial"/>
                            <w:sz w:val="13"/>
                            <w:szCs w:val="13"/>
                          </w:rPr>
                          <w:t>140</w:t>
                        </w:r>
                      </w:p>
                    </w:tc>
                    <w:tc>
                      <w:tcPr>
                        <w:tcW w:w="540" w:type="dxa"/>
                        <w:vAlign w:val="center"/>
                      </w:tcPr>
                      <w:p w:rsidR="00C376E2" w:rsidRPr="00526F94" w:rsidRDefault="00C376E2" w:rsidP="00722CE4">
                        <w:pPr>
                          <w:tabs>
                            <w:tab w:val="left" w:pos="284"/>
                          </w:tabs>
                          <w:jc w:val="center"/>
                          <w:rPr>
                            <w:rFonts w:ascii="Arial" w:hAnsi="Arial" w:cs="Arial"/>
                            <w:sz w:val="13"/>
                            <w:szCs w:val="13"/>
                          </w:rPr>
                        </w:pPr>
                        <w:r w:rsidRPr="00F05FEB">
                          <w:rPr>
                            <w:rFonts w:ascii="Arial" w:hAnsi="Arial" w:cs="Arial"/>
                            <w:sz w:val="13"/>
                            <w:szCs w:val="13"/>
                          </w:rPr>
                          <w:t>…</w:t>
                        </w:r>
                      </w:p>
                    </w:tc>
                    <w:tc>
                      <w:tcPr>
                        <w:tcW w:w="433" w:type="dxa"/>
                        <w:vAlign w:val="center"/>
                      </w:tcPr>
                      <w:p w:rsidR="00C376E2" w:rsidRPr="00526F94" w:rsidRDefault="00C376E2" w:rsidP="00722CE4">
                        <w:pPr>
                          <w:tabs>
                            <w:tab w:val="left" w:pos="284"/>
                          </w:tabs>
                          <w:jc w:val="center"/>
                          <w:rPr>
                            <w:rFonts w:ascii="Arial" w:hAnsi="Arial" w:cs="Arial"/>
                            <w:sz w:val="13"/>
                            <w:szCs w:val="13"/>
                          </w:rPr>
                        </w:pPr>
                      </w:p>
                    </w:tc>
                    <w:tc>
                      <w:tcPr>
                        <w:tcW w:w="433" w:type="dxa"/>
                        <w:vAlign w:val="center"/>
                      </w:tcPr>
                      <w:p w:rsidR="00C376E2" w:rsidRPr="00526F94" w:rsidRDefault="00C376E2" w:rsidP="00722CE4">
                        <w:pPr>
                          <w:tabs>
                            <w:tab w:val="left" w:pos="284"/>
                          </w:tabs>
                          <w:jc w:val="center"/>
                          <w:rPr>
                            <w:rFonts w:ascii="Arial" w:hAnsi="Arial" w:cs="Arial"/>
                            <w:sz w:val="13"/>
                            <w:szCs w:val="13"/>
                          </w:rPr>
                        </w:pPr>
                      </w:p>
                    </w:tc>
                    <w:tc>
                      <w:tcPr>
                        <w:tcW w:w="433" w:type="dxa"/>
                        <w:vAlign w:val="center"/>
                      </w:tcPr>
                      <w:p w:rsidR="00C376E2" w:rsidRPr="00526F94" w:rsidRDefault="00C376E2" w:rsidP="00722CE4">
                        <w:pPr>
                          <w:tabs>
                            <w:tab w:val="left" w:pos="284"/>
                          </w:tabs>
                          <w:jc w:val="center"/>
                          <w:rPr>
                            <w:rFonts w:ascii="Arial" w:hAnsi="Arial" w:cs="Arial"/>
                            <w:sz w:val="13"/>
                            <w:szCs w:val="13"/>
                          </w:rPr>
                        </w:pPr>
                      </w:p>
                    </w:tc>
                    <w:tc>
                      <w:tcPr>
                        <w:tcW w:w="433" w:type="dxa"/>
                        <w:vAlign w:val="center"/>
                      </w:tcPr>
                      <w:p w:rsidR="00C376E2" w:rsidRPr="00526F94" w:rsidRDefault="00C376E2" w:rsidP="00722CE4">
                        <w:pPr>
                          <w:tabs>
                            <w:tab w:val="left" w:pos="284"/>
                          </w:tabs>
                          <w:jc w:val="center"/>
                          <w:rPr>
                            <w:rFonts w:ascii="Arial" w:hAnsi="Arial" w:cs="Arial"/>
                            <w:sz w:val="13"/>
                            <w:szCs w:val="13"/>
                          </w:rPr>
                        </w:pPr>
                      </w:p>
                    </w:tc>
                    <w:tc>
                      <w:tcPr>
                        <w:tcW w:w="433" w:type="dxa"/>
                        <w:vAlign w:val="center"/>
                      </w:tcPr>
                      <w:p w:rsidR="00C376E2" w:rsidRPr="00526F94" w:rsidRDefault="00C376E2" w:rsidP="00722CE4">
                        <w:pPr>
                          <w:tabs>
                            <w:tab w:val="left" w:pos="284"/>
                          </w:tabs>
                          <w:jc w:val="center"/>
                          <w:rPr>
                            <w:rFonts w:ascii="Arial" w:hAnsi="Arial" w:cs="Arial"/>
                            <w:sz w:val="13"/>
                            <w:szCs w:val="13"/>
                          </w:rPr>
                        </w:pPr>
                      </w:p>
                    </w:tc>
                    <w:tc>
                      <w:tcPr>
                        <w:tcW w:w="433" w:type="dxa"/>
                        <w:vAlign w:val="center"/>
                      </w:tcPr>
                      <w:p w:rsidR="00C376E2" w:rsidRPr="00526F94" w:rsidRDefault="00C376E2" w:rsidP="00722CE4">
                        <w:pPr>
                          <w:tabs>
                            <w:tab w:val="left" w:pos="284"/>
                          </w:tabs>
                          <w:jc w:val="center"/>
                          <w:rPr>
                            <w:rFonts w:ascii="Arial" w:hAnsi="Arial" w:cs="Arial"/>
                            <w:sz w:val="13"/>
                            <w:szCs w:val="13"/>
                          </w:rPr>
                        </w:pPr>
                      </w:p>
                    </w:tc>
                    <w:tc>
                      <w:tcPr>
                        <w:tcW w:w="433" w:type="dxa"/>
                        <w:vAlign w:val="center"/>
                      </w:tcPr>
                      <w:p w:rsidR="00C376E2" w:rsidRPr="00526F94" w:rsidRDefault="00C376E2" w:rsidP="00722CE4">
                        <w:pPr>
                          <w:tabs>
                            <w:tab w:val="left" w:pos="284"/>
                          </w:tabs>
                          <w:jc w:val="center"/>
                          <w:rPr>
                            <w:rFonts w:ascii="Arial" w:hAnsi="Arial" w:cs="Arial"/>
                            <w:sz w:val="13"/>
                            <w:szCs w:val="13"/>
                          </w:rPr>
                        </w:pPr>
                      </w:p>
                    </w:tc>
                    <w:tc>
                      <w:tcPr>
                        <w:tcW w:w="506" w:type="dxa"/>
                        <w:vAlign w:val="center"/>
                      </w:tcPr>
                      <w:p w:rsidR="00C376E2" w:rsidRPr="00526F94" w:rsidRDefault="00C376E2" w:rsidP="00722CE4">
                        <w:pPr>
                          <w:tabs>
                            <w:tab w:val="left" w:pos="284"/>
                          </w:tabs>
                          <w:jc w:val="center"/>
                          <w:rPr>
                            <w:rFonts w:ascii="Arial" w:hAnsi="Arial" w:cs="Arial"/>
                            <w:sz w:val="13"/>
                            <w:szCs w:val="13"/>
                          </w:rPr>
                        </w:pPr>
                      </w:p>
                    </w:tc>
                    <w:tc>
                      <w:tcPr>
                        <w:tcW w:w="872" w:type="dxa"/>
                        <w:vAlign w:val="center"/>
                      </w:tcPr>
                      <w:p w:rsidR="00C376E2" w:rsidRPr="00526F94" w:rsidRDefault="00C376E2" w:rsidP="00722CE4">
                        <w:pPr>
                          <w:tabs>
                            <w:tab w:val="left" w:pos="284"/>
                          </w:tabs>
                          <w:jc w:val="center"/>
                          <w:rPr>
                            <w:rFonts w:ascii="Arial" w:hAnsi="Arial" w:cs="Arial"/>
                            <w:sz w:val="13"/>
                            <w:szCs w:val="13"/>
                          </w:rPr>
                        </w:pPr>
                      </w:p>
                    </w:tc>
                  </w:tr>
                </w:tbl>
                <w:p w:rsidR="00C376E2" w:rsidRPr="008B67DD" w:rsidRDefault="00C376E2" w:rsidP="00577217"/>
              </w:txbxContent>
            </v:textbox>
            <w10:wrap type="square"/>
          </v:shape>
        </w:pict>
      </w:r>
    </w:p>
    <w:p w:rsidR="00577217" w:rsidRDefault="00577217" w:rsidP="00C516F7">
      <w:pPr>
        <w:rPr>
          <w:rFonts w:ascii="Arial" w:hAnsi="Arial" w:cs="Arial"/>
          <w:b/>
          <w:szCs w:val="24"/>
          <w:highlight w:val="yellow"/>
          <w:u w:val="single"/>
        </w:rPr>
      </w:pPr>
    </w:p>
    <w:p w:rsidR="00577217" w:rsidRDefault="00577217" w:rsidP="00C516F7">
      <w:pPr>
        <w:rPr>
          <w:rFonts w:ascii="Arial" w:hAnsi="Arial" w:cs="Arial"/>
          <w:b/>
          <w:szCs w:val="24"/>
          <w:highlight w:val="yellow"/>
          <w:u w:val="single"/>
        </w:rPr>
      </w:pPr>
    </w:p>
    <w:p w:rsidR="00334F26" w:rsidRDefault="00556FEA" w:rsidP="00F73FF8">
      <w:pPr>
        <w:spacing w:before="320"/>
      </w:pPr>
      <w:r w:rsidRPr="00EC53C7">
        <w:rPr>
          <w:rFonts w:ascii="Arial" w:hAnsi="Arial" w:cs="Arial"/>
          <w:b/>
          <w:szCs w:val="24"/>
          <w:u w:val="single"/>
        </w:rPr>
        <w:t>ΕΜΠΕΙΡΙΑ</w:t>
      </w:r>
    </w:p>
    <w:p w:rsidR="005C4145" w:rsidRPr="00F96C82" w:rsidRDefault="00F96C82" w:rsidP="003616E4">
      <w:pPr>
        <w:tabs>
          <w:tab w:val="left" w:pos="426"/>
          <w:tab w:val="left" w:pos="567"/>
        </w:tabs>
        <w:spacing w:before="240"/>
        <w:ind w:right="-427"/>
        <w:jc w:val="both"/>
        <w:rPr>
          <w:rFonts w:ascii="Arial" w:hAnsi="Arial" w:cs="Arial"/>
          <w:b/>
          <w:sz w:val="21"/>
          <w:szCs w:val="21"/>
        </w:rPr>
      </w:pPr>
      <w:r w:rsidRPr="00F05FEB">
        <w:rPr>
          <w:rFonts w:ascii="Arial" w:hAnsi="Arial" w:cs="Arial"/>
          <w:b/>
          <w:sz w:val="21"/>
          <w:szCs w:val="21"/>
        </w:rPr>
        <w:t xml:space="preserve">ΒΑΘΜΟΛΟΓΟΥΜΕΝΗ ΕΜΠΕΙΡΙΑ ΥΠΟΨΗΦΙΩΝ </w:t>
      </w:r>
    </w:p>
    <w:p w:rsidR="00F96C82" w:rsidRPr="00F96C82" w:rsidRDefault="00F96C82" w:rsidP="00164FF8">
      <w:pPr>
        <w:tabs>
          <w:tab w:val="left" w:pos="426"/>
          <w:tab w:val="left" w:pos="567"/>
        </w:tabs>
        <w:spacing w:before="120"/>
        <w:ind w:left="425"/>
        <w:jc w:val="both"/>
        <w:rPr>
          <w:rFonts w:ascii="Arial" w:hAnsi="Arial" w:cs="Arial"/>
          <w:b/>
          <w:sz w:val="2"/>
          <w:szCs w:val="2"/>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653"/>
      </w:tblGrid>
      <w:tr w:rsidR="00F76852" w:rsidRPr="00722CE4" w:rsidTr="00722CE4">
        <w:trPr>
          <w:trHeight w:val="924"/>
        </w:trPr>
        <w:tc>
          <w:tcPr>
            <w:tcW w:w="5000" w:type="pct"/>
            <w:gridSpan w:val="2"/>
            <w:tcBorders>
              <w:bottom w:val="single" w:sz="4" w:space="0" w:color="auto"/>
            </w:tcBorders>
            <w:shd w:val="clear" w:color="auto" w:fill="auto"/>
          </w:tcPr>
          <w:p w:rsidR="00F76852" w:rsidRPr="00722CE4" w:rsidRDefault="00F76852" w:rsidP="006D679A">
            <w:pPr>
              <w:tabs>
                <w:tab w:val="left" w:pos="567"/>
              </w:tabs>
              <w:spacing w:before="60"/>
              <w:jc w:val="both"/>
              <w:rPr>
                <w:rFonts w:ascii="Arial" w:hAnsi="Arial" w:cs="Arial"/>
                <w:szCs w:val="24"/>
              </w:rPr>
            </w:pPr>
            <w:r w:rsidRPr="00722CE4">
              <w:rPr>
                <w:rFonts w:ascii="Arial" w:hAnsi="Arial" w:cs="Arial"/>
                <w:szCs w:val="24"/>
              </w:rPr>
              <w:t>Ως βαθμολογούμενη εμπειρία για το</w:t>
            </w:r>
            <w:r w:rsidR="00F05FEB">
              <w:rPr>
                <w:rFonts w:ascii="Arial" w:hAnsi="Arial" w:cs="Arial"/>
                <w:szCs w:val="24"/>
              </w:rPr>
              <w:t>ν</w:t>
            </w:r>
            <w:r w:rsidRPr="00722CE4">
              <w:rPr>
                <w:rFonts w:ascii="Arial" w:hAnsi="Arial" w:cs="Arial"/>
                <w:szCs w:val="24"/>
              </w:rPr>
              <w:t xml:space="preserve"> παρακάτω κωδικ</w:t>
            </w:r>
            <w:r w:rsidR="00F05FEB">
              <w:rPr>
                <w:rFonts w:ascii="Arial" w:hAnsi="Arial" w:cs="Arial"/>
                <w:szCs w:val="24"/>
              </w:rPr>
              <w:t>ό</w:t>
            </w:r>
            <w:r w:rsidRPr="00722CE4">
              <w:rPr>
                <w:rFonts w:ascii="Arial" w:hAnsi="Arial" w:cs="Arial"/>
                <w:szCs w:val="24"/>
              </w:rPr>
              <w:t xml:space="preserve"> θέσ</w:t>
            </w:r>
            <w:r w:rsidR="00F05FEB">
              <w:rPr>
                <w:rFonts w:ascii="Arial" w:hAnsi="Arial" w:cs="Arial"/>
                <w:szCs w:val="24"/>
              </w:rPr>
              <w:t>ης</w:t>
            </w:r>
            <w:r w:rsidRPr="00722CE4">
              <w:rPr>
                <w:rFonts w:ascii="Arial" w:hAnsi="Arial" w:cs="Arial"/>
                <w:szCs w:val="24"/>
              </w:rPr>
              <w:t xml:space="preserve"> νοείται η απασχόληση με σχέση εργασίας ή σύμβαση έργου στο δημόσιο ή ιδιωτικό τομέα ή άσκηση επαγγέλματος σε καθήκοντα ή έργα </w:t>
            </w:r>
            <w:r w:rsidRPr="00722CE4">
              <w:rPr>
                <w:rFonts w:ascii="Arial" w:hAnsi="Arial" w:cs="Arial"/>
                <w:b/>
                <w:szCs w:val="24"/>
              </w:rPr>
              <w:t>συναφή με το αντικείμενο τ</w:t>
            </w:r>
            <w:r w:rsidR="006D679A">
              <w:rPr>
                <w:rFonts w:ascii="Arial" w:hAnsi="Arial" w:cs="Arial"/>
                <w:b/>
                <w:szCs w:val="24"/>
              </w:rPr>
              <w:t>ων</w:t>
            </w:r>
            <w:r w:rsidRPr="00722CE4">
              <w:rPr>
                <w:rFonts w:ascii="Arial" w:hAnsi="Arial" w:cs="Arial"/>
                <w:b/>
                <w:szCs w:val="24"/>
              </w:rPr>
              <w:t xml:space="preserve"> προς πλήρωση θέσ</w:t>
            </w:r>
            <w:r w:rsidR="006D679A">
              <w:rPr>
                <w:rFonts w:ascii="Arial" w:hAnsi="Arial" w:cs="Arial"/>
                <w:b/>
                <w:szCs w:val="24"/>
              </w:rPr>
              <w:t>εων</w:t>
            </w:r>
            <w:r w:rsidR="0038379D" w:rsidRPr="00722CE4">
              <w:rPr>
                <w:rFonts w:ascii="Arial" w:hAnsi="Arial" w:cs="Arial"/>
                <w:szCs w:val="24"/>
              </w:rPr>
              <w:t>.</w:t>
            </w:r>
          </w:p>
        </w:tc>
      </w:tr>
      <w:tr w:rsidR="00F76852" w:rsidRPr="00722CE4" w:rsidTr="00722CE4">
        <w:trPr>
          <w:trHeight w:val="413"/>
        </w:trPr>
        <w:tc>
          <w:tcPr>
            <w:tcW w:w="1352" w:type="pct"/>
            <w:shd w:val="clear" w:color="auto" w:fill="E5FFFF"/>
            <w:vAlign w:val="center"/>
          </w:tcPr>
          <w:p w:rsidR="00F76852" w:rsidRPr="00722CE4" w:rsidRDefault="00F76852" w:rsidP="00722CE4">
            <w:pPr>
              <w:tabs>
                <w:tab w:val="left" w:pos="567"/>
              </w:tabs>
              <w:jc w:val="center"/>
              <w:rPr>
                <w:rFonts w:ascii="Arial" w:hAnsi="Arial" w:cs="Arial"/>
                <w:b/>
                <w:sz w:val="20"/>
              </w:rPr>
            </w:pPr>
            <w:r w:rsidRPr="00722CE4">
              <w:rPr>
                <w:rFonts w:ascii="Arial" w:hAnsi="Arial" w:cs="Arial"/>
                <w:b/>
                <w:sz w:val="20"/>
              </w:rPr>
              <w:t>ΚΩΔΙΚΟΣ ΘΕΣΕΩΝ</w:t>
            </w:r>
          </w:p>
        </w:tc>
        <w:tc>
          <w:tcPr>
            <w:tcW w:w="3648" w:type="pct"/>
            <w:shd w:val="clear" w:color="auto" w:fill="E5FFFF"/>
            <w:vAlign w:val="center"/>
          </w:tcPr>
          <w:p w:rsidR="00F76852" w:rsidRPr="00722CE4" w:rsidRDefault="00F76852" w:rsidP="00722CE4">
            <w:pPr>
              <w:tabs>
                <w:tab w:val="left" w:pos="567"/>
              </w:tabs>
              <w:jc w:val="center"/>
              <w:rPr>
                <w:rFonts w:ascii="Arial" w:hAnsi="Arial" w:cs="Arial"/>
                <w:b/>
                <w:sz w:val="20"/>
              </w:rPr>
            </w:pPr>
            <w:r w:rsidRPr="00722CE4">
              <w:rPr>
                <w:rFonts w:ascii="Arial" w:hAnsi="Arial" w:cs="Arial"/>
                <w:b/>
                <w:sz w:val="20"/>
              </w:rPr>
              <w:t>ΕΜΠΕΙΡΙΑ</w:t>
            </w:r>
            <w:r w:rsidR="003204D3" w:rsidRPr="00722CE4">
              <w:rPr>
                <w:rFonts w:ascii="Arial" w:hAnsi="Arial" w:cs="Arial"/>
                <w:b/>
                <w:sz w:val="20"/>
              </w:rPr>
              <w:t xml:space="preserve"> ΚΑΙ ΤΡΟΠΟΣ ΑΠΟΔΕΙΞΗΣ</w:t>
            </w:r>
          </w:p>
        </w:tc>
      </w:tr>
      <w:tr w:rsidR="00F76852" w:rsidRPr="00722CE4" w:rsidTr="00722CE4">
        <w:trPr>
          <w:trHeight w:val="1882"/>
        </w:trPr>
        <w:tc>
          <w:tcPr>
            <w:tcW w:w="1352" w:type="pct"/>
            <w:shd w:val="clear" w:color="auto" w:fill="auto"/>
          </w:tcPr>
          <w:p w:rsidR="00F76852" w:rsidRDefault="00F76852" w:rsidP="00722CE4">
            <w:pPr>
              <w:tabs>
                <w:tab w:val="left" w:pos="1080"/>
              </w:tabs>
              <w:spacing w:before="120"/>
              <w:jc w:val="center"/>
              <w:rPr>
                <w:rFonts w:ascii="Arial" w:hAnsi="Arial" w:cs="Arial"/>
                <w:sz w:val="18"/>
                <w:szCs w:val="18"/>
              </w:rPr>
            </w:pPr>
          </w:p>
          <w:p w:rsidR="00F05FEB" w:rsidRDefault="00F05FEB" w:rsidP="00722CE4">
            <w:pPr>
              <w:tabs>
                <w:tab w:val="left" w:pos="1080"/>
              </w:tabs>
              <w:spacing w:before="120"/>
              <w:jc w:val="center"/>
              <w:rPr>
                <w:rFonts w:ascii="Arial" w:hAnsi="Arial" w:cs="Arial"/>
                <w:sz w:val="18"/>
                <w:szCs w:val="18"/>
              </w:rPr>
            </w:pPr>
          </w:p>
          <w:p w:rsidR="00F05FEB" w:rsidRDefault="00F05FEB" w:rsidP="00722CE4">
            <w:pPr>
              <w:tabs>
                <w:tab w:val="left" w:pos="1080"/>
              </w:tabs>
              <w:spacing w:before="120"/>
              <w:jc w:val="center"/>
              <w:rPr>
                <w:rFonts w:ascii="Arial" w:hAnsi="Arial" w:cs="Arial"/>
                <w:sz w:val="18"/>
                <w:szCs w:val="18"/>
              </w:rPr>
            </w:pPr>
          </w:p>
          <w:p w:rsidR="00F05FEB" w:rsidRPr="00F05FEB" w:rsidRDefault="00F05FEB" w:rsidP="00722CE4">
            <w:pPr>
              <w:tabs>
                <w:tab w:val="left" w:pos="1080"/>
              </w:tabs>
              <w:spacing w:before="120"/>
              <w:jc w:val="center"/>
              <w:rPr>
                <w:rFonts w:ascii="Arial" w:hAnsi="Arial" w:cs="Arial"/>
                <w:b/>
                <w:sz w:val="22"/>
                <w:szCs w:val="22"/>
              </w:rPr>
            </w:pPr>
            <w:r w:rsidRPr="00F05FEB">
              <w:rPr>
                <w:rFonts w:ascii="Arial" w:hAnsi="Arial" w:cs="Arial"/>
                <w:b/>
                <w:sz w:val="22"/>
                <w:szCs w:val="22"/>
              </w:rPr>
              <w:t>101</w:t>
            </w:r>
          </w:p>
        </w:tc>
        <w:tc>
          <w:tcPr>
            <w:tcW w:w="3648" w:type="pct"/>
            <w:shd w:val="clear" w:color="auto" w:fill="auto"/>
          </w:tcPr>
          <w:p w:rsidR="000C38B6" w:rsidRPr="00722CE4" w:rsidRDefault="009D635D" w:rsidP="00722CE4">
            <w:pPr>
              <w:tabs>
                <w:tab w:val="left" w:pos="567"/>
              </w:tabs>
              <w:spacing w:before="60"/>
              <w:jc w:val="both"/>
              <w:rPr>
                <w:rFonts w:ascii="Arial" w:hAnsi="Arial" w:cs="Arial"/>
                <w:szCs w:val="24"/>
              </w:rPr>
            </w:pPr>
            <w:r w:rsidRPr="00722CE4">
              <w:rPr>
                <w:rFonts w:ascii="Arial" w:hAnsi="Arial" w:cs="Arial"/>
                <w:szCs w:val="24"/>
              </w:rPr>
              <w:t xml:space="preserve">Η εμπειρία λαμβάνεται υπόψη </w:t>
            </w:r>
            <w:r w:rsidRPr="00722CE4">
              <w:rPr>
                <w:rFonts w:ascii="Arial" w:hAnsi="Arial" w:cs="Arial"/>
                <w:b/>
                <w:szCs w:val="24"/>
              </w:rPr>
              <w:t>μετά τη λήψη του βασικού τίτλου σπουδών</w:t>
            </w:r>
            <w:r w:rsidRPr="00722CE4">
              <w:rPr>
                <w:rFonts w:ascii="Arial" w:hAnsi="Arial" w:cs="Arial"/>
                <w:szCs w:val="24"/>
              </w:rPr>
              <w:t xml:space="preserve"> με τον οποίο οι υποψήφιοι μετέχουν στη διαδικασία επιλογής. </w:t>
            </w:r>
          </w:p>
          <w:p w:rsidR="00A40672" w:rsidRPr="00722CE4" w:rsidRDefault="009D635D" w:rsidP="00722CE4">
            <w:pPr>
              <w:tabs>
                <w:tab w:val="left" w:pos="567"/>
              </w:tabs>
              <w:spacing w:before="60"/>
              <w:jc w:val="both"/>
              <w:rPr>
                <w:rFonts w:ascii="Arial" w:hAnsi="Arial" w:cs="Arial"/>
                <w:sz w:val="21"/>
                <w:szCs w:val="21"/>
              </w:rPr>
            </w:pPr>
            <w:r w:rsidRPr="00722CE4">
              <w:rPr>
                <w:rFonts w:ascii="Arial" w:hAnsi="Arial" w:cs="Arial"/>
                <w:sz w:val="21"/>
                <w:szCs w:val="21"/>
              </w:rPr>
              <w:t>Για την απόδειξη της εμπειρίας αυτής βλ.</w:t>
            </w:r>
            <w:r w:rsidR="00453A85" w:rsidRPr="00722CE4">
              <w:rPr>
                <w:rFonts w:ascii="Arial" w:hAnsi="Arial" w:cs="Arial"/>
                <w:sz w:val="21"/>
                <w:szCs w:val="21"/>
              </w:rPr>
              <w:t xml:space="preserve"> δικαιολογητικά </w:t>
            </w:r>
            <w:r w:rsidR="00453A85" w:rsidRPr="00722CE4">
              <w:rPr>
                <w:rFonts w:ascii="Arial" w:hAnsi="Arial" w:cs="Arial"/>
                <w:b/>
                <w:sz w:val="21"/>
                <w:szCs w:val="21"/>
              </w:rPr>
              <w:t>περίπτωση Β</w:t>
            </w:r>
            <w:r w:rsidR="00453A85" w:rsidRPr="00722CE4">
              <w:rPr>
                <w:rFonts w:ascii="Arial" w:hAnsi="Arial" w:cs="Arial"/>
                <w:sz w:val="21"/>
                <w:szCs w:val="21"/>
              </w:rPr>
              <w:t xml:space="preserve"> </w:t>
            </w:r>
            <w:r w:rsidR="00654C4E" w:rsidRPr="00722CE4">
              <w:rPr>
                <w:rFonts w:ascii="Arial" w:hAnsi="Arial" w:cs="Arial"/>
                <w:b/>
                <w:sz w:val="21"/>
                <w:szCs w:val="21"/>
              </w:rPr>
              <w:t>ή Ειδικές π</w:t>
            </w:r>
            <w:r w:rsidR="00453A85" w:rsidRPr="00722CE4">
              <w:rPr>
                <w:rFonts w:ascii="Arial" w:hAnsi="Arial" w:cs="Arial"/>
                <w:b/>
                <w:sz w:val="21"/>
                <w:szCs w:val="21"/>
              </w:rPr>
              <w:t>εριπτώσεις απόδειξης εμπειρίας</w:t>
            </w:r>
            <w:r w:rsidR="00453A85" w:rsidRPr="00722CE4">
              <w:rPr>
                <w:rFonts w:ascii="Arial" w:hAnsi="Arial" w:cs="Arial"/>
                <w:sz w:val="21"/>
                <w:szCs w:val="21"/>
              </w:rPr>
              <w:t xml:space="preserve"> του Παραρτήματος</w:t>
            </w:r>
            <w:r w:rsidR="009D093F" w:rsidRPr="00722CE4">
              <w:rPr>
                <w:rFonts w:ascii="Arial" w:hAnsi="Arial" w:cs="Arial"/>
                <w:sz w:val="21"/>
                <w:szCs w:val="21"/>
              </w:rPr>
              <w:t xml:space="preserve"> ανακοινώσεων Συμβάσεων εργασίας Ορισμένου Χρόνου (ΣΟΧ) </w:t>
            </w:r>
            <w:r w:rsidR="00036FA5" w:rsidRPr="00722CE4">
              <w:rPr>
                <w:rFonts w:ascii="Arial" w:hAnsi="Arial" w:cs="Arial"/>
                <w:sz w:val="21"/>
                <w:szCs w:val="21"/>
              </w:rPr>
              <w:t xml:space="preserve">- ΚΕΦΑΛΑΙΟ </w:t>
            </w:r>
            <w:r w:rsidR="00036FA5" w:rsidRPr="00722CE4">
              <w:rPr>
                <w:rFonts w:ascii="Tahoma" w:hAnsi="Tahoma" w:cs="Tahoma"/>
                <w:bCs/>
                <w:sz w:val="21"/>
                <w:szCs w:val="21"/>
                <w:lang w:val="en-US"/>
              </w:rPr>
              <w:t>I</w:t>
            </w:r>
            <w:r w:rsidR="00036FA5" w:rsidRPr="00722CE4">
              <w:rPr>
                <w:rFonts w:ascii="Tahoma" w:hAnsi="Tahoma" w:cs="Tahoma"/>
                <w:bCs/>
                <w:sz w:val="21"/>
                <w:szCs w:val="21"/>
              </w:rPr>
              <w:t>Ι.</w:t>
            </w:r>
            <w:r w:rsidR="00036FA5" w:rsidRPr="00722CE4">
              <w:rPr>
                <w:rFonts w:ascii="Arial" w:hAnsi="Arial" w:cs="Arial"/>
                <w:sz w:val="21"/>
                <w:szCs w:val="21"/>
              </w:rPr>
              <w:t xml:space="preserve">, στοιχείο </w:t>
            </w:r>
            <w:r w:rsidR="00FE2BAA" w:rsidRPr="00722CE4">
              <w:rPr>
                <w:rFonts w:ascii="Arial" w:hAnsi="Arial" w:cs="Arial"/>
                <w:sz w:val="21"/>
                <w:szCs w:val="21"/>
              </w:rPr>
              <w:t>1</w:t>
            </w:r>
            <w:r w:rsidR="00BB798C" w:rsidRPr="00722CE4">
              <w:rPr>
                <w:rFonts w:ascii="Arial" w:hAnsi="Arial" w:cs="Arial"/>
                <w:sz w:val="21"/>
                <w:szCs w:val="21"/>
              </w:rPr>
              <w:t>6</w:t>
            </w:r>
            <w:r w:rsidR="00FE2BAA" w:rsidRPr="00722CE4">
              <w:rPr>
                <w:rFonts w:ascii="Arial" w:hAnsi="Arial" w:cs="Arial"/>
                <w:sz w:val="21"/>
                <w:szCs w:val="21"/>
              </w:rPr>
              <w:t>.</w:t>
            </w:r>
            <w:r w:rsidR="00036FA5" w:rsidRPr="00722CE4">
              <w:rPr>
                <w:rFonts w:ascii="Arial" w:hAnsi="Arial" w:cs="Arial"/>
                <w:sz w:val="21"/>
                <w:szCs w:val="21"/>
              </w:rPr>
              <w:t> Πιστοποιητικά απόδειξης εμπειρίας.</w:t>
            </w:r>
          </w:p>
        </w:tc>
      </w:tr>
    </w:tbl>
    <w:p w:rsidR="00926F09" w:rsidRDefault="00926F09" w:rsidP="00636F5D">
      <w:pPr>
        <w:tabs>
          <w:tab w:val="left" w:pos="0"/>
          <w:tab w:val="left" w:pos="567"/>
        </w:tabs>
        <w:jc w:val="center"/>
        <w:rPr>
          <w:sz w:val="16"/>
          <w:szCs w:val="16"/>
        </w:rPr>
      </w:pPr>
    </w:p>
    <w:p w:rsidR="00F05FEB" w:rsidRDefault="00F05FEB" w:rsidP="00636F5D">
      <w:pPr>
        <w:tabs>
          <w:tab w:val="left" w:pos="0"/>
          <w:tab w:val="left" w:pos="567"/>
        </w:tabs>
        <w:jc w:val="center"/>
        <w:rPr>
          <w:sz w:val="16"/>
          <w:szCs w:val="16"/>
        </w:rPr>
      </w:pPr>
    </w:p>
    <w:p w:rsidR="00F05FEB" w:rsidRDefault="00F05FEB" w:rsidP="00636F5D">
      <w:pPr>
        <w:tabs>
          <w:tab w:val="left" w:pos="0"/>
          <w:tab w:val="left" w:pos="567"/>
        </w:tabs>
        <w:jc w:val="center"/>
        <w:rPr>
          <w:sz w:val="16"/>
          <w:szCs w:val="16"/>
        </w:rPr>
      </w:pPr>
    </w:p>
    <w:p w:rsidR="00F05FEB" w:rsidRPr="00CE31DC" w:rsidRDefault="00F05FEB" w:rsidP="00636F5D">
      <w:pPr>
        <w:tabs>
          <w:tab w:val="left" w:pos="0"/>
          <w:tab w:val="left" w:pos="567"/>
        </w:tabs>
        <w:jc w:val="center"/>
        <w:rPr>
          <w:sz w:val="16"/>
          <w:szCs w:val="16"/>
        </w:rPr>
      </w:pPr>
    </w:p>
    <w:p w:rsidR="00830DC4" w:rsidRPr="00CE31DC" w:rsidRDefault="00830DC4" w:rsidP="00AE3600">
      <w:pPr>
        <w:tabs>
          <w:tab w:val="left" w:pos="1080"/>
        </w:tabs>
        <w:spacing w:before="120"/>
        <w:jc w:val="both"/>
        <w:rPr>
          <w:rFonts w:ascii="Arial" w:hAnsi="Arial" w:cs="Arial"/>
          <w:b/>
          <w:szCs w:val="24"/>
        </w:rPr>
      </w:pPr>
      <w:r w:rsidRPr="00CE31DC">
        <w:rPr>
          <w:rFonts w:ascii="Arial" w:hAnsi="Arial" w:cs="Arial"/>
          <w:b/>
          <w:szCs w:val="24"/>
        </w:rPr>
        <w:lastRenderedPageBreak/>
        <w:t>Ο</w:t>
      </w:r>
      <w:r w:rsidR="00CE31DC" w:rsidRPr="00CE31DC">
        <w:rPr>
          <w:rFonts w:ascii="Arial" w:hAnsi="Arial" w:cs="Arial"/>
          <w:b/>
          <w:szCs w:val="24"/>
        </w:rPr>
        <w:t>ι</w:t>
      </w:r>
      <w:r w:rsidRPr="00CE31DC">
        <w:rPr>
          <w:rFonts w:ascii="Arial" w:hAnsi="Arial" w:cs="Arial"/>
          <w:b/>
          <w:szCs w:val="24"/>
        </w:rPr>
        <w:t xml:space="preserve"> </w:t>
      </w:r>
      <w:r w:rsidR="00CE31DC" w:rsidRPr="00CE31DC">
        <w:rPr>
          <w:rFonts w:ascii="Arial" w:hAnsi="Arial" w:cs="Arial"/>
          <w:b/>
          <w:szCs w:val="24"/>
        </w:rPr>
        <w:t>τρόποι</w:t>
      </w:r>
      <w:r w:rsidRPr="00CE31DC">
        <w:rPr>
          <w:rFonts w:ascii="Arial" w:hAnsi="Arial" w:cs="Arial"/>
          <w:b/>
          <w:szCs w:val="24"/>
        </w:rPr>
        <w:t xml:space="preserve"> υπολογισμού της εμπειρίας περιγράφ</w:t>
      </w:r>
      <w:r w:rsidR="00CE31DC">
        <w:rPr>
          <w:rFonts w:ascii="Arial" w:hAnsi="Arial" w:cs="Arial"/>
          <w:b/>
          <w:szCs w:val="24"/>
        </w:rPr>
        <w:t>ον</w:t>
      </w:r>
      <w:r w:rsidRPr="00CE31DC">
        <w:rPr>
          <w:rFonts w:ascii="Arial" w:hAnsi="Arial" w:cs="Arial"/>
          <w:b/>
          <w:szCs w:val="24"/>
        </w:rPr>
        <w:t>ται αναλυτικά στο «Παράρτημα ανακοινώσεων Συμβάσεων εργασίας Ορισμένου Χρόνου (ΣΟΧ)»</w:t>
      </w:r>
      <w:r w:rsidR="00A50F4F" w:rsidRPr="00A50F4F">
        <w:rPr>
          <w:rFonts w:ascii="Arial" w:hAnsi="Arial" w:cs="Arial"/>
          <w:b/>
          <w:szCs w:val="24"/>
        </w:rPr>
        <w:t xml:space="preserve"> </w:t>
      </w:r>
      <w:r w:rsidR="00A50F4F">
        <w:rPr>
          <w:rFonts w:ascii="Arial" w:hAnsi="Arial" w:cs="Arial"/>
          <w:b/>
          <w:szCs w:val="24"/>
        </w:rPr>
        <w:t>με σήμανση έκδοσης «30.03.2017»</w:t>
      </w:r>
      <w:r w:rsidRPr="00CE31DC">
        <w:rPr>
          <w:rFonts w:ascii="Arial" w:hAnsi="Arial" w:cs="Arial"/>
          <w:b/>
          <w:szCs w:val="24"/>
        </w:rPr>
        <w:t xml:space="preserve"> (βλ. ΚΕΦΑΛΑΙΟ </w:t>
      </w:r>
      <w:r w:rsidRPr="00CE31DC">
        <w:rPr>
          <w:rFonts w:ascii="Tahoma" w:hAnsi="Tahoma" w:cs="Tahoma"/>
          <w:b/>
          <w:bCs/>
          <w:szCs w:val="24"/>
          <w:lang w:val="en-US"/>
        </w:rPr>
        <w:t>I</w:t>
      </w:r>
      <w:r w:rsidRPr="00CE31DC">
        <w:rPr>
          <w:rFonts w:ascii="Tahoma" w:hAnsi="Tahoma" w:cs="Tahoma"/>
          <w:b/>
          <w:bCs/>
          <w:szCs w:val="24"/>
        </w:rPr>
        <w:t>.</w:t>
      </w:r>
      <w:r w:rsidRPr="00CE31DC">
        <w:rPr>
          <w:rFonts w:ascii="Arial" w:hAnsi="Arial" w:cs="Arial"/>
          <w:b/>
          <w:sz w:val="26"/>
          <w:szCs w:val="26"/>
        </w:rPr>
        <w:t xml:space="preserve">, </w:t>
      </w:r>
      <w:r w:rsidRPr="00CE31DC">
        <w:rPr>
          <w:rFonts w:ascii="Arial" w:hAnsi="Arial" w:cs="Arial"/>
          <w:b/>
          <w:szCs w:val="24"/>
        </w:rPr>
        <w:t>ενότητα</w:t>
      </w:r>
      <w:r w:rsidRPr="00CE31DC">
        <w:rPr>
          <w:rFonts w:ascii="Arial" w:hAnsi="Arial" w:cs="Arial"/>
          <w:b/>
          <w:sz w:val="26"/>
          <w:szCs w:val="26"/>
        </w:rPr>
        <w:t xml:space="preserve"> </w:t>
      </w:r>
      <w:r w:rsidRPr="00CE31DC">
        <w:rPr>
          <w:rFonts w:ascii="Arial" w:hAnsi="Arial" w:cs="Arial"/>
          <w:b/>
          <w:szCs w:val="24"/>
        </w:rPr>
        <w:t>Ε., υποενότητα</w:t>
      </w:r>
      <w:r w:rsidRPr="00CE31DC">
        <w:rPr>
          <w:rFonts w:ascii="Arial" w:hAnsi="Arial" w:cs="Arial"/>
          <w:b/>
          <w:sz w:val="26"/>
          <w:szCs w:val="26"/>
        </w:rPr>
        <w:t xml:space="preserve"> «</w:t>
      </w:r>
      <w:r w:rsidRPr="00CE31DC">
        <w:rPr>
          <w:rFonts w:ascii="Arial" w:hAnsi="Arial" w:cs="Arial"/>
          <w:b/>
          <w:szCs w:val="24"/>
        </w:rPr>
        <w:t xml:space="preserve">ΤΡΟΠΟΙ ΥΠΟΛΟΓΙΣΜΟΥ ΕΜΠΕΙΡΙΑΣ»).  </w:t>
      </w:r>
    </w:p>
    <w:p w:rsidR="003A30AA" w:rsidRPr="00B005C0" w:rsidRDefault="003A30AA" w:rsidP="00EC53C7">
      <w:pPr>
        <w:tabs>
          <w:tab w:val="left" w:pos="0"/>
          <w:tab w:val="left" w:pos="567"/>
        </w:tabs>
        <w:rPr>
          <w:rFonts w:ascii="Arial" w:hAnsi="Arial" w:cs="Arial"/>
          <w:b/>
          <w:sz w:val="4"/>
          <w:szCs w:val="4"/>
          <w:u w:val="single"/>
        </w:rPr>
      </w:pPr>
    </w:p>
    <w:p w:rsidR="005C4145" w:rsidRDefault="005C4145" w:rsidP="00EC53C7">
      <w:pPr>
        <w:tabs>
          <w:tab w:val="left" w:pos="0"/>
          <w:tab w:val="left" w:pos="567"/>
        </w:tabs>
        <w:rPr>
          <w:rFonts w:ascii="Arial" w:hAnsi="Arial" w:cs="Arial"/>
          <w:b/>
          <w:u w:val="single"/>
        </w:rPr>
      </w:pPr>
    </w:p>
    <w:p w:rsidR="00926F09" w:rsidRPr="00EC53C7" w:rsidRDefault="00EC53C7" w:rsidP="00EC53C7">
      <w:pPr>
        <w:tabs>
          <w:tab w:val="left" w:pos="0"/>
          <w:tab w:val="left" w:pos="567"/>
        </w:tabs>
        <w:rPr>
          <w:rFonts w:ascii="Arial" w:hAnsi="Arial" w:cs="Arial"/>
          <w:b/>
          <w:u w:val="single"/>
        </w:rPr>
      </w:pPr>
      <w:r w:rsidRPr="00EC53C7">
        <w:rPr>
          <w:rFonts w:ascii="Arial" w:hAnsi="Arial" w:cs="Arial"/>
          <w:b/>
          <w:u w:val="single"/>
        </w:rPr>
        <w:t>ΑΠΑΡΑΙΤΗΤΑ ΔΙΚΑΙΟΛΟΓΗΤΙΚΑ</w:t>
      </w:r>
    </w:p>
    <w:p w:rsidR="005F3BD7" w:rsidRPr="005F71D3" w:rsidRDefault="005F3BD7" w:rsidP="005F3BD7">
      <w:pPr>
        <w:tabs>
          <w:tab w:val="left" w:pos="0"/>
          <w:tab w:val="left" w:pos="567"/>
        </w:tabs>
        <w:ind w:left="435"/>
        <w:jc w:val="both"/>
        <w:rPr>
          <w:rFonts w:ascii="Arial" w:hAnsi="Arial" w:cs="Arial"/>
          <w:b/>
          <w:sz w:val="16"/>
          <w:szCs w:val="16"/>
        </w:rPr>
      </w:pPr>
    </w:p>
    <w:p w:rsidR="00625F47" w:rsidRPr="00DD0903" w:rsidRDefault="003A30AA" w:rsidP="00625F47">
      <w:pPr>
        <w:tabs>
          <w:tab w:val="left" w:pos="0"/>
        </w:tabs>
        <w:jc w:val="both"/>
        <w:rPr>
          <w:rFonts w:ascii="Arial" w:hAnsi="Arial" w:cs="Arial"/>
        </w:rPr>
      </w:pPr>
      <w:r w:rsidRPr="003A30AA">
        <w:rPr>
          <w:rFonts w:ascii="Arial" w:hAnsi="Arial" w:cs="Arial"/>
        </w:rPr>
        <w:t xml:space="preserve">Οι υποψήφιοι </w:t>
      </w:r>
      <w:r w:rsidR="005F3BD7">
        <w:rPr>
          <w:rFonts w:ascii="Arial" w:hAnsi="Arial" w:cs="Arial"/>
        </w:rPr>
        <w:t>για την απόδειξη των ΑΠΑΙΤΟΥΜΕΝΩΝ ΠΡΟΣΟΝΤΩΝ</w:t>
      </w:r>
      <w:r w:rsidR="00981D05">
        <w:rPr>
          <w:rFonts w:ascii="Arial" w:hAnsi="Arial" w:cs="Arial"/>
        </w:rPr>
        <w:t xml:space="preserve"> (βλ. </w:t>
      </w:r>
      <w:r w:rsidR="00981D05" w:rsidRPr="00DD0903">
        <w:rPr>
          <w:rFonts w:ascii="Arial" w:hAnsi="Arial" w:cs="Arial"/>
        </w:rPr>
        <w:t>ΠΙΝΑΚΑ Β)</w:t>
      </w:r>
      <w:r w:rsidR="005F3BD7" w:rsidRPr="00DD0903">
        <w:rPr>
          <w:rFonts w:ascii="Arial" w:hAnsi="Arial" w:cs="Arial"/>
        </w:rPr>
        <w:t xml:space="preserve">, των λοιπών ιδιοτήτων τους και της εμπειρίας τους </w:t>
      </w:r>
      <w:r w:rsidRPr="00DD0903">
        <w:rPr>
          <w:rFonts w:ascii="Arial" w:hAnsi="Arial" w:cs="Arial"/>
        </w:rPr>
        <w:t>οφείλουν να προσκομίσουν</w:t>
      </w:r>
      <w:r w:rsidR="000310E1" w:rsidRPr="00DD0903">
        <w:rPr>
          <w:rFonts w:ascii="Arial" w:hAnsi="Arial" w:cs="Arial"/>
        </w:rPr>
        <w:t xml:space="preserve"> </w:t>
      </w:r>
      <w:r w:rsidRPr="00DD0903">
        <w:rPr>
          <w:rFonts w:ascii="Arial" w:hAnsi="Arial" w:cs="Arial"/>
        </w:rPr>
        <w:t xml:space="preserve">όλα τα  </w:t>
      </w:r>
      <w:r w:rsidR="000310E1" w:rsidRPr="00DD0903">
        <w:rPr>
          <w:rFonts w:ascii="Arial" w:hAnsi="Arial" w:cs="Arial"/>
        </w:rPr>
        <w:t>απαιτούμενα</w:t>
      </w:r>
      <w:r w:rsidRPr="00DD0903">
        <w:rPr>
          <w:rFonts w:ascii="Arial" w:hAnsi="Arial" w:cs="Arial"/>
        </w:rPr>
        <w:t xml:space="preserve"> από την παρούσα ανακοίνωση</w:t>
      </w:r>
      <w:r w:rsidR="00DE3076" w:rsidRPr="00DD0903">
        <w:rPr>
          <w:rFonts w:ascii="Arial" w:hAnsi="Arial" w:cs="Arial"/>
        </w:rPr>
        <w:t xml:space="preserve"> και το </w:t>
      </w:r>
      <w:r w:rsidR="00DE3076" w:rsidRPr="00DD0903">
        <w:rPr>
          <w:rFonts w:ascii="Arial" w:hAnsi="Arial" w:cs="Arial"/>
          <w:b/>
          <w:szCs w:val="24"/>
        </w:rPr>
        <w:t>«Παράρτημα ανακοινώσεων Συμβάσεων εργασίας Ορισμένου Χρόνου (ΣΟΧ)»</w:t>
      </w:r>
      <w:r w:rsidR="00A50F4F" w:rsidRPr="00A50F4F">
        <w:rPr>
          <w:rFonts w:ascii="Arial" w:hAnsi="Arial" w:cs="Arial"/>
          <w:b/>
          <w:szCs w:val="24"/>
        </w:rPr>
        <w:t xml:space="preserve"> </w:t>
      </w:r>
      <w:r w:rsidR="00A50F4F">
        <w:rPr>
          <w:rFonts w:ascii="Arial" w:hAnsi="Arial" w:cs="Arial"/>
          <w:b/>
          <w:szCs w:val="24"/>
        </w:rPr>
        <w:t>με σήμανση έκδοσης «30.03.2017»</w:t>
      </w:r>
      <w:r w:rsidR="00A50F4F" w:rsidRPr="00CE31DC">
        <w:rPr>
          <w:rFonts w:ascii="Arial" w:hAnsi="Arial" w:cs="Arial"/>
          <w:b/>
          <w:szCs w:val="24"/>
        </w:rPr>
        <w:t xml:space="preserve"> </w:t>
      </w:r>
      <w:r w:rsidR="000310E1" w:rsidRPr="00DD0903">
        <w:rPr>
          <w:rFonts w:ascii="Arial" w:hAnsi="Arial" w:cs="Arial"/>
        </w:rPr>
        <w:t xml:space="preserve"> δικαιολογητικά</w:t>
      </w:r>
      <w:r w:rsidR="00625F47" w:rsidRPr="00DD0903">
        <w:rPr>
          <w:rFonts w:ascii="Arial" w:hAnsi="Arial" w:cs="Arial"/>
        </w:rPr>
        <w:t xml:space="preserve">, σύμφωνα με τα οριζόμενα στην ενότητα «ΠΡΟΣΚΟΜΙΣΗ ΤΙΤΛΩΝ, ΠΙΣΤΟΠΟΙΗΤΙΚΩΝ ΚΑΙ ΒΕΒΑΙΩΣΕΩΝ» του Κεφαλαίου ΙΙ </w:t>
      </w:r>
      <w:r w:rsidR="00F47F98" w:rsidRPr="00DD0903">
        <w:rPr>
          <w:rFonts w:ascii="Arial" w:hAnsi="Arial" w:cs="Arial"/>
        </w:rPr>
        <w:t xml:space="preserve">του </w:t>
      </w:r>
      <w:r w:rsidR="00720ABA" w:rsidRPr="00DD0903">
        <w:rPr>
          <w:rFonts w:ascii="Arial" w:hAnsi="Arial" w:cs="Arial"/>
        </w:rPr>
        <w:t xml:space="preserve"> ανωτέρω </w:t>
      </w:r>
      <w:r w:rsidR="00F47F98" w:rsidRPr="00DD0903">
        <w:rPr>
          <w:rFonts w:ascii="Arial" w:hAnsi="Arial" w:cs="Arial"/>
        </w:rPr>
        <w:t>Παραρτήματος</w:t>
      </w:r>
      <w:r w:rsidR="00625F47" w:rsidRPr="00DD0903">
        <w:rPr>
          <w:rFonts w:ascii="Arial" w:hAnsi="Arial" w:cs="Arial"/>
        </w:rPr>
        <w:t>.</w:t>
      </w:r>
    </w:p>
    <w:p w:rsidR="00EC53C7" w:rsidRPr="00DD0903" w:rsidRDefault="00EC53C7" w:rsidP="00EC53C7">
      <w:pPr>
        <w:tabs>
          <w:tab w:val="left" w:pos="0"/>
          <w:tab w:val="left" w:pos="567"/>
        </w:tabs>
        <w:rPr>
          <w:rFonts w:ascii="Arial" w:hAnsi="Arial" w:cs="Arial"/>
          <w:b/>
          <w:sz w:val="16"/>
          <w:szCs w:val="16"/>
        </w:rPr>
      </w:pPr>
    </w:p>
    <w:p w:rsidR="00DD1EBF" w:rsidRPr="00DD0903" w:rsidRDefault="00DD1EBF" w:rsidP="00DD1EBF">
      <w:pPr>
        <w:pBdr>
          <w:top w:val="single" w:sz="4" w:space="1" w:color="auto"/>
          <w:left w:val="single" w:sz="4" w:space="4" w:color="auto"/>
          <w:bottom w:val="single" w:sz="4" w:space="1" w:color="auto"/>
          <w:right w:val="single" w:sz="4" w:space="4" w:color="auto"/>
        </w:pBdr>
        <w:spacing w:before="120"/>
        <w:jc w:val="both"/>
        <w:rPr>
          <w:rFonts w:ascii="Arial" w:hAnsi="Arial" w:cs="Arial"/>
          <w:b/>
          <w:szCs w:val="24"/>
        </w:rPr>
      </w:pPr>
      <w:r w:rsidRPr="00DD0903">
        <w:rPr>
          <w:rFonts w:ascii="Arial" w:hAnsi="Arial" w:cs="Arial"/>
          <w:b/>
          <w:szCs w:val="24"/>
        </w:rPr>
        <w:t xml:space="preserve">Κατά τα λοιπά ισχύουν τα οριζόμενα στο «Παράρτημα ανακοινώσεων Συμβάσεων </w:t>
      </w:r>
      <w:r w:rsidR="00516DEC" w:rsidRPr="00DD0903">
        <w:rPr>
          <w:rFonts w:ascii="Arial" w:hAnsi="Arial" w:cs="Arial"/>
          <w:b/>
          <w:szCs w:val="24"/>
        </w:rPr>
        <w:t>ε</w:t>
      </w:r>
      <w:r w:rsidRPr="00DD0903">
        <w:rPr>
          <w:rFonts w:ascii="Arial" w:hAnsi="Arial" w:cs="Arial"/>
          <w:b/>
          <w:szCs w:val="24"/>
        </w:rPr>
        <w:t>ργασίας Ορισμένου Χρόνου (ΣΟΧ)»</w:t>
      </w:r>
      <w:r w:rsidR="00A50F4F" w:rsidRPr="00A50F4F">
        <w:rPr>
          <w:rFonts w:ascii="Arial" w:hAnsi="Arial" w:cs="Arial"/>
          <w:b/>
          <w:szCs w:val="24"/>
        </w:rPr>
        <w:t xml:space="preserve"> </w:t>
      </w:r>
      <w:r w:rsidR="00A50F4F">
        <w:rPr>
          <w:rFonts w:ascii="Arial" w:hAnsi="Arial" w:cs="Arial"/>
          <w:b/>
          <w:szCs w:val="24"/>
        </w:rPr>
        <w:t>με σήμανση έκδοσης «30.03.2017»</w:t>
      </w:r>
      <w:r w:rsidRPr="00DD0903">
        <w:rPr>
          <w:rFonts w:ascii="Arial" w:hAnsi="Arial" w:cs="Arial"/>
          <w:b/>
          <w:szCs w:val="24"/>
        </w:rPr>
        <w:t>.</w:t>
      </w:r>
    </w:p>
    <w:p w:rsidR="00EC53C7" w:rsidRDefault="00EC53C7" w:rsidP="00EC53C7">
      <w:pPr>
        <w:pStyle w:val="a3"/>
        <w:keepNext/>
        <w:tabs>
          <w:tab w:val="left" w:pos="567"/>
        </w:tabs>
        <w:ind w:left="0"/>
        <w:rPr>
          <w:rFonts w:ascii="Arial" w:hAnsi="Arial" w:cs="Arial"/>
          <w:b/>
          <w:u w:val="single"/>
        </w:rPr>
      </w:pPr>
    </w:p>
    <w:p w:rsidR="00EC53C7" w:rsidRPr="00F05FEB" w:rsidRDefault="00EC53C7" w:rsidP="00EC53C7">
      <w:pPr>
        <w:pStyle w:val="a3"/>
        <w:keepNext/>
        <w:tabs>
          <w:tab w:val="left" w:pos="567"/>
        </w:tabs>
        <w:ind w:left="0"/>
        <w:rPr>
          <w:rFonts w:ascii="Arial" w:hAnsi="Arial" w:cs="Arial"/>
          <w:b/>
          <w:sz w:val="24"/>
          <w:szCs w:val="24"/>
          <w:u w:val="single"/>
        </w:rPr>
      </w:pPr>
      <w:r w:rsidRPr="00F05FEB">
        <w:rPr>
          <w:rFonts w:ascii="Arial" w:hAnsi="Arial" w:cs="Arial"/>
          <w:b/>
          <w:sz w:val="24"/>
          <w:szCs w:val="24"/>
          <w:u w:val="single"/>
        </w:rPr>
        <w:t xml:space="preserve">ΚΕΦΑΛΑΙΟ ΠΡΩΤΟ: Δημοσίευση της ανακοίνωσης </w:t>
      </w:r>
    </w:p>
    <w:p w:rsidR="00EC53C7" w:rsidRPr="00BA2A0D" w:rsidRDefault="00EC53C7" w:rsidP="00EC53C7">
      <w:pPr>
        <w:pStyle w:val="a3"/>
        <w:tabs>
          <w:tab w:val="left" w:pos="567"/>
        </w:tabs>
        <w:spacing w:before="120"/>
        <w:ind w:left="0"/>
        <w:jc w:val="both"/>
        <w:rPr>
          <w:rFonts w:ascii="Arial" w:hAnsi="Arial" w:cs="Arial"/>
          <w:sz w:val="24"/>
          <w:szCs w:val="24"/>
        </w:rPr>
      </w:pPr>
      <w:r w:rsidRPr="00BA2A0D">
        <w:rPr>
          <w:rFonts w:ascii="Arial" w:hAnsi="Arial" w:cs="Arial"/>
          <w:b/>
          <w:sz w:val="24"/>
          <w:szCs w:val="24"/>
        </w:rPr>
        <w:t>Περίληψη</w:t>
      </w:r>
      <w:r w:rsidRPr="00BA2A0D">
        <w:rPr>
          <w:rFonts w:ascii="Arial" w:hAnsi="Arial" w:cs="Arial"/>
          <w:sz w:val="24"/>
          <w:szCs w:val="24"/>
        </w:rPr>
        <w:t xml:space="preserve"> της παρούσας ανακοίνωσης, η οποία πρέπει να περιέχει υποχρεωτικά τα όρια ηλικίας και όλα τα στοιχεία του άρθρου 21 παρ. 8 του Ν. 2190/1994 (όπως ισχύει), να δημοσιευθεί σε δύο (2) ημερήσιες ή εβδομαδιαίες τοπικές εφημερίδες του </w:t>
      </w:r>
      <w:r w:rsidR="00F05FEB" w:rsidRPr="00F05FEB">
        <w:rPr>
          <w:rFonts w:ascii="Arial" w:hAnsi="Arial" w:cs="Arial"/>
          <w:b/>
          <w:sz w:val="24"/>
          <w:szCs w:val="24"/>
        </w:rPr>
        <w:t>Ν</w:t>
      </w:r>
      <w:r w:rsidRPr="00F05FEB">
        <w:rPr>
          <w:rFonts w:ascii="Arial" w:hAnsi="Arial" w:cs="Arial"/>
          <w:b/>
          <w:sz w:val="24"/>
          <w:szCs w:val="24"/>
        </w:rPr>
        <w:t>ομού</w:t>
      </w:r>
      <w:r w:rsidR="00F05FEB" w:rsidRPr="00F05FEB">
        <w:rPr>
          <w:rFonts w:ascii="Arial" w:hAnsi="Arial" w:cs="Arial"/>
          <w:b/>
          <w:sz w:val="24"/>
          <w:szCs w:val="24"/>
        </w:rPr>
        <w:t xml:space="preserve"> Αττικής</w:t>
      </w:r>
      <w:r w:rsidRPr="00BA2A0D">
        <w:rPr>
          <w:rFonts w:ascii="Arial" w:hAnsi="Arial" w:cs="Arial"/>
          <w:sz w:val="24"/>
          <w:szCs w:val="24"/>
        </w:rPr>
        <w:t xml:space="preserve">, εφόσον εκδίδονται. </w:t>
      </w:r>
      <w:r w:rsidRPr="00D43FDA">
        <w:rPr>
          <w:rFonts w:ascii="Arial" w:hAnsi="Arial" w:cs="Arial"/>
          <w:sz w:val="24"/>
          <w:szCs w:val="24"/>
        </w:rPr>
        <w:t>Σε περίπτωση που εκδίδεται μία εφημερίδα (ημερήσια ή εβδομαδιαία) η δημοσίευση θα γίνει στην εφημερίδα αυτή δύο (2) φορές.</w:t>
      </w:r>
    </w:p>
    <w:p w:rsidR="00EC53C7" w:rsidRDefault="00EC53C7" w:rsidP="00EC53C7">
      <w:pPr>
        <w:pStyle w:val="a3"/>
        <w:tabs>
          <w:tab w:val="left" w:pos="567"/>
        </w:tabs>
        <w:spacing w:before="120"/>
        <w:ind w:left="0"/>
        <w:jc w:val="both"/>
        <w:rPr>
          <w:rFonts w:ascii="Arial" w:hAnsi="Arial" w:cs="Arial"/>
          <w:bCs/>
          <w:sz w:val="24"/>
          <w:szCs w:val="24"/>
        </w:rPr>
      </w:pPr>
      <w:r w:rsidRPr="00E758B8">
        <w:rPr>
          <w:rFonts w:ascii="Arial" w:hAnsi="Arial" w:cs="Arial"/>
          <w:b/>
          <w:sz w:val="24"/>
          <w:szCs w:val="24"/>
        </w:rPr>
        <w:t xml:space="preserve">Ανάρτηση </w:t>
      </w:r>
      <w:r w:rsidRPr="00E758B8">
        <w:rPr>
          <w:rFonts w:ascii="Arial" w:hAnsi="Arial" w:cs="Arial"/>
          <w:sz w:val="24"/>
          <w:szCs w:val="24"/>
        </w:rPr>
        <w:t xml:space="preserve">ολόκληρης της ανακοίνωσης </w:t>
      </w:r>
      <w:r>
        <w:rPr>
          <w:rFonts w:ascii="Arial" w:hAnsi="Arial" w:cs="Arial"/>
          <w:sz w:val="24"/>
          <w:szCs w:val="24"/>
        </w:rPr>
        <w:t>[</w:t>
      </w:r>
      <w:r w:rsidRPr="00DD1EBF">
        <w:rPr>
          <w:rFonts w:ascii="Arial" w:hAnsi="Arial" w:cs="Arial"/>
          <w:b/>
          <w:sz w:val="24"/>
          <w:szCs w:val="24"/>
        </w:rPr>
        <w:t>μαζί</w:t>
      </w:r>
      <w:r w:rsidRPr="00E758B8">
        <w:rPr>
          <w:rFonts w:ascii="Arial" w:hAnsi="Arial" w:cs="Arial"/>
          <w:sz w:val="24"/>
          <w:szCs w:val="24"/>
        </w:rPr>
        <w:t xml:space="preserve"> με το</w:t>
      </w:r>
      <w:r>
        <w:rPr>
          <w:rFonts w:ascii="Arial" w:hAnsi="Arial" w:cs="Arial"/>
          <w:sz w:val="24"/>
          <w:szCs w:val="24"/>
        </w:rPr>
        <w:t xml:space="preserve"> «</w:t>
      </w:r>
      <w:r w:rsidRPr="00BD16E7">
        <w:rPr>
          <w:rFonts w:ascii="Arial" w:hAnsi="Arial" w:cs="Arial"/>
          <w:sz w:val="24"/>
          <w:szCs w:val="24"/>
        </w:rPr>
        <w:t>Παράρτημα</w:t>
      </w:r>
      <w:r w:rsidRPr="00074233">
        <w:rPr>
          <w:rFonts w:ascii="Arial" w:hAnsi="Arial" w:cs="Arial"/>
          <w:szCs w:val="24"/>
        </w:rPr>
        <w:t xml:space="preserve"> </w:t>
      </w:r>
      <w:r>
        <w:rPr>
          <w:rFonts w:ascii="Arial" w:hAnsi="Arial" w:cs="Arial"/>
          <w:sz w:val="24"/>
          <w:szCs w:val="24"/>
        </w:rPr>
        <w:t>ανακοινώσεων Συμβάσεων ε</w:t>
      </w:r>
      <w:r w:rsidRPr="00074233">
        <w:rPr>
          <w:rFonts w:ascii="Arial" w:hAnsi="Arial" w:cs="Arial"/>
          <w:sz w:val="24"/>
          <w:szCs w:val="24"/>
        </w:rPr>
        <w:t xml:space="preserve">ργασίας </w:t>
      </w:r>
      <w:r>
        <w:rPr>
          <w:rFonts w:ascii="Arial" w:hAnsi="Arial" w:cs="Arial"/>
          <w:sz w:val="24"/>
          <w:szCs w:val="24"/>
        </w:rPr>
        <w:t>Ορισμένου Χρόνου</w:t>
      </w:r>
      <w:r w:rsidRPr="00074233">
        <w:rPr>
          <w:rFonts w:ascii="Arial" w:hAnsi="Arial" w:cs="Arial"/>
          <w:sz w:val="24"/>
          <w:szCs w:val="24"/>
        </w:rPr>
        <w:t xml:space="preserve"> (Σ</w:t>
      </w:r>
      <w:r>
        <w:rPr>
          <w:rFonts w:ascii="Arial" w:hAnsi="Arial" w:cs="Arial"/>
          <w:sz w:val="24"/>
          <w:szCs w:val="24"/>
        </w:rPr>
        <w:t>ΟΧ</w:t>
      </w:r>
      <w:r w:rsidRPr="00074233">
        <w:rPr>
          <w:rFonts w:ascii="Arial" w:hAnsi="Arial" w:cs="Arial"/>
          <w:sz w:val="24"/>
          <w:szCs w:val="24"/>
        </w:rPr>
        <w:t>)</w:t>
      </w:r>
      <w:r w:rsidR="00492CF8">
        <w:rPr>
          <w:rFonts w:ascii="Arial" w:hAnsi="Arial" w:cs="Arial"/>
          <w:sz w:val="24"/>
          <w:szCs w:val="24"/>
        </w:rPr>
        <w:t xml:space="preserve">» </w:t>
      </w:r>
      <w:r w:rsidR="00492CF8" w:rsidRPr="002904C8">
        <w:rPr>
          <w:rFonts w:ascii="Arial" w:hAnsi="Arial" w:cs="Arial"/>
          <w:sz w:val="24"/>
          <w:szCs w:val="24"/>
        </w:rPr>
        <w:t>με σήμανση έκδοσης</w:t>
      </w:r>
      <w:r w:rsidR="003E5A28" w:rsidRPr="002904C8">
        <w:rPr>
          <w:rFonts w:ascii="Arial" w:hAnsi="Arial" w:cs="Arial"/>
          <w:sz w:val="24"/>
          <w:szCs w:val="24"/>
        </w:rPr>
        <w:t xml:space="preserve"> </w:t>
      </w:r>
      <w:r w:rsidR="003E5A28" w:rsidRPr="00F05FEB">
        <w:rPr>
          <w:rFonts w:ascii="Arial" w:hAnsi="Arial" w:cs="Arial"/>
          <w:b/>
          <w:sz w:val="24"/>
          <w:szCs w:val="24"/>
        </w:rPr>
        <w:t>«</w:t>
      </w:r>
      <w:r w:rsidR="00F05FEB" w:rsidRPr="00F05FEB">
        <w:rPr>
          <w:rFonts w:ascii="Arial" w:hAnsi="Arial" w:cs="Arial"/>
          <w:b/>
          <w:sz w:val="24"/>
          <w:szCs w:val="24"/>
        </w:rPr>
        <w:t>30</w:t>
      </w:r>
      <w:r w:rsidR="00E418AD" w:rsidRPr="00F05FEB">
        <w:rPr>
          <w:rFonts w:ascii="Arial" w:hAnsi="Arial" w:cs="Arial"/>
          <w:b/>
          <w:sz w:val="24"/>
          <w:szCs w:val="24"/>
        </w:rPr>
        <w:t>.03.2017</w:t>
      </w:r>
      <w:r w:rsidR="003E5A28" w:rsidRPr="00F05FEB">
        <w:rPr>
          <w:rFonts w:ascii="Arial" w:hAnsi="Arial" w:cs="Arial"/>
          <w:b/>
          <w:sz w:val="24"/>
          <w:szCs w:val="24"/>
        </w:rPr>
        <w:t>»</w:t>
      </w:r>
      <w:r w:rsidR="00F05FEB">
        <w:rPr>
          <w:rFonts w:ascii="Arial" w:hAnsi="Arial" w:cs="Arial"/>
          <w:b/>
          <w:sz w:val="24"/>
          <w:szCs w:val="24"/>
        </w:rPr>
        <w:t>]</w:t>
      </w:r>
      <w:r w:rsidRPr="00F05FEB">
        <w:rPr>
          <w:rFonts w:ascii="Arial" w:hAnsi="Arial" w:cs="Arial"/>
          <w:sz w:val="24"/>
          <w:szCs w:val="24"/>
        </w:rPr>
        <w:t xml:space="preserve"> </w:t>
      </w:r>
      <w:r w:rsidRPr="00E758B8">
        <w:rPr>
          <w:rFonts w:ascii="Arial" w:hAnsi="Arial" w:cs="Arial"/>
          <w:sz w:val="24"/>
          <w:szCs w:val="24"/>
        </w:rPr>
        <w:t xml:space="preserve">να γίνει στο </w:t>
      </w:r>
      <w:r w:rsidRPr="00F05FEB">
        <w:rPr>
          <w:rFonts w:ascii="Arial" w:hAnsi="Arial" w:cs="Arial"/>
          <w:b/>
          <w:sz w:val="24"/>
          <w:szCs w:val="24"/>
        </w:rPr>
        <w:t xml:space="preserve">κατάστημα της υπηρεσίας </w:t>
      </w:r>
      <w:r w:rsidR="00F05FEB" w:rsidRPr="00F05FEB">
        <w:rPr>
          <w:rFonts w:ascii="Arial" w:hAnsi="Arial" w:cs="Arial"/>
          <w:b/>
          <w:sz w:val="24"/>
          <w:szCs w:val="24"/>
        </w:rPr>
        <w:t>μας</w:t>
      </w:r>
      <w:r w:rsidR="00F05FEB">
        <w:rPr>
          <w:rFonts w:ascii="Arial" w:hAnsi="Arial" w:cs="Arial"/>
          <w:sz w:val="24"/>
          <w:szCs w:val="24"/>
        </w:rPr>
        <w:t>,</w:t>
      </w:r>
      <w:r w:rsidRPr="00E758B8">
        <w:rPr>
          <w:rFonts w:ascii="Arial" w:hAnsi="Arial" w:cs="Arial"/>
          <w:sz w:val="24"/>
          <w:szCs w:val="24"/>
        </w:rPr>
        <w:t xml:space="preserve"> </w:t>
      </w:r>
      <w:r w:rsidR="00F05FEB">
        <w:rPr>
          <w:rFonts w:ascii="Arial" w:hAnsi="Arial" w:cs="Arial"/>
          <w:sz w:val="24"/>
          <w:szCs w:val="24"/>
        </w:rPr>
        <w:t xml:space="preserve">στην </w:t>
      </w:r>
      <w:r w:rsidR="00F05FEB" w:rsidRPr="00F05FEB">
        <w:rPr>
          <w:rFonts w:ascii="Arial" w:hAnsi="Arial" w:cs="Arial"/>
          <w:b/>
          <w:sz w:val="24"/>
          <w:szCs w:val="24"/>
        </w:rPr>
        <w:t xml:space="preserve">Κεντρική Αποθήκη Υλικών Φυλακών Κορυδαλλού </w:t>
      </w:r>
      <w:r w:rsidRPr="00E758B8">
        <w:rPr>
          <w:rFonts w:ascii="Arial" w:hAnsi="Arial" w:cs="Arial"/>
          <w:sz w:val="24"/>
          <w:szCs w:val="24"/>
        </w:rPr>
        <w:t xml:space="preserve">και στο χώρο των ανακοινώσεων </w:t>
      </w:r>
      <w:r w:rsidRPr="00B65B2A">
        <w:rPr>
          <w:rFonts w:ascii="Arial" w:hAnsi="Arial" w:cs="Arial"/>
          <w:sz w:val="24"/>
          <w:szCs w:val="24"/>
        </w:rPr>
        <w:t>τ</w:t>
      </w:r>
      <w:r w:rsidR="00F05FEB">
        <w:rPr>
          <w:rFonts w:ascii="Arial" w:hAnsi="Arial" w:cs="Arial"/>
          <w:sz w:val="24"/>
          <w:szCs w:val="24"/>
        </w:rPr>
        <w:t>ων</w:t>
      </w:r>
      <w:r w:rsidRPr="00B65B2A">
        <w:rPr>
          <w:rFonts w:ascii="Arial" w:hAnsi="Arial" w:cs="Arial"/>
          <w:sz w:val="24"/>
          <w:szCs w:val="24"/>
        </w:rPr>
        <w:t xml:space="preserve"> δημοτικ</w:t>
      </w:r>
      <w:r w:rsidR="00F05FEB">
        <w:rPr>
          <w:rFonts w:ascii="Arial" w:hAnsi="Arial" w:cs="Arial"/>
          <w:sz w:val="24"/>
          <w:szCs w:val="24"/>
        </w:rPr>
        <w:t>ών</w:t>
      </w:r>
      <w:r w:rsidRPr="00B65B2A">
        <w:rPr>
          <w:rFonts w:ascii="Arial" w:hAnsi="Arial" w:cs="Arial"/>
          <w:sz w:val="24"/>
          <w:szCs w:val="24"/>
        </w:rPr>
        <w:t xml:space="preserve"> καταστ</w:t>
      </w:r>
      <w:r w:rsidR="00F05FEB">
        <w:rPr>
          <w:rFonts w:ascii="Arial" w:hAnsi="Arial" w:cs="Arial"/>
          <w:sz w:val="24"/>
          <w:szCs w:val="24"/>
        </w:rPr>
        <w:t>ημάτων</w:t>
      </w:r>
      <w:r w:rsidR="00F05FEB" w:rsidRPr="00F05FEB">
        <w:rPr>
          <w:rFonts w:ascii="Arial" w:hAnsi="Arial" w:cs="Arial"/>
          <w:sz w:val="24"/>
          <w:szCs w:val="24"/>
        </w:rPr>
        <w:t>:</w:t>
      </w:r>
      <w:r w:rsidRPr="00B65B2A">
        <w:rPr>
          <w:rFonts w:ascii="Arial" w:hAnsi="Arial" w:cs="Arial"/>
          <w:sz w:val="24"/>
          <w:szCs w:val="24"/>
        </w:rPr>
        <w:t xml:space="preserve"> του </w:t>
      </w:r>
      <w:r w:rsidR="00F05FEB" w:rsidRPr="00F05FEB">
        <w:rPr>
          <w:rFonts w:ascii="Arial" w:hAnsi="Arial" w:cs="Arial"/>
          <w:b/>
          <w:sz w:val="24"/>
          <w:szCs w:val="24"/>
        </w:rPr>
        <w:t>Δ</w:t>
      </w:r>
      <w:r w:rsidRPr="00F05FEB">
        <w:rPr>
          <w:rFonts w:ascii="Arial" w:hAnsi="Arial" w:cs="Arial"/>
          <w:b/>
          <w:sz w:val="24"/>
          <w:szCs w:val="24"/>
        </w:rPr>
        <w:t>ήμου</w:t>
      </w:r>
      <w:r w:rsidR="00F05FEB" w:rsidRPr="00F05FEB">
        <w:rPr>
          <w:rFonts w:ascii="Arial" w:hAnsi="Arial" w:cs="Arial"/>
          <w:b/>
          <w:sz w:val="24"/>
          <w:szCs w:val="24"/>
        </w:rPr>
        <w:t xml:space="preserve"> Αθηναίων</w:t>
      </w:r>
      <w:r w:rsidRPr="00B65B2A">
        <w:rPr>
          <w:rFonts w:ascii="Arial" w:hAnsi="Arial" w:cs="Arial"/>
          <w:sz w:val="24"/>
          <w:szCs w:val="24"/>
        </w:rPr>
        <w:t xml:space="preserve"> στ</w:t>
      </w:r>
      <w:r w:rsidR="00492CF8" w:rsidRPr="00B65B2A">
        <w:rPr>
          <w:rFonts w:ascii="Arial" w:hAnsi="Arial" w:cs="Arial"/>
          <w:sz w:val="24"/>
          <w:szCs w:val="24"/>
        </w:rPr>
        <w:t>ον οποίο</w:t>
      </w:r>
      <w:r w:rsidRPr="00B65B2A">
        <w:rPr>
          <w:rFonts w:ascii="Arial" w:hAnsi="Arial" w:cs="Arial"/>
          <w:sz w:val="24"/>
          <w:szCs w:val="24"/>
        </w:rPr>
        <w:t xml:space="preserve"> εδρεύει η υπηρεσία</w:t>
      </w:r>
      <w:r w:rsidR="00F05FEB">
        <w:rPr>
          <w:rFonts w:ascii="Arial" w:hAnsi="Arial" w:cs="Arial"/>
          <w:sz w:val="24"/>
          <w:szCs w:val="24"/>
        </w:rPr>
        <w:t xml:space="preserve"> και του </w:t>
      </w:r>
      <w:r w:rsidR="00F05FEB" w:rsidRPr="00F05FEB">
        <w:rPr>
          <w:rFonts w:ascii="Arial" w:hAnsi="Arial" w:cs="Arial"/>
          <w:b/>
          <w:sz w:val="24"/>
          <w:szCs w:val="24"/>
        </w:rPr>
        <w:t>Δήμου Κορυδαλλού</w:t>
      </w:r>
      <w:r w:rsidR="00F05FEB">
        <w:rPr>
          <w:rFonts w:ascii="Arial" w:hAnsi="Arial" w:cs="Arial"/>
          <w:sz w:val="24"/>
          <w:szCs w:val="24"/>
        </w:rPr>
        <w:t>, όπου προκηρύσσονται οι ανωτέρω θέσεις</w:t>
      </w:r>
      <w:r w:rsidRPr="00B65B2A">
        <w:rPr>
          <w:rFonts w:ascii="Arial" w:hAnsi="Arial" w:cs="Arial"/>
          <w:sz w:val="24"/>
          <w:szCs w:val="24"/>
        </w:rPr>
        <w:t>.</w:t>
      </w:r>
      <w:r>
        <w:rPr>
          <w:rFonts w:ascii="Arial" w:hAnsi="Arial" w:cs="Arial"/>
          <w:sz w:val="24"/>
          <w:szCs w:val="24"/>
        </w:rPr>
        <w:t xml:space="preserve"> Θ</w:t>
      </w:r>
      <w:r w:rsidRPr="00E758B8">
        <w:rPr>
          <w:rFonts w:ascii="Arial" w:hAnsi="Arial" w:cs="Arial"/>
          <w:sz w:val="24"/>
          <w:szCs w:val="24"/>
        </w:rPr>
        <w:t xml:space="preserve">α συνταχθεί και </w:t>
      </w:r>
      <w:r w:rsidRPr="00E758B8">
        <w:rPr>
          <w:rFonts w:ascii="Arial" w:hAnsi="Arial" w:cs="Arial"/>
          <w:b/>
          <w:bCs/>
          <w:sz w:val="24"/>
          <w:szCs w:val="24"/>
        </w:rPr>
        <w:t>σχετικό πρακτικό ανάρτησης</w:t>
      </w:r>
      <w:r w:rsidRPr="00E758B8">
        <w:rPr>
          <w:rFonts w:ascii="Arial" w:hAnsi="Arial" w:cs="Arial"/>
          <w:sz w:val="24"/>
          <w:szCs w:val="24"/>
        </w:rPr>
        <w:t xml:space="preserve"> </w:t>
      </w:r>
      <w:r w:rsidRPr="00A70D8D">
        <w:rPr>
          <w:rFonts w:ascii="Arial" w:hAnsi="Arial" w:cs="Arial"/>
          <w:b/>
          <w:sz w:val="24"/>
          <w:szCs w:val="24"/>
        </w:rPr>
        <w:t>στο φορέα</w:t>
      </w:r>
      <w:r>
        <w:rPr>
          <w:rFonts w:ascii="Arial" w:hAnsi="Arial" w:cs="Arial"/>
          <w:sz w:val="24"/>
          <w:szCs w:val="24"/>
        </w:rPr>
        <w:t xml:space="preserve"> </w:t>
      </w:r>
      <w:r w:rsidRPr="00E758B8">
        <w:rPr>
          <w:rFonts w:ascii="Arial" w:hAnsi="Arial" w:cs="Arial"/>
          <w:sz w:val="24"/>
          <w:szCs w:val="24"/>
        </w:rPr>
        <w:t xml:space="preserve">(σύμφωνα με το άρθρο 21 παρ. </w:t>
      </w:r>
      <w:r>
        <w:rPr>
          <w:rFonts w:ascii="Arial" w:hAnsi="Arial" w:cs="Arial"/>
          <w:sz w:val="24"/>
          <w:szCs w:val="24"/>
        </w:rPr>
        <w:t>9 του Ν. 2190/1994 όπως ισχύει)</w:t>
      </w:r>
      <w:r w:rsidRPr="006E08D0">
        <w:rPr>
          <w:rFonts w:ascii="Arial" w:hAnsi="Arial" w:cs="Arial"/>
          <w:sz w:val="24"/>
          <w:szCs w:val="24"/>
        </w:rPr>
        <w:t xml:space="preserve">, </w:t>
      </w:r>
      <w:r>
        <w:rPr>
          <w:rFonts w:ascii="Arial" w:hAnsi="Arial" w:cs="Arial"/>
          <w:sz w:val="24"/>
          <w:szCs w:val="24"/>
        </w:rPr>
        <w:t>το οποίο θ</w:t>
      </w:r>
      <w:r w:rsidRPr="008D2047">
        <w:rPr>
          <w:rFonts w:ascii="Arial" w:hAnsi="Arial" w:cs="Arial"/>
          <w:sz w:val="24"/>
          <w:szCs w:val="24"/>
        </w:rPr>
        <w:t xml:space="preserve">α αποσταλεί </w:t>
      </w:r>
      <w:r w:rsidRPr="0054581A">
        <w:rPr>
          <w:rFonts w:ascii="Arial" w:hAnsi="Arial" w:cs="Arial"/>
          <w:b/>
          <w:sz w:val="24"/>
          <w:szCs w:val="24"/>
          <w:u w:val="single"/>
        </w:rPr>
        <w:t>αυθημερόν</w:t>
      </w:r>
      <w:r w:rsidRPr="008D2047">
        <w:rPr>
          <w:rFonts w:ascii="Arial" w:hAnsi="Arial" w:cs="Arial"/>
          <w:sz w:val="24"/>
          <w:szCs w:val="24"/>
        </w:rPr>
        <w:t xml:space="preserve"> στο ΑΣΕΠ </w:t>
      </w:r>
      <w:r w:rsidRPr="008D2047">
        <w:rPr>
          <w:rFonts w:ascii="Arial" w:hAnsi="Arial" w:cs="Arial"/>
          <w:bCs/>
          <w:sz w:val="24"/>
          <w:szCs w:val="24"/>
        </w:rPr>
        <w:t xml:space="preserve">είτε στο </w:t>
      </w:r>
      <w:r w:rsidRPr="008D2047">
        <w:rPr>
          <w:rFonts w:ascii="Arial" w:hAnsi="Arial" w:cs="Arial"/>
          <w:bCs/>
          <w:sz w:val="24"/>
          <w:szCs w:val="24"/>
          <w:lang w:val="en-US"/>
        </w:rPr>
        <w:t>e</w:t>
      </w:r>
      <w:r w:rsidRPr="008D2047">
        <w:rPr>
          <w:rFonts w:ascii="Arial" w:hAnsi="Arial" w:cs="Arial"/>
          <w:bCs/>
          <w:sz w:val="24"/>
          <w:szCs w:val="24"/>
        </w:rPr>
        <w:t xml:space="preserve">-mail: </w:t>
      </w:r>
      <w:r w:rsidR="003E5A28" w:rsidRPr="00BB77F7">
        <w:rPr>
          <w:rFonts w:ascii="Arial" w:hAnsi="Arial" w:cs="Arial"/>
          <w:b/>
          <w:bCs/>
          <w:sz w:val="24"/>
          <w:szCs w:val="24"/>
        </w:rPr>
        <w:t>sox@</w:t>
      </w:r>
      <w:r w:rsidR="00492CF8" w:rsidRPr="00BB77F7">
        <w:rPr>
          <w:rFonts w:ascii="Arial" w:hAnsi="Arial" w:cs="Arial"/>
          <w:b/>
          <w:bCs/>
          <w:sz w:val="24"/>
          <w:szCs w:val="24"/>
        </w:rPr>
        <w:t xml:space="preserve"> </w:t>
      </w:r>
      <w:r w:rsidRPr="00BB77F7">
        <w:rPr>
          <w:rFonts w:ascii="Arial" w:hAnsi="Arial" w:cs="Arial"/>
          <w:b/>
          <w:bCs/>
          <w:sz w:val="24"/>
          <w:szCs w:val="24"/>
        </w:rPr>
        <w:t>asep.gr</w:t>
      </w:r>
      <w:r w:rsidRPr="008D2047">
        <w:rPr>
          <w:rFonts w:ascii="Arial" w:hAnsi="Arial" w:cs="Arial"/>
          <w:bCs/>
          <w:sz w:val="24"/>
          <w:szCs w:val="24"/>
        </w:rPr>
        <w:t xml:space="preserve"> είτε </w:t>
      </w:r>
      <w:r>
        <w:rPr>
          <w:rFonts w:ascii="Arial" w:hAnsi="Arial" w:cs="Arial"/>
          <w:bCs/>
          <w:sz w:val="24"/>
          <w:szCs w:val="24"/>
        </w:rPr>
        <w:t>στο</w:t>
      </w:r>
      <w:r w:rsidRPr="008D2047">
        <w:rPr>
          <w:rFonts w:ascii="Arial" w:hAnsi="Arial" w:cs="Arial"/>
          <w:bCs/>
          <w:sz w:val="24"/>
          <w:szCs w:val="24"/>
        </w:rPr>
        <w:t xml:space="preserve"> </w:t>
      </w:r>
      <w:r>
        <w:rPr>
          <w:rFonts w:ascii="Arial" w:hAnsi="Arial" w:cs="Arial"/>
          <w:bCs/>
          <w:sz w:val="24"/>
          <w:szCs w:val="24"/>
          <w:lang w:val="en-US"/>
        </w:rPr>
        <w:t>fax</w:t>
      </w:r>
      <w:r w:rsidRPr="008D2047">
        <w:rPr>
          <w:rFonts w:ascii="Arial" w:hAnsi="Arial" w:cs="Arial"/>
          <w:bCs/>
          <w:sz w:val="24"/>
          <w:szCs w:val="24"/>
        </w:rPr>
        <w:t xml:space="preserve">: </w:t>
      </w:r>
      <w:r w:rsidR="001F2BCE">
        <w:rPr>
          <w:rFonts w:ascii="Arial" w:hAnsi="Arial" w:cs="Arial"/>
          <w:b/>
          <w:bCs/>
          <w:sz w:val="24"/>
          <w:szCs w:val="24"/>
        </w:rPr>
        <w:t>210</w:t>
      </w:r>
      <w:r w:rsidR="001F2BCE" w:rsidRPr="0054581A">
        <w:rPr>
          <w:rFonts w:ascii="Arial" w:hAnsi="Arial" w:cs="Arial"/>
          <w:b/>
          <w:bCs/>
          <w:sz w:val="24"/>
          <w:szCs w:val="24"/>
        </w:rPr>
        <w:t xml:space="preserve"> 64</w:t>
      </w:r>
      <w:r w:rsidR="001F2BCE">
        <w:rPr>
          <w:rFonts w:ascii="Arial" w:hAnsi="Arial" w:cs="Arial"/>
          <w:b/>
          <w:bCs/>
          <w:sz w:val="24"/>
          <w:szCs w:val="24"/>
        </w:rPr>
        <w:t>67728</w:t>
      </w:r>
      <w:r w:rsidR="001F2BCE" w:rsidRPr="001F2BCE">
        <w:rPr>
          <w:rFonts w:ascii="Arial" w:hAnsi="Arial" w:cs="Arial"/>
          <w:b/>
          <w:bCs/>
          <w:sz w:val="24"/>
          <w:szCs w:val="24"/>
        </w:rPr>
        <w:t xml:space="preserve"> </w:t>
      </w:r>
      <w:r w:rsidR="00597C9B" w:rsidRPr="003F08BD">
        <w:rPr>
          <w:rFonts w:ascii="Arial" w:hAnsi="Arial" w:cs="Arial"/>
          <w:bCs/>
          <w:sz w:val="24"/>
          <w:szCs w:val="24"/>
        </w:rPr>
        <w:t>ή</w:t>
      </w:r>
      <w:r w:rsidR="001F2BCE" w:rsidRPr="001F2BCE">
        <w:rPr>
          <w:rFonts w:ascii="Arial" w:hAnsi="Arial" w:cs="Arial"/>
          <w:bCs/>
          <w:sz w:val="24"/>
          <w:szCs w:val="24"/>
        </w:rPr>
        <w:t xml:space="preserve"> </w:t>
      </w:r>
      <w:r w:rsidR="001F2BCE">
        <w:rPr>
          <w:rFonts w:ascii="Arial" w:hAnsi="Arial" w:cs="Arial"/>
          <w:b/>
          <w:bCs/>
          <w:sz w:val="24"/>
          <w:szCs w:val="24"/>
        </w:rPr>
        <w:t>21</w:t>
      </w:r>
      <w:r w:rsidR="001F2BCE" w:rsidRPr="003F08BD">
        <w:rPr>
          <w:rFonts w:ascii="Arial" w:hAnsi="Arial" w:cs="Arial"/>
          <w:b/>
          <w:bCs/>
          <w:sz w:val="24"/>
          <w:szCs w:val="24"/>
        </w:rPr>
        <w:t>3 1319188</w:t>
      </w:r>
      <w:r w:rsidRPr="008D2047">
        <w:rPr>
          <w:rFonts w:ascii="Arial" w:hAnsi="Arial" w:cs="Arial"/>
          <w:bCs/>
          <w:sz w:val="24"/>
          <w:szCs w:val="24"/>
        </w:rPr>
        <w:t>.</w:t>
      </w:r>
    </w:p>
    <w:p w:rsidR="00EC53C7" w:rsidRPr="00BA2A0D" w:rsidRDefault="00EC53C7" w:rsidP="00EC53C7">
      <w:pPr>
        <w:pStyle w:val="1"/>
        <w:tabs>
          <w:tab w:val="clear" w:pos="0"/>
          <w:tab w:val="left" w:pos="567"/>
        </w:tabs>
        <w:rPr>
          <w:rFonts w:ascii="Arial" w:hAnsi="Arial" w:cs="Arial"/>
        </w:rPr>
      </w:pPr>
    </w:p>
    <w:p w:rsidR="00EC53C7" w:rsidRPr="00F05FEB" w:rsidRDefault="00EC53C7" w:rsidP="00D71C97">
      <w:pPr>
        <w:pStyle w:val="1"/>
        <w:tabs>
          <w:tab w:val="clear" w:pos="0"/>
          <w:tab w:val="left" w:pos="567"/>
        </w:tabs>
        <w:rPr>
          <w:rFonts w:ascii="Arial" w:hAnsi="Arial" w:cs="Arial"/>
          <w:sz w:val="24"/>
          <w:szCs w:val="24"/>
        </w:rPr>
      </w:pPr>
      <w:r w:rsidRPr="00F05FEB">
        <w:rPr>
          <w:rFonts w:ascii="Arial" w:hAnsi="Arial" w:cs="Arial"/>
          <w:sz w:val="24"/>
          <w:szCs w:val="24"/>
        </w:rPr>
        <w:t>ΚΕΦΑΛΑΙΟ ΔΕΥΤΕΡΟ: Υποβολή αιτήσεων συμμετοχής</w:t>
      </w:r>
    </w:p>
    <w:p w:rsidR="00FF3F8C" w:rsidRPr="00D662FD" w:rsidRDefault="00EC53C7" w:rsidP="00FF3F8C">
      <w:pPr>
        <w:suppressAutoHyphens/>
        <w:jc w:val="both"/>
        <w:rPr>
          <w:rFonts w:ascii="Arial" w:hAnsi="Arial" w:cs="Arial"/>
          <w:b/>
          <w:szCs w:val="24"/>
          <w:lang w:eastAsia="zh-CN"/>
        </w:rPr>
      </w:pPr>
      <w:r w:rsidRPr="00BA2A0D">
        <w:rPr>
          <w:rFonts w:ascii="Arial" w:hAnsi="Arial" w:cs="Arial"/>
          <w:szCs w:val="24"/>
        </w:rPr>
        <w:t xml:space="preserve">Οι ενδιαφερόμενοι καλούνται να συμπληρώσουν την αίτηση με κωδικό </w:t>
      </w:r>
      <w:r w:rsidRPr="00BA2A0D">
        <w:rPr>
          <w:rFonts w:ascii="Arial" w:hAnsi="Arial" w:cs="Arial"/>
          <w:b/>
          <w:bCs/>
          <w:smallCaps/>
          <w:szCs w:val="24"/>
        </w:rPr>
        <w:t>εντυπο ασεπ</w:t>
      </w:r>
      <w:r w:rsidRPr="00BA2A0D">
        <w:rPr>
          <w:rFonts w:ascii="Arial" w:hAnsi="Arial" w:cs="Arial"/>
          <w:b/>
          <w:bCs/>
          <w:szCs w:val="24"/>
        </w:rPr>
        <w:t xml:space="preserve"> </w:t>
      </w:r>
      <w:r w:rsidRPr="00F05FEB">
        <w:rPr>
          <w:rFonts w:ascii="Arial" w:hAnsi="Arial" w:cs="Arial"/>
          <w:b/>
          <w:bCs/>
          <w:szCs w:val="24"/>
        </w:rPr>
        <w:t>ΣΟΧ.</w:t>
      </w:r>
      <w:r w:rsidR="00577217" w:rsidRPr="00F05FEB">
        <w:rPr>
          <w:rFonts w:ascii="Arial" w:hAnsi="Arial" w:cs="Arial"/>
          <w:b/>
          <w:bCs/>
          <w:szCs w:val="24"/>
        </w:rPr>
        <w:t>6</w:t>
      </w:r>
      <w:r w:rsidRPr="00BA2A0D">
        <w:rPr>
          <w:rFonts w:ascii="Arial" w:hAnsi="Arial" w:cs="Arial"/>
          <w:szCs w:val="24"/>
        </w:rPr>
        <w:t xml:space="preserve"> και να την υποβάλουν</w:t>
      </w:r>
      <w:r>
        <w:rPr>
          <w:rFonts w:ascii="Arial" w:hAnsi="Arial" w:cs="Arial"/>
          <w:szCs w:val="24"/>
        </w:rPr>
        <w:t>,</w:t>
      </w:r>
      <w:r w:rsidRPr="00BA2A0D">
        <w:rPr>
          <w:rFonts w:ascii="Arial" w:hAnsi="Arial" w:cs="Arial"/>
          <w:szCs w:val="24"/>
        </w:rPr>
        <w:t xml:space="preserve"> </w:t>
      </w:r>
      <w:r>
        <w:rPr>
          <w:rFonts w:ascii="Arial" w:hAnsi="Arial" w:cs="Arial"/>
          <w:szCs w:val="24"/>
        </w:rPr>
        <w:t xml:space="preserve">είτε </w:t>
      </w:r>
      <w:r w:rsidRPr="00A8667B">
        <w:rPr>
          <w:rFonts w:ascii="Arial" w:hAnsi="Arial" w:cs="Arial"/>
          <w:b/>
          <w:szCs w:val="24"/>
        </w:rPr>
        <w:t>αυτοπροσώπως</w:t>
      </w:r>
      <w:r>
        <w:rPr>
          <w:rFonts w:ascii="Arial" w:hAnsi="Arial" w:cs="Arial"/>
          <w:szCs w:val="24"/>
        </w:rPr>
        <w:t xml:space="preserve">, είτε με άλλο εξουσιοδοτημένο από αυτούς πρόσωπο, εφόσον η εξουσιοδότηση φέρει την υπογραφή τους θεωρημένη από δημόσια αρχή, είτε </w:t>
      </w:r>
      <w:r w:rsidRPr="00A8667B">
        <w:rPr>
          <w:rFonts w:ascii="Arial" w:hAnsi="Arial" w:cs="Arial"/>
          <w:b/>
          <w:szCs w:val="24"/>
        </w:rPr>
        <w:t>ταχυδρομικά</w:t>
      </w:r>
      <w:r>
        <w:rPr>
          <w:rFonts w:ascii="Arial" w:hAnsi="Arial" w:cs="Arial"/>
          <w:szCs w:val="24"/>
        </w:rPr>
        <w:t xml:space="preserve"> </w:t>
      </w:r>
      <w:r w:rsidRPr="00A8667B">
        <w:rPr>
          <w:rFonts w:ascii="Arial" w:hAnsi="Arial" w:cs="Arial"/>
          <w:b/>
          <w:szCs w:val="24"/>
        </w:rPr>
        <w:t>με συστημένη επιστολή</w:t>
      </w:r>
      <w:r>
        <w:rPr>
          <w:rFonts w:ascii="Arial" w:hAnsi="Arial" w:cs="Arial"/>
          <w:szCs w:val="24"/>
        </w:rPr>
        <w:t xml:space="preserve">, </w:t>
      </w:r>
      <w:r w:rsidRPr="00BA2A0D">
        <w:rPr>
          <w:rFonts w:ascii="Arial" w:hAnsi="Arial" w:cs="Arial"/>
          <w:szCs w:val="24"/>
        </w:rPr>
        <w:t xml:space="preserve">στα γραφεία της υπηρεσίας μας στην ακόλουθη διεύθυνση: </w:t>
      </w:r>
      <w:r w:rsidR="00FF3F8C" w:rsidRPr="00D662FD">
        <w:rPr>
          <w:rFonts w:ascii="Arial" w:hAnsi="Arial" w:cs="Arial"/>
          <w:b/>
          <w:szCs w:val="24"/>
        </w:rPr>
        <w:t xml:space="preserve">Υπουργείο Δικαιοσύνης, Διαφάνειας και Ανθρωπίνων Δικαιωμάτων, Μεσογείων 96, Τ.Κ. 11527, Αθήνα, απευθύνοντάς την στο Τμήμα </w:t>
      </w:r>
      <w:r w:rsidR="00FF3F8C" w:rsidRPr="00D662FD">
        <w:rPr>
          <w:rFonts w:ascii="Arial" w:hAnsi="Arial" w:cs="Arial"/>
          <w:b/>
          <w:szCs w:val="24"/>
          <w:lang w:eastAsia="zh-CN"/>
        </w:rPr>
        <w:t>Υπηρεσιακής Κατάστασης Σωφρονιστικών Υπαλλήλων, Επιμελητών  Ανηλίκων και Επιμελητών Κοινωνικής Αρωγής</w:t>
      </w:r>
      <w:r w:rsidR="00FF3F8C" w:rsidRPr="00D662FD">
        <w:rPr>
          <w:rFonts w:ascii="Arial" w:hAnsi="Arial" w:cs="Arial"/>
          <w:b/>
          <w:szCs w:val="24"/>
        </w:rPr>
        <w:t xml:space="preserve">, υπ’ όψιν </w:t>
      </w:r>
      <w:r w:rsidR="00FF3F8C">
        <w:rPr>
          <w:rFonts w:ascii="Arial" w:hAnsi="Arial" w:cs="Arial"/>
          <w:b/>
          <w:szCs w:val="24"/>
        </w:rPr>
        <w:t xml:space="preserve">κου </w:t>
      </w:r>
      <w:r w:rsidR="00FF3F8C" w:rsidRPr="00D662FD">
        <w:rPr>
          <w:rFonts w:ascii="Arial" w:hAnsi="Arial" w:cs="Arial"/>
          <w:b/>
          <w:szCs w:val="24"/>
        </w:rPr>
        <w:t xml:space="preserve"> Παναγιώτη Καινούργιου, </w:t>
      </w:r>
      <w:r w:rsidR="006D679A">
        <w:rPr>
          <w:rFonts w:ascii="Arial" w:hAnsi="Arial" w:cs="Arial"/>
          <w:b/>
          <w:szCs w:val="24"/>
        </w:rPr>
        <w:t>(</w:t>
      </w:r>
      <w:r w:rsidR="00FF3F8C" w:rsidRPr="00D662FD">
        <w:rPr>
          <w:rFonts w:ascii="Arial" w:hAnsi="Arial" w:cs="Arial"/>
          <w:b/>
          <w:szCs w:val="24"/>
        </w:rPr>
        <w:t xml:space="preserve">τηλ. επικοινωνίας: 210 - 7767033). </w:t>
      </w:r>
    </w:p>
    <w:p w:rsidR="00EC53C7" w:rsidRDefault="00EC53C7" w:rsidP="00EC53C7">
      <w:pPr>
        <w:pStyle w:val="a3"/>
        <w:spacing w:before="120"/>
        <w:ind w:left="0"/>
        <w:jc w:val="both"/>
        <w:rPr>
          <w:rFonts w:ascii="Arial" w:hAnsi="Arial" w:cs="Arial"/>
          <w:sz w:val="24"/>
          <w:szCs w:val="24"/>
        </w:rPr>
      </w:pPr>
      <w:r>
        <w:rPr>
          <w:rFonts w:ascii="Arial" w:hAnsi="Arial" w:cs="Arial"/>
          <w:sz w:val="24"/>
          <w:szCs w:val="24"/>
        </w:rPr>
        <w:t>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BF6CE6" w:rsidRPr="00A50F4F" w:rsidRDefault="00EC53C7" w:rsidP="00BF6CE6">
      <w:pPr>
        <w:pStyle w:val="a3"/>
        <w:spacing w:before="120"/>
        <w:ind w:left="0"/>
        <w:jc w:val="both"/>
        <w:rPr>
          <w:rFonts w:ascii="Arial" w:hAnsi="Arial" w:cs="Arial"/>
          <w:sz w:val="24"/>
          <w:szCs w:val="24"/>
        </w:rPr>
      </w:pPr>
      <w:r w:rsidRPr="00A8667B">
        <w:rPr>
          <w:rFonts w:ascii="Arial" w:hAnsi="Arial" w:cs="Arial"/>
          <w:b/>
          <w:sz w:val="24"/>
          <w:szCs w:val="24"/>
        </w:rPr>
        <w:t>Η προθεσμία υποβολής</w:t>
      </w:r>
      <w:r>
        <w:rPr>
          <w:rFonts w:ascii="Arial" w:hAnsi="Arial" w:cs="Arial"/>
          <w:b/>
          <w:sz w:val="24"/>
          <w:szCs w:val="24"/>
        </w:rPr>
        <w:t xml:space="preserve"> των </w:t>
      </w:r>
      <w:r w:rsidRPr="00A8667B">
        <w:rPr>
          <w:rFonts w:ascii="Arial" w:hAnsi="Arial" w:cs="Arial"/>
          <w:b/>
          <w:sz w:val="24"/>
          <w:szCs w:val="24"/>
        </w:rPr>
        <w:t>αιτήσεων είναι</w:t>
      </w:r>
      <w:r w:rsidRPr="00BA2A0D">
        <w:rPr>
          <w:rFonts w:ascii="Arial" w:hAnsi="Arial" w:cs="Arial"/>
          <w:b/>
          <w:bCs/>
          <w:sz w:val="24"/>
          <w:szCs w:val="24"/>
        </w:rPr>
        <w:t xml:space="preserve"> δέκα (10) </w:t>
      </w:r>
      <w:r>
        <w:rPr>
          <w:rFonts w:ascii="Arial" w:hAnsi="Arial" w:cs="Arial"/>
          <w:b/>
          <w:bCs/>
          <w:sz w:val="24"/>
          <w:szCs w:val="24"/>
        </w:rPr>
        <w:t xml:space="preserve">ημέρες </w:t>
      </w:r>
      <w:r w:rsidR="00307867" w:rsidRPr="00307867">
        <w:rPr>
          <w:rFonts w:ascii="Arial" w:hAnsi="Arial" w:cs="Arial"/>
          <w:bCs/>
          <w:sz w:val="24"/>
          <w:szCs w:val="24"/>
        </w:rPr>
        <w:t>(υπολογιζόμενες ημερολογιακά)</w:t>
      </w:r>
      <w:r w:rsidR="00307867">
        <w:rPr>
          <w:rFonts w:ascii="Arial" w:hAnsi="Arial" w:cs="Arial"/>
          <w:b/>
          <w:bCs/>
          <w:sz w:val="24"/>
          <w:szCs w:val="24"/>
        </w:rPr>
        <w:t xml:space="preserve"> </w:t>
      </w:r>
      <w:r w:rsidRPr="00A8667B">
        <w:rPr>
          <w:rFonts w:ascii="Arial" w:hAnsi="Arial" w:cs="Arial"/>
          <w:bCs/>
          <w:sz w:val="24"/>
          <w:szCs w:val="24"/>
        </w:rPr>
        <w:t>και</w:t>
      </w:r>
      <w:r w:rsidRPr="00BA2A0D">
        <w:rPr>
          <w:rFonts w:ascii="Arial" w:hAnsi="Arial" w:cs="Arial"/>
          <w:sz w:val="24"/>
          <w:szCs w:val="24"/>
        </w:rPr>
        <w:t xml:space="preserve"> αρχίζει από την επόμενη ημέρα της τελευταίας δημοσίευσης της παρούσας σε τοπικές εφημερίδες ή της ανάρτησής της στο κατάστημα της υπηρεσίας </w:t>
      </w:r>
      <w:r w:rsidR="00F05FEB">
        <w:rPr>
          <w:rFonts w:ascii="Arial" w:hAnsi="Arial" w:cs="Arial"/>
          <w:sz w:val="24"/>
          <w:szCs w:val="24"/>
        </w:rPr>
        <w:t>μας,</w:t>
      </w:r>
      <w:r w:rsidRPr="00BA2A0D">
        <w:rPr>
          <w:rFonts w:ascii="Arial" w:hAnsi="Arial" w:cs="Arial"/>
          <w:sz w:val="24"/>
          <w:szCs w:val="24"/>
        </w:rPr>
        <w:t xml:space="preserve"> </w:t>
      </w:r>
      <w:r w:rsidR="00FF3F8C">
        <w:rPr>
          <w:rFonts w:ascii="Arial" w:hAnsi="Arial" w:cs="Arial"/>
          <w:sz w:val="24"/>
          <w:szCs w:val="24"/>
        </w:rPr>
        <w:t xml:space="preserve">στην </w:t>
      </w:r>
      <w:r w:rsidR="00FF3F8C" w:rsidRPr="00F05FEB">
        <w:rPr>
          <w:rFonts w:ascii="Arial" w:hAnsi="Arial" w:cs="Arial"/>
          <w:b/>
          <w:sz w:val="24"/>
          <w:szCs w:val="24"/>
        </w:rPr>
        <w:t xml:space="preserve">Κεντρική Αποθήκη Υλικών Φυλακών Κορυδαλλού </w:t>
      </w:r>
      <w:r w:rsidR="00FF3F8C" w:rsidRPr="00E758B8">
        <w:rPr>
          <w:rFonts w:ascii="Arial" w:hAnsi="Arial" w:cs="Arial"/>
          <w:sz w:val="24"/>
          <w:szCs w:val="24"/>
        </w:rPr>
        <w:t xml:space="preserve">και στο χώρο των ανακοινώσεων </w:t>
      </w:r>
      <w:r w:rsidR="00FF3F8C" w:rsidRPr="00B65B2A">
        <w:rPr>
          <w:rFonts w:ascii="Arial" w:hAnsi="Arial" w:cs="Arial"/>
          <w:sz w:val="24"/>
          <w:szCs w:val="24"/>
        </w:rPr>
        <w:t>τ</w:t>
      </w:r>
      <w:r w:rsidR="00FF3F8C">
        <w:rPr>
          <w:rFonts w:ascii="Arial" w:hAnsi="Arial" w:cs="Arial"/>
          <w:sz w:val="24"/>
          <w:szCs w:val="24"/>
        </w:rPr>
        <w:t>ων</w:t>
      </w:r>
      <w:r w:rsidR="00FF3F8C" w:rsidRPr="00B65B2A">
        <w:rPr>
          <w:rFonts w:ascii="Arial" w:hAnsi="Arial" w:cs="Arial"/>
          <w:sz w:val="24"/>
          <w:szCs w:val="24"/>
        </w:rPr>
        <w:t xml:space="preserve"> δημοτικ</w:t>
      </w:r>
      <w:r w:rsidR="00FF3F8C">
        <w:rPr>
          <w:rFonts w:ascii="Arial" w:hAnsi="Arial" w:cs="Arial"/>
          <w:sz w:val="24"/>
          <w:szCs w:val="24"/>
        </w:rPr>
        <w:t>ών</w:t>
      </w:r>
      <w:r w:rsidR="00FF3F8C" w:rsidRPr="00B65B2A">
        <w:rPr>
          <w:rFonts w:ascii="Arial" w:hAnsi="Arial" w:cs="Arial"/>
          <w:sz w:val="24"/>
          <w:szCs w:val="24"/>
        </w:rPr>
        <w:t xml:space="preserve"> καταστ</w:t>
      </w:r>
      <w:r w:rsidR="00FF3F8C">
        <w:rPr>
          <w:rFonts w:ascii="Arial" w:hAnsi="Arial" w:cs="Arial"/>
          <w:sz w:val="24"/>
          <w:szCs w:val="24"/>
        </w:rPr>
        <w:t>ημάτων</w:t>
      </w:r>
      <w:r w:rsidR="00FF3F8C" w:rsidRPr="00F05FEB">
        <w:rPr>
          <w:rFonts w:ascii="Arial" w:hAnsi="Arial" w:cs="Arial"/>
          <w:sz w:val="24"/>
          <w:szCs w:val="24"/>
        </w:rPr>
        <w:t>:</w:t>
      </w:r>
      <w:r w:rsidR="00FF3F8C" w:rsidRPr="00B65B2A">
        <w:rPr>
          <w:rFonts w:ascii="Arial" w:hAnsi="Arial" w:cs="Arial"/>
          <w:sz w:val="24"/>
          <w:szCs w:val="24"/>
        </w:rPr>
        <w:t xml:space="preserve"> του </w:t>
      </w:r>
      <w:r w:rsidR="00FF3F8C" w:rsidRPr="00F05FEB">
        <w:rPr>
          <w:rFonts w:ascii="Arial" w:hAnsi="Arial" w:cs="Arial"/>
          <w:b/>
          <w:sz w:val="24"/>
          <w:szCs w:val="24"/>
        </w:rPr>
        <w:t>Δήμου Αθηναίων</w:t>
      </w:r>
      <w:r w:rsidR="00FF3F8C" w:rsidRPr="00B65B2A">
        <w:rPr>
          <w:rFonts w:ascii="Arial" w:hAnsi="Arial" w:cs="Arial"/>
          <w:sz w:val="24"/>
          <w:szCs w:val="24"/>
        </w:rPr>
        <w:t xml:space="preserve"> στον οποίο εδρεύει </w:t>
      </w:r>
      <w:r w:rsidR="00FF3F8C" w:rsidRPr="00B65B2A">
        <w:rPr>
          <w:rFonts w:ascii="Arial" w:hAnsi="Arial" w:cs="Arial"/>
          <w:sz w:val="24"/>
          <w:szCs w:val="24"/>
        </w:rPr>
        <w:lastRenderedPageBreak/>
        <w:t>η υπηρεσία</w:t>
      </w:r>
      <w:r w:rsidR="00FF3F8C">
        <w:rPr>
          <w:rFonts w:ascii="Arial" w:hAnsi="Arial" w:cs="Arial"/>
          <w:sz w:val="24"/>
          <w:szCs w:val="24"/>
        </w:rPr>
        <w:t xml:space="preserve"> και του </w:t>
      </w:r>
      <w:r w:rsidR="00FF3F8C" w:rsidRPr="00F05FEB">
        <w:rPr>
          <w:rFonts w:ascii="Arial" w:hAnsi="Arial" w:cs="Arial"/>
          <w:b/>
          <w:sz w:val="24"/>
          <w:szCs w:val="24"/>
        </w:rPr>
        <w:t>Δήμου Κορυδαλλού</w:t>
      </w:r>
      <w:r w:rsidR="00FF3F8C">
        <w:rPr>
          <w:rFonts w:ascii="Arial" w:hAnsi="Arial" w:cs="Arial"/>
          <w:sz w:val="24"/>
          <w:szCs w:val="24"/>
        </w:rPr>
        <w:t>, όπου προκηρύσσονται οι ανωτέρω θέσεις,</w:t>
      </w:r>
      <w:r w:rsidRPr="00BA2A0D">
        <w:rPr>
          <w:rFonts w:ascii="Arial" w:hAnsi="Arial" w:cs="Arial"/>
          <w:sz w:val="24"/>
          <w:szCs w:val="24"/>
        </w:rPr>
        <w:t xml:space="preserve"> εφόσον η ανάρτηση είναι τυχόν μεταγενέστερη της δημοσίευσης στις εφημερίδες</w:t>
      </w:r>
      <w:r w:rsidRPr="00DD0903">
        <w:rPr>
          <w:rFonts w:ascii="Arial" w:hAnsi="Arial" w:cs="Arial"/>
          <w:sz w:val="24"/>
          <w:szCs w:val="24"/>
        </w:rPr>
        <w:t>.</w:t>
      </w:r>
      <w:r w:rsidR="00BF6CE6" w:rsidRPr="00DD0903">
        <w:rPr>
          <w:rFonts w:ascii="Arial" w:hAnsi="Arial" w:cs="Arial"/>
          <w:sz w:val="24"/>
          <w:szCs w:val="24"/>
        </w:rPr>
        <w:t xml:space="preserve"> Η ανωτέρω προθεσμία λήγει με την </w:t>
      </w:r>
      <w:r w:rsidR="00C900AD" w:rsidRPr="00DD0903">
        <w:rPr>
          <w:rFonts w:ascii="Arial" w:hAnsi="Arial" w:cs="Arial"/>
          <w:sz w:val="24"/>
          <w:szCs w:val="24"/>
        </w:rPr>
        <w:t>παρέλευση</w:t>
      </w:r>
      <w:r w:rsidR="00BF6CE6" w:rsidRPr="00DD0903">
        <w:rPr>
          <w:rFonts w:ascii="Arial" w:hAnsi="Arial" w:cs="Arial"/>
          <w:sz w:val="24"/>
          <w:szCs w:val="24"/>
        </w:rPr>
        <w:t xml:space="preserve"> ολόκληρης της τελευταίας ημέρας και  εάν αυτή είναι, κατά νόμο, </w:t>
      </w:r>
      <w:r w:rsidR="00C900AD" w:rsidRPr="00DD0903">
        <w:rPr>
          <w:rFonts w:ascii="Arial" w:hAnsi="Arial" w:cs="Arial"/>
          <w:sz w:val="24"/>
          <w:szCs w:val="24"/>
        </w:rPr>
        <w:t xml:space="preserve">εξαιρετέα </w:t>
      </w:r>
      <w:r w:rsidR="00BF6CE6" w:rsidRPr="00DD0903">
        <w:rPr>
          <w:rFonts w:ascii="Arial" w:hAnsi="Arial" w:cs="Arial"/>
          <w:sz w:val="24"/>
          <w:szCs w:val="24"/>
        </w:rPr>
        <w:t xml:space="preserve"> (δημόσια αργία) ή μη εργάσιμη,  τότε η λήξη της προθεσμίας μετατίθεται την επόμενη εργάσιμη ημέρα.</w:t>
      </w:r>
      <w:r w:rsidR="00BF6CE6">
        <w:rPr>
          <w:rFonts w:ascii="Arial" w:hAnsi="Arial" w:cs="Arial"/>
          <w:sz w:val="24"/>
          <w:szCs w:val="24"/>
        </w:rPr>
        <w:t xml:space="preserve"> </w:t>
      </w:r>
    </w:p>
    <w:p w:rsidR="001D7D26" w:rsidRDefault="001D7D26" w:rsidP="001D7D26">
      <w:pPr>
        <w:pStyle w:val="a3"/>
        <w:spacing w:before="120"/>
        <w:ind w:left="0" w:right="-154"/>
        <w:jc w:val="both"/>
        <w:rPr>
          <w:rFonts w:ascii="Arial" w:hAnsi="Arial" w:cs="Arial"/>
          <w:b/>
          <w:sz w:val="24"/>
          <w:szCs w:val="24"/>
        </w:rPr>
      </w:pPr>
      <w:r>
        <w:rPr>
          <w:rFonts w:ascii="Arial" w:hAnsi="Arial" w:cs="Arial"/>
          <w:b/>
          <w:sz w:val="24"/>
          <w:szCs w:val="24"/>
          <w:u w:val="single"/>
        </w:rPr>
        <w:t>Προσοχή</w:t>
      </w:r>
      <w:r>
        <w:rPr>
          <w:rFonts w:ascii="Arial" w:hAnsi="Arial" w:cs="Arial"/>
          <w:b/>
          <w:sz w:val="24"/>
          <w:szCs w:val="24"/>
        </w:rPr>
        <w:t xml:space="preserve">: Η προθεσμία υποβολής των αιτήσεων είναι </w:t>
      </w:r>
      <w:r>
        <w:rPr>
          <w:rFonts w:ascii="Arial" w:hAnsi="Arial" w:cs="Arial"/>
          <w:b/>
          <w:sz w:val="24"/>
          <w:szCs w:val="24"/>
          <w:u w:val="single"/>
        </w:rPr>
        <w:t>ενιαία</w:t>
      </w:r>
      <w:r>
        <w:rPr>
          <w:rFonts w:ascii="Arial" w:hAnsi="Arial" w:cs="Arial"/>
          <w:b/>
          <w:sz w:val="24"/>
          <w:szCs w:val="24"/>
        </w:rPr>
        <w:t xml:space="preserve"> για όλες τις κατά τόπους Υπηρεσίες του φορέα και </w:t>
      </w:r>
      <w:r>
        <w:rPr>
          <w:rFonts w:ascii="Arial" w:hAnsi="Arial" w:cs="Arial"/>
          <w:b/>
          <w:sz w:val="24"/>
          <w:szCs w:val="24"/>
          <w:u w:val="single"/>
        </w:rPr>
        <w:t>αρχίζει</w:t>
      </w:r>
      <w:r>
        <w:rPr>
          <w:rFonts w:ascii="Arial" w:hAnsi="Arial" w:cs="Arial"/>
          <w:b/>
          <w:sz w:val="24"/>
          <w:szCs w:val="24"/>
        </w:rPr>
        <w:t xml:space="preserve"> </w:t>
      </w:r>
      <w:r>
        <w:rPr>
          <w:rFonts w:ascii="Arial" w:hAnsi="Arial" w:cs="Arial"/>
          <w:sz w:val="24"/>
          <w:szCs w:val="24"/>
        </w:rPr>
        <w:t xml:space="preserve">από την επόμενη ημέρα της </w:t>
      </w:r>
      <w:r>
        <w:rPr>
          <w:rFonts w:ascii="Arial" w:hAnsi="Arial" w:cs="Arial"/>
          <w:b/>
          <w:sz w:val="24"/>
          <w:szCs w:val="24"/>
          <w:u w:val="single"/>
        </w:rPr>
        <w:t>τελευταίας δημοσίευσης ή ανάρτησης</w:t>
      </w:r>
      <w:r>
        <w:rPr>
          <w:rFonts w:ascii="Arial" w:hAnsi="Arial" w:cs="Arial"/>
          <w:b/>
          <w:sz w:val="24"/>
          <w:szCs w:val="24"/>
        </w:rPr>
        <w:t xml:space="preserve"> </w:t>
      </w:r>
      <w:r>
        <w:rPr>
          <w:rFonts w:ascii="Arial" w:hAnsi="Arial" w:cs="Arial"/>
          <w:sz w:val="24"/>
          <w:szCs w:val="24"/>
        </w:rPr>
        <w:t xml:space="preserve">της παρούσας στον τύπο ή στα οικεία καταστήματα  που  θα δημοσιευθεί ή αναρτηθεί </w:t>
      </w:r>
      <w:r>
        <w:rPr>
          <w:rFonts w:ascii="Arial" w:hAnsi="Arial" w:cs="Arial"/>
          <w:b/>
          <w:sz w:val="24"/>
          <w:szCs w:val="24"/>
          <w:u w:val="single"/>
        </w:rPr>
        <w:t>τελευταία</w:t>
      </w:r>
      <w:r>
        <w:rPr>
          <w:rFonts w:ascii="Arial" w:hAnsi="Arial" w:cs="Arial"/>
          <w:b/>
          <w:sz w:val="24"/>
          <w:szCs w:val="24"/>
        </w:rPr>
        <w:t>,</w:t>
      </w:r>
      <w:r>
        <w:rPr>
          <w:rFonts w:ascii="Arial" w:hAnsi="Arial" w:cs="Arial"/>
          <w:sz w:val="24"/>
          <w:szCs w:val="24"/>
        </w:rPr>
        <w:t xml:space="preserve"> σύμφωνα με τα ανωτέρω.</w:t>
      </w:r>
    </w:p>
    <w:p w:rsidR="005A725F" w:rsidRDefault="00EC53C7" w:rsidP="005A725F">
      <w:pPr>
        <w:pStyle w:val="a3"/>
        <w:spacing w:before="120"/>
        <w:ind w:left="0"/>
        <w:jc w:val="both"/>
        <w:rPr>
          <w:rFonts w:ascii="Arial" w:hAnsi="Arial" w:cs="Arial"/>
          <w:sz w:val="24"/>
          <w:szCs w:val="24"/>
        </w:rPr>
      </w:pPr>
      <w:r w:rsidRPr="00BA2A0D">
        <w:rPr>
          <w:rFonts w:ascii="Arial" w:hAnsi="Arial" w:cs="Arial"/>
          <w:sz w:val="24"/>
          <w:szCs w:val="24"/>
        </w:rPr>
        <w:t xml:space="preserve">Οι υποψήφιοι </w:t>
      </w:r>
      <w:r w:rsidRPr="00BA2A0D">
        <w:rPr>
          <w:rFonts w:ascii="Arial" w:hAnsi="Arial" w:cs="Arial"/>
          <w:b/>
          <w:bCs/>
          <w:sz w:val="24"/>
          <w:szCs w:val="24"/>
        </w:rPr>
        <w:t>μπορούν να αναζητήσουν τα έντυπα</w:t>
      </w:r>
      <w:r w:rsidRPr="00BA2A0D">
        <w:rPr>
          <w:rFonts w:ascii="Arial" w:hAnsi="Arial" w:cs="Arial"/>
          <w:sz w:val="24"/>
          <w:szCs w:val="24"/>
        </w:rPr>
        <w:t xml:space="preserve"> των αιτήσεων: </w:t>
      </w:r>
      <w:r w:rsidRPr="00BA2A0D">
        <w:rPr>
          <w:rFonts w:ascii="Arial" w:hAnsi="Arial" w:cs="Arial"/>
          <w:b/>
          <w:bCs/>
          <w:sz w:val="24"/>
          <w:szCs w:val="24"/>
        </w:rPr>
        <w:t>α)</w:t>
      </w:r>
      <w:r w:rsidRPr="00BA2A0D">
        <w:rPr>
          <w:rFonts w:ascii="Arial" w:hAnsi="Arial" w:cs="Arial"/>
          <w:sz w:val="24"/>
          <w:szCs w:val="24"/>
        </w:rPr>
        <w:t xml:space="preserve"> στην υπηρεσία μας στην ανωτέρω διεύθυνση· </w:t>
      </w:r>
      <w:r w:rsidRPr="00BA2A0D">
        <w:rPr>
          <w:rFonts w:ascii="Arial" w:hAnsi="Arial" w:cs="Arial"/>
          <w:b/>
          <w:bCs/>
          <w:sz w:val="24"/>
          <w:szCs w:val="24"/>
        </w:rPr>
        <w:t>β)</w:t>
      </w:r>
      <w:r w:rsidRPr="00BA2A0D">
        <w:rPr>
          <w:rFonts w:ascii="Arial" w:hAnsi="Arial" w:cs="Arial"/>
          <w:sz w:val="24"/>
          <w:szCs w:val="24"/>
        </w:rPr>
        <w:t xml:space="preserve"> στο δικτυακό τόπο του ΑΣΕΠ (</w:t>
      </w:r>
      <w:r w:rsidRPr="00BA2A0D">
        <w:rPr>
          <w:rFonts w:ascii="Arial" w:hAnsi="Arial" w:cs="Arial"/>
          <w:sz w:val="24"/>
          <w:szCs w:val="24"/>
          <w:lang w:val="en-US"/>
        </w:rPr>
        <w:t>www</w:t>
      </w:r>
      <w:r w:rsidRPr="00BA2A0D">
        <w:rPr>
          <w:rFonts w:ascii="Arial" w:hAnsi="Arial" w:cs="Arial"/>
          <w:sz w:val="24"/>
          <w:szCs w:val="24"/>
        </w:rPr>
        <w:t>.</w:t>
      </w:r>
      <w:r w:rsidRPr="00BA2A0D">
        <w:rPr>
          <w:rFonts w:ascii="Arial" w:hAnsi="Arial" w:cs="Arial"/>
          <w:sz w:val="24"/>
          <w:szCs w:val="24"/>
          <w:lang w:val="en-US"/>
        </w:rPr>
        <w:t>asep</w:t>
      </w:r>
      <w:r w:rsidRPr="00BA2A0D">
        <w:rPr>
          <w:rFonts w:ascii="Arial" w:hAnsi="Arial" w:cs="Arial"/>
          <w:sz w:val="24"/>
          <w:szCs w:val="24"/>
        </w:rPr>
        <w:t>.</w:t>
      </w:r>
      <w:r w:rsidRPr="00BA2A0D">
        <w:rPr>
          <w:rFonts w:ascii="Arial" w:hAnsi="Arial" w:cs="Arial"/>
          <w:sz w:val="24"/>
          <w:szCs w:val="24"/>
          <w:lang w:val="en-US"/>
        </w:rPr>
        <w:t>gr</w:t>
      </w:r>
      <w:r w:rsidRPr="00BA2A0D">
        <w:rPr>
          <w:rFonts w:ascii="Arial" w:hAnsi="Arial" w:cs="Arial"/>
          <w:sz w:val="24"/>
          <w:szCs w:val="24"/>
        </w:rPr>
        <w:t>) και συγκεκριμένα ακολουθώντας από την κεντρική σελίδα τη διαδρομή</w:t>
      </w:r>
      <w:r w:rsidRPr="00577217">
        <w:rPr>
          <w:rFonts w:ascii="Arial" w:hAnsi="Arial" w:cs="Arial"/>
          <w:sz w:val="24"/>
          <w:szCs w:val="24"/>
        </w:rPr>
        <w:t xml:space="preserve">: </w:t>
      </w:r>
      <w:r w:rsidR="00EC172D" w:rsidRPr="00577217">
        <w:rPr>
          <w:rFonts w:ascii="Arial" w:hAnsi="Arial" w:cs="Arial"/>
          <w:b/>
          <w:bCs/>
          <w:sz w:val="24"/>
          <w:szCs w:val="24"/>
        </w:rPr>
        <w:t xml:space="preserve">Πολίτες </w:t>
      </w:r>
      <w:r w:rsidR="00EC172D" w:rsidRPr="00577217">
        <w:rPr>
          <w:rFonts w:ascii="Arial" w:hAnsi="Arial" w:cs="Arial"/>
          <w:b/>
          <w:bCs/>
          <w:sz w:val="24"/>
          <w:szCs w:val="24"/>
        </w:rPr>
        <w:sym w:font="Wingdings" w:char="F0E0"/>
      </w:r>
      <w:r w:rsidR="00EC172D" w:rsidRPr="00577217">
        <w:rPr>
          <w:rFonts w:ascii="Arial" w:hAnsi="Arial" w:cs="Arial"/>
          <w:b/>
          <w:bCs/>
          <w:sz w:val="24"/>
          <w:szCs w:val="24"/>
        </w:rPr>
        <w:t xml:space="preserve"> Έντυπα – Διαδικασίες </w:t>
      </w:r>
      <w:r w:rsidR="00EC172D" w:rsidRPr="00577217">
        <w:rPr>
          <w:rFonts w:ascii="Arial" w:hAnsi="Arial" w:cs="Arial"/>
          <w:b/>
          <w:bCs/>
          <w:sz w:val="24"/>
          <w:szCs w:val="24"/>
        </w:rPr>
        <w:sym w:font="Wingdings" w:char="F0E0"/>
      </w:r>
      <w:r w:rsidR="00EC172D" w:rsidRPr="00577217">
        <w:rPr>
          <w:rFonts w:ascii="Arial" w:hAnsi="Arial" w:cs="Arial"/>
          <w:b/>
          <w:bCs/>
          <w:sz w:val="24"/>
          <w:szCs w:val="24"/>
        </w:rPr>
        <w:t xml:space="preserve"> Διαγωνισμών Φορέων </w:t>
      </w:r>
      <w:r w:rsidR="00EC172D" w:rsidRPr="00577217">
        <w:rPr>
          <w:rFonts w:ascii="Arial" w:hAnsi="Arial" w:cs="Arial"/>
          <w:b/>
          <w:bCs/>
          <w:sz w:val="24"/>
          <w:szCs w:val="24"/>
        </w:rPr>
        <w:sym w:font="Wingdings" w:char="F0E0"/>
      </w:r>
      <w:r w:rsidR="00EC172D" w:rsidRPr="00577217">
        <w:rPr>
          <w:rFonts w:ascii="Arial" w:hAnsi="Arial" w:cs="Arial"/>
          <w:b/>
          <w:bCs/>
          <w:sz w:val="24"/>
          <w:szCs w:val="24"/>
        </w:rPr>
        <w:t xml:space="preserve"> Ορ. Χρόνου ΣΟΧ </w:t>
      </w:r>
      <w:r w:rsidRPr="00577217">
        <w:rPr>
          <w:rFonts w:ascii="Arial" w:hAnsi="Arial" w:cs="Arial"/>
          <w:b/>
          <w:bCs/>
          <w:sz w:val="24"/>
          <w:szCs w:val="24"/>
        </w:rPr>
        <w:t>γ)</w:t>
      </w:r>
      <w:r w:rsidRPr="00577217">
        <w:rPr>
          <w:rFonts w:ascii="Arial" w:hAnsi="Arial" w:cs="Arial"/>
          <w:sz w:val="24"/>
          <w:szCs w:val="24"/>
        </w:rPr>
        <w:t xml:space="preserve"> στα κατά τόπους Κέντρα Εξυπηρέτησης Πολιτών (ΚΕΠ) αλλά και στην ηλεκτρονική τους διεύθυνση (</w:t>
      </w:r>
      <w:r w:rsidRPr="00577217">
        <w:rPr>
          <w:rFonts w:ascii="Arial" w:hAnsi="Arial" w:cs="Arial"/>
          <w:sz w:val="24"/>
          <w:szCs w:val="24"/>
          <w:lang w:val="en-US"/>
        </w:rPr>
        <w:t>www</w:t>
      </w:r>
      <w:r w:rsidRPr="00577217">
        <w:rPr>
          <w:rFonts w:ascii="Arial" w:hAnsi="Arial" w:cs="Arial"/>
          <w:sz w:val="24"/>
          <w:szCs w:val="24"/>
        </w:rPr>
        <w:t>.</w:t>
      </w:r>
      <w:r w:rsidRPr="00577217">
        <w:rPr>
          <w:rFonts w:ascii="Arial" w:hAnsi="Arial" w:cs="Arial"/>
          <w:sz w:val="24"/>
          <w:szCs w:val="24"/>
          <w:lang w:val="en-US"/>
        </w:rPr>
        <w:t>kep</w:t>
      </w:r>
      <w:r w:rsidRPr="00577217">
        <w:rPr>
          <w:rFonts w:ascii="Arial" w:hAnsi="Arial" w:cs="Arial"/>
          <w:sz w:val="24"/>
          <w:szCs w:val="24"/>
        </w:rPr>
        <w:t>.</w:t>
      </w:r>
      <w:r w:rsidRPr="00577217">
        <w:rPr>
          <w:rFonts w:ascii="Arial" w:hAnsi="Arial" w:cs="Arial"/>
          <w:sz w:val="24"/>
          <w:szCs w:val="24"/>
          <w:lang w:val="en-US"/>
        </w:rPr>
        <w:t>gov</w:t>
      </w:r>
      <w:r w:rsidRPr="00577217">
        <w:rPr>
          <w:rFonts w:ascii="Arial" w:hAnsi="Arial" w:cs="Arial"/>
          <w:sz w:val="24"/>
          <w:szCs w:val="24"/>
        </w:rPr>
        <w:t>.</w:t>
      </w:r>
      <w:r w:rsidRPr="00577217">
        <w:rPr>
          <w:rFonts w:ascii="Arial" w:hAnsi="Arial" w:cs="Arial"/>
          <w:sz w:val="24"/>
          <w:szCs w:val="24"/>
          <w:lang w:val="en-US"/>
        </w:rPr>
        <w:t>gr</w:t>
      </w:r>
      <w:r w:rsidRPr="00577217">
        <w:rPr>
          <w:rFonts w:ascii="Arial" w:hAnsi="Arial" w:cs="Arial"/>
          <w:sz w:val="24"/>
          <w:szCs w:val="24"/>
        </w:rPr>
        <w:t xml:space="preserve">), απ' όπου μέσω της διαδρομής: </w:t>
      </w:r>
      <w:r w:rsidRPr="00577217">
        <w:rPr>
          <w:rFonts w:ascii="Arial" w:hAnsi="Arial" w:cs="Arial"/>
          <w:b/>
          <w:bCs/>
          <w:sz w:val="24"/>
          <w:szCs w:val="24"/>
        </w:rPr>
        <w:t xml:space="preserve">Σύνδεσμοι </w:t>
      </w:r>
      <w:r w:rsidRPr="00577217">
        <w:rPr>
          <w:rFonts w:ascii="Arial" w:hAnsi="Arial" w:cs="Arial"/>
          <w:b/>
          <w:bCs/>
          <w:sz w:val="24"/>
          <w:szCs w:val="24"/>
        </w:rPr>
        <w:sym w:font="Wingdings" w:char="F0E0"/>
      </w:r>
      <w:r w:rsidRPr="00577217">
        <w:rPr>
          <w:rFonts w:ascii="Arial" w:hAnsi="Arial" w:cs="Arial"/>
          <w:b/>
          <w:bCs/>
          <w:sz w:val="24"/>
          <w:szCs w:val="24"/>
        </w:rPr>
        <w:t xml:space="preserve"> Ανεξάρτητες και άλλες αρχές </w:t>
      </w:r>
      <w:r w:rsidRPr="00577217">
        <w:rPr>
          <w:rFonts w:ascii="Arial" w:hAnsi="Arial" w:cs="Arial"/>
          <w:b/>
          <w:bCs/>
          <w:sz w:val="24"/>
          <w:szCs w:val="24"/>
        </w:rPr>
        <w:sym w:font="Wingdings" w:char="F0E0"/>
      </w:r>
      <w:r w:rsidRPr="00577217">
        <w:rPr>
          <w:rFonts w:ascii="Arial" w:hAnsi="Arial" w:cs="Arial"/>
          <w:b/>
          <w:bCs/>
          <w:sz w:val="24"/>
          <w:szCs w:val="24"/>
        </w:rPr>
        <w:t xml:space="preserve"> ΑΣΕΠ</w:t>
      </w:r>
      <w:r w:rsidRPr="00577217">
        <w:rPr>
          <w:rFonts w:ascii="Arial" w:hAnsi="Arial" w:cs="Arial"/>
          <w:sz w:val="24"/>
          <w:szCs w:val="24"/>
        </w:rPr>
        <w:t xml:space="preserve"> θα οδηγηθούν στην κεντρική σελίδα του δικτυακού τόπου του ΑΣΕΠ και από εκεί θα έχουν πρόσβαση στα έντυπα μέσω της διαδρομής: </w:t>
      </w:r>
      <w:r w:rsidR="00EC172D" w:rsidRPr="00577217">
        <w:rPr>
          <w:rFonts w:ascii="Arial" w:hAnsi="Arial" w:cs="Arial"/>
          <w:b/>
          <w:bCs/>
          <w:sz w:val="24"/>
          <w:szCs w:val="24"/>
        </w:rPr>
        <w:t xml:space="preserve">Πολίτες </w:t>
      </w:r>
      <w:r w:rsidR="00EC172D" w:rsidRPr="00577217">
        <w:rPr>
          <w:rFonts w:ascii="Arial" w:hAnsi="Arial" w:cs="Arial"/>
          <w:b/>
          <w:bCs/>
          <w:sz w:val="24"/>
          <w:szCs w:val="24"/>
        </w:rPr>
        <w:sym w:font="Wingdings" w:char="F0E0"/>
      </w:r>
      <w:r w:rsidR="00EC172D" w:rsidRPr="00577217">
        <w:rPr>
          <w:rFonts w:ascii="Arial" w:hAnsi="Arial" w:cs="Arial"/>
          <w:b/>
          <w:bCs/>
          <w:sz w:val="24"/>
          <w:szCs w:val="24"/>
        </w:rPr>
        <w:t xml:space="preserve"> Έντυπα – Διαδικασίες </w:t>
      </w:r>
      <w:r w:rsidR="00EC172D" w:rsidRPr="00577217">
        <w:rPr>
          <w:rFonts w:ascii="Arial" w:hAnsi="Arial" w:cs="Arial"/>
          <w:b/>
          <w:bCs/>
          <w:sz w:val="24"/>
          <w:szCs w:val="24"/>
        </w:rPr>
        <w:sym w:font="Wingdings" w:char="F0E0"/>
      </w:r>
      <w:r w:rsidR="00EC172D" w:rsidRPr="00577217">
        <w:rPr>
          <w:rFonts w:ascii="Arial" w:hAnsi="Arial" w:cs="Arial"/>
          <w:b/>
          <w:bCs/>
          <w:sz w:val="24"/>
          <w:szCs w:val="24"/>
        </w:rPr>
        <w:t xml:space="preserve"> Διαγωνισμών Φορέων </w:t>
      </w:r>
      <w:r w:rsidR="00EC172D" w:rsidRPr="00577217">
        <w:rPr>
          <w:rFonts w:ascii="Arial" w:hAnsi="Arial" w:cs="Arial"/>
          <w:b/>
          <w:bCs/>
          <w:sz w:val="24"/>
          <w:szCs w:val="24"/>
        </w:rPr>
        <w:sym w:font="Wingdings" w:char="F0E0"/>
      </w:r>
      <w:r w:rsidR="00EC172D" w:rsidRPr="00577217">
        <w:rPr>
          <w:rFonts w:ascii="Arial" w:hAnsi="Arial" w:cs="Arial"/>
          <w:b/>
          <w:bCs/>
          <w:sz w:val="24"/>
          <w:szCs w:val="24"/>
        </w:rPr>
        <w:t xml:space="preserve"> Ορ. Χρόνου ΣΟΧ</w:t>
      </w:r>
      <w:r w:rsidRPr="00577217">
        <w:rPr>
          <w:rFonts w:ascii="Arial" w:hAnsi="Arial" w:cs="Arial"/>
          <w:sz w:val="24"/>
          <w:szCs w:val="24"/>
        </w:rPr>
        <w:t>.</w:t>
      </w:r>
    </w:p>
    <w:p w:rsidR="005A725F" w:rsidRDefault="005A725F" w:rsidP="005A725F">
      <w:pPr>
        <w:pStyle w:val="a3"/>
        <w:ind w:left="0"/>
        <w:jc w:val="both"/>
        <w:rPr>
          <w:rFonts w:ascii="Arial" w:hAnsi="Arial" w:cs="Arial"/>
          <w:b/>
          <w:u w:val="single"/>
        </w:rPr>
      </w:pPr>
    </w:p>
    <w:p w:rsidR="00EC53C7" w:rsidRPr="00FF3F8C" w:rsidRDefault="00EC53C7" w:rsidP="005A725F">
      <w:pPr>
        <w:pStyle w:val="a3"/>
        <w:ind w:left="0"/>
        <w:jc w:val="both"/>
        <w:rPr>
          <w:rFonts w:ascii="Arial" w:hAnsi="Arial" w:cs="Arial"/>
          <w:b/>
          <w:sz w:val="24"/>
          <w:szCs w:val="24"/>
          <w:u w:val="single"/>
        </w:rPr>
      </w:pPr>
      <w:r w:rsidRPr="00FF3F8C">
        <w:rPr>
          <w:rFonts w:ascii="Arial" w:hAnsi="Arial" w:cs="Arial"/>
          <w:b/>
          <w:sz w:val="24"/>
          <w:szCs w:val="24"/>
          <w:u w:val="single"/>
        </w:rPr>
        <w:t>ΚΕΦΑΛΑΙΟ ΤΡΙΤΟ:  Κατάταξη υποψηφίων</w:t>
      </w:r>
    </w:p>
    <w:p w:rsidR="00EC53C7" w:rsidRPr="0069171C" w:rsidRDefault="00EC53C7" w:rsidP="00EC53C7">
      <w:pPr>
        <w:pStyle w:val="ac"/>
        <w:spacing w:before="60" w:line="240" w:lineRule="auto"/>
        <w:rPr>
          <w:rFonts w:ascii="Arial" w:hAnsi="Arial" w:cs="Arial"/>
          <w:sz w:val="24"/>
          <w:szCs w:val="24"/>
        </w:rPr>
      </w:pPr>
      <w:r w:rsidRPr="00B005C0">
        <w:rPr>
          <w:rFonts w:ascii="Arial" w:hAnsi="Arial" w:cs="Arial"/>
          <w:sz w:val="24"/>
          <w:szCs w:val="24"/>
        </w:rPr>
        <w:t>Αφού η υπηρεσία μας επεξεργαστεί τις αιτήσεις των υποψηφίων</w:t>
      </w:r>
      <w:r w:rsidR="001A38EF">
        <w:rPr>
          <w:rFonts w:ascii="Arial" w:hAnsi="Arial" w:cs="Arial"/>
          <w:sz w:val="24"/>
          <w:szCs w:val="24"/>
        </w:rPr>
        <w:t>, τους</w:t>
      </w:r>
      <w:r w:rsidRPr="00B005C0">
        <w:rPr>
          <w:rFonts w:ascii="Arial" w:hAnsi="Arial" w:cs="Arial"/>
          <w:sz w:val="24"/>
          <w:szCs w:val="24"/>
        </w:rPr>
        <w:t xml:space="preserve"> κατατάσσει βάσει των κριτηρίων του νόμου (όπως αναλυτικά αναφέρονται στο Παράρτημα της ανακοίνωσης). </w:t>
      </w:r>
      <w:r w:rsidRPr="0069171C">
        <w:rPr>
          <w:rFonts w:ascii="Arial" w:hAnsi="Arial" w:cs="Arial"/>
          <w:sz w:val="24"/>
          <w:szCs w:val="24"/>
        </w:rPr>
        <w:t xml:space="preserve">Η </w:t>
      </w:r>
      <w:r w:rsidRPr="0069171C">
        <w:rPr>
          <w:rFonts w:ascii="Arial" w:hAnsi="Arial" w:cs="Arial"/>
          <w:b/>
          <w:sz w:val="24"/>
          <w:szCs w:val="24"/>
        </w:rPr>
        <w:t>κατάταξη</w:t>
      </w:r>
      <w:r w:rsidRPr="0069171C">
        <w:rPr>
          <w:rFonts w:ascii="Arial" w:hAnsi="Arial" w:cs="Arial"/>
          <w:sz w:val="24"/>
          <w:szCs w:val="24"/>
        </w:rPr>
        <w:t xml:space="preserve"> των υποψηφίων, βάσει της οποίας θα γίνει η </w:t>
      </w:r>
      <w:r w:rsidRPr="0069171C">
        <w:rPr>
          <w:rFonts w:ascii="Arial" w:hAnsi="Arial" w:cs="Arial"/>
          <w:b/>
          <w:sz w:val="24"/>
          <w:szCs w:val="24"/>
        </w:rPr>
        <w:t>τελική επιλογή</w:t>
      </w:r>
      <w:r w:rsidRPr="0069171C">
        <w:rPr>
          <w:rFonts w:ascii="Arial" w:hAnsi="Arial" w:cs="Arial"/>
          <w:sz w:val="24"/>
          <w:szCs w:val="24"/>
        </w:rPr>
        <w:t xml:space="preserve"> για την πρόσληψη με σύμβαση εργασίας ορισμένου χρόνου, πραγματοποιείται ως εξής: </w:t>
      </w:r>
    </w:p>
    <w:p w:rsidR="0063325D" w:rsidRPr="0069171C" w:rsidRDefault="0063325D" w:rsidP="0063325D">
      <w:pPr>
        <w:pStyle w:val="ac"/>
        <w:spacing w:line="240" w:lineRule="auto"/>
        <w:rPr>
          <w:rFonts w:ascii="Arial" w:hAnsi="Arial" w:cs="Arial"/>
          <w:sz w:val="24"/>
          <w:szCs w:val="24"/>
        </w:rPr>
      </w:pPr>
      <w:r w:rsidRPr="0069171C">
        <w:rPr>
          <w:rFonts w:ascii="Arial" w:hAnsi="Arial" w:cs="Arial"/>
          <w:sz w:val="24"/>
          <w:szCs w:val="24"/>
        </w:rPr>
        <w:t xml:space="preserve">1. </w:t>
      </w:r>
      <w:r w:rsidRPr="0069171C">
        <w:rPr>
          <w:rFonts w:ascii="Arial" w:hAnsi="Arial" w:cs="Arial"/>
          <w:b/>
          <w:sz w:val="24"/>
          <w:szCs w:val="24"/>
        </w:rPr>
        <w:t>Προηγούνται</w:t>
      </w:r>
      <w:r w:rsidRPr="0069171C">
        <w:rPr>
          <w:rFonts w:ascii="Arial" w:hAnsi="Arial" w:cs="Arial"/>
          <w:sz w:val="24"/>
          <w:szCs w:val="24"/>
        </w:rPr>
        <w:t xml:space="preserve"> στην κατάταξη οι υποψήφιοι που διαθέτουν τα </w:t>
      </w:r>
      <w:r w:rsidRPr="0069171C">
        <w:rPr>
          <w:rFonts w:ascii="Arial" w:hAnsi="Arial" w:cs="Arial"/>
          <w:b/>
          <w:sz w:val="24"/>
          <w:szCs w:val="24"/>
        </w:rPr>
        <w:t>κύρια προσόντα</w:t>
      </w:r>
      <w:r w:rsidRPr="0069171C">
        <w:rPr>
          <w:rFonts w:ascii="Arial" w:hAnsi="Arial" w:cs="Arial"/>
          <w:sz w:val="24"/>
          <w:szCs w:val="24"/>
        </w:rPr>
        <w:t xml:space="preserve"> της ειδικότητας και ακολουθούν οι έχοντες τα επικουρικά </w:t>
      </w:r>
      <w:r w:rsidRPr="0069171C">
        <w:rPr>
          <w:rFonts w:ascii="Arial" w:hAnsi="Arial" w:cs="Arial"/>
          <w:i/>
          <w:sz w:val="24"/>
          <w:szCs w:val="24"/>
        </w:rPr>
        <w:t>(Α΄, Β΄ επικουρίας κ.ο.κ.)</w:t>
      </w:r>
      <w:r w:rsidRPr="0069171C">
        <w:rPr>
          <w:rFonts w:ascii="Arial" w:hAnsi="Arial" w:cs="Arial"/>
          <w:sz w:val="24"/>
          <w:szCs w:val="24"/>
        </w:rPr>
        <w:t xml:space="preserve">. </w:t>
      </w:r>
    </w:p>
    <w:p w:rsidR="00AD6FA6" w:rsidRDefault="0063325D" w:rsidP="00C60B73">
      <w:pPr>
        <w:pStyle w:val="ac"/>
        <w:spacing w:line="240" w:lineRule="auto"/>
        <w:rPr>
          <w:rFonts w:ascii="Arial" w:hAnsi="Arial" w:cs="Arial"/>
          <w:sz w:val="24"/>
          <w:szCs w:val="24"/>
        </w:rPr>
      </w:pPr>
      <w:r w:rsidRPr="0069171C">
        <w:rPr>
          <w:rFonts w:ascii="Arial" w:hAnsi="Arial" w:cs="Arial"/>
          <w:sz w:val="24"/>
          <w:szCs w:val="24"/>
        </w:rPr>
        <w:t>2</w:t>
      </w:r>
      <w:r w:rsidR="00EC53C7" w:rsidRPr="0069171C">
        <w:rPr>
          <w:rFonts w:ascii="Arial" w:hAnsi="Arial" w:cs="Arial"/>
          <w:sz w:val="24"/>
          <w:szCs w:val="24"/>
        </w:rPr>
        <w:t xml:space="preserve">. Η κατάταξη μεταξύ </w:t>
      </w:r>
      <w:r w:rsidRPr="0069171C">
        <w:rPr>
          <w:rFonts w:ascii="Arial" w:hAnsi="Arial" w:cs="Arial"/>
          <w:sz w:val="24"/>
          <w:szCs w:val="24"/>
        </w:rPr>
        <w:t>των υποψηφίων</w:t>
      </w:r>
      <w:r w:rsidR="00EC53C7" w:rsidRPr="0069171C">
        <w:rPr>
          <w:rFonts w:ascii="Arial" w:hAnsi="Arial" w:cs="Arial"/>
          <w:sz w:val="24"/>
          <w:szCs w:val="24"/>
        </w:rPr>
        <w:t xml:space="preserve"> που έχουν τα ίδια </w:t>
      </w:r>
      <w:r w:rsidR="00EC53C7" w:rsidRPr="00DD0903">
        <w:rPr>
          <w:rFonts w:ascii="Arial" w:hAnsi="Arial" w:cs="Arial"/>
          <w:sz w:val="24"/>
          <w:szCs w:val="24"/>
        </w:rPr>
        <w:t xml:space="preserve">προσόντα </w:t>
      </w:r>
      <w:r w:rsidR="00EC53C7" w:rsidRPr="00DD0903">
        <w:rPr>
          <w:rFonts w:ascii="Arial" w:hAnsi="Arial" w:cs="Arial"/>
          <w:i/>
          <w:sz w:val="24"/>
          <w:szCs w:val="24"/>
        </w:rPr>
        <w:t>(κύρια ή επικουρικά)</w:t>
      </w:r>
      <w:r w:rsidR="00EC53C7" w:rsidRPr="00DD0903">
        <w:rPr>
          <w:rFonts w:ascii="Arial" w:hAnsi="Arial" w:cs="Arial"/>
          <w:sz w:val="24"/>
          <w:szCs w:val="24"/>
        </w:rPr>
        <w:t xml:space="preserve"> γίνεται </w:t>
      </w:r>
      <w:r w:rsidRPr="00DD0903">
        <w:rPr>
          <w:rFonts w:ascii="Arial" w:hAnsi="Arial" w:cs="Arial"/>
          <w:sz w:val="24"/>
          <w:szCs w:val="24"/>
        </w:rPr>
        <w:t xml:space="preserve">κατά φθίνουσα σειρά </w:t>
      </w:r>
      <w:r w:rsidR="00EC53C7" w:rsidRPr="00DD0903">
        <w:rPr>
          <w:rFonts w:ascii="Arial" w:hAnsi="Arial" w:cs="Arial"/>
          <w:sz w:val="24"/>
          <w:szCs w:val="24"/>
        </w:rPr>
        <w:t xml:space="preserve">με βάση τη </w:t>
      </w:r>
      <w:r w:rsidRPr="00DD0903">
        <w:rPr>
          <w:rFonts w:ascii="Arial" w:hAnsi="Arial" w:cs="Arial"/>
          <w:b/>
          <w:sz w:val="24"/>
          <w:szCs w:val="24"/>
        </w:rPr>
        <w:t xml:space="preserve">συνολική </w:t>
      </w:r>
      <w:r w:rsidR="00EC53C7" w:rsidRPr="00DD0903">
        <w:rPr>
          <w:rFonts w:ascii="Arial" w:hAnsi="Arial" w:cs="Arial"/>
          <w:b/>
          <w:sz w:val="24"/>
          <w:szCs w:val="24"/>
        </w:rPr>
        <w:t>βαθμολογία</w:t>
      </w:r>
      <w:r w:rsidR="00EC53C7" w:rsidRPr="00DD0903">
        <w:rPr>
          <w:rFonts w:ascii="Arial" w:hAnsi="Arial" w:cs="Arial"/>
          <w:sz w:val="24"/>
          <w:szCs w:val="24"/>
        </w:rPr>
        <w:t xml:space="preserve"> που συγκεν</w:t>
      </w:r>
      <w:r w:rsidRPr="00DD0903">
        <w:rPr>
          <w:rFonts w:ascii="Arial" w:hAnsi="Arial" w:cs="Arial"/>
          <w:sz w:val="24"/>
          <w:szCs w:val="24"/>
        </w:rPr>
        <w:t xml:space="preserve">τρώνουν από </w:t>
      </w:r>
      <w:r w:rsidR="00EC53C7" w:rsidRPr="00DD0903">
        <w:rPr>
          <w:rFonts w:ascii="Arial" w:hAnsi="Arial" w:cs="Arial"/>
          <w:sz w:val="24"/>
          <w:szCs w:val="24"/>
        </w:rPr>
        <w:t xml:space="preserve">τα βαθμολογούμενα κριτήρια </w:t>
      </w:r>
      <w:r w:rsidRPr="00DD0903">
        <w:rPr>
          <w:rFonts w:ascii="Arial" w:hAnsi="Arial" w:cs="Arial"/>
          <w:sz w:val="24"/>
          <w:szCs w:val="24"/>
        </w:rPr>
        <w:t xml:space="preserve">κατάταξης </w:t>
      </w:r>
      <w:r w:rsidR="00AD6FA6" w:rsidRPr="00FF3F8C">
        <w:rPr>
          <w:rFonts w:ascii="Arial" w:hAnsi="Arial" w:cs="Arial"/>
          <w:i/>
          <w:sz w:val="24"/>
          <w:szCs w:val="24"/>
        </w:rPr>
        <w:t>(χρόνος ανεργίας, πολυτεκνική ιδιότητα, τριτεκνική ιδιότητα, αριθμός ανήλικων τέκνων, μονογονεϊκή ιδιότητα, βαθμός τίτλου σπουδών, εμπειρία, αναπηρία υποψηφίου, αναπηρία συγγενικού ατόμου)</w:t>
      </w:r>
      <w:r w:rsidR="00AD6FA6" w:rsidRPr="00FF3F8C">
        <w:rPr>
          <w:rFonts w:ascii="Arial" w:hAnsi="Arial" w:cs="Arial"/>
          <w:sz w:val="24"/>
          <w:szCs w:val="24"/>
        </w:rPr>
        <w:t>.</w:t>
      </w:r>
    </w:p>
    <w:p w:rsidR="0057505D" w:rsidRDefault="0063325D" w:rsidP="00C60B73">
      <w:pPr>
        <w:pStyle w:val="ac"/>
        <w:spacing w:line="240" w:lineRule="auto"/>
        <w:rPr>
          <w:rFonts w:ascii="Arial" w:hAnsi="Arial" w:cs="Arial"/>
          <w:sz w:val="24"/>
          <w:szCs w:val="24"/>
        </w:rPr>
      </w:pPr>
      <w:r w:rsidRPr="00DD0903">
        <w:rPr>
          <w:rFonts w:ascii="Arial" w:hAnsi="Arial" w:cs="Arial"/>
          <w:sz w:val="24"/>
          <w:szCs w:val="24"/>
        </w:rPr>
        <w:t>3</w:t>
      </w:r>
      <w:r w:rsidR="00EC53C7" w:rsidRPr="00DD0903">
        <w:rPr>
          <w:rFonts w:ascii="Arial" w:hAnsi="Arial" w:cs="Arial"/>
          <w:sz w:val="24"/>
          <w:szCs w:val="24"/>
        </w:rPr>
        <w:t xml:space="preserve">. Στην περίπτωση </w:t>
      </w:r>
      <w:r w:rsidR="00EC53C7" w:rsidRPr="00DD0903">
        <w:rPr>
          <w:rFonts w:ascii="Arial" w:hAnsi="Arial" w:cs="Arial"/>
          <w:b/>
          <w:sz w:val="24"/>
          <w:szCs w:val="24"/>
        </w:rPr>
        <w:t>ισοβαθμίας</w:t>
      </w:r>
      <w:r w:rsidR="00EC53C7" w:rsidRPr="00DD0903">
        <w:rPr>
          <w:rFonts w:ascii="Arial" w:hAnsi="Arial" w:cs="Arial"/>
          <w:sz w:val="24"/>
          <w:szCs w:val="24"/>
        </w:rPr>
        <w:t xml:space="preserve"> υποψηφίων στη συνολική βαθμολογία</w:t>
      </w:r>
      <w:r w:rsidR="00EC53C7" w:rsidRPr="00B005C0">
        <w:rPr>
          <w:rFonts w:ascii="Arial" w:hAnsi="Arial" w:cs="Arial"/>
          <w:sz w:val="24"/>
          <w:szCs w:val="24"/>
        </w:rPr>
        <w:t xml:space="preserve"> </w:t>
      </w:r>
      <w:r w:rsidR="00EC53C7" w:rsidRPr="0064036B">
        <w:rPr>
          <w:rFonts w:ascii="Arial" w:hAnsi="Arial" w:cs="Arial"/>
          <w:sz w:val="24"/>
          <w:szCs w:val="24"/>
        </w:rPr>
        <w:t>προηγείται αυτός που έχει τις περισσότερες μονάδες στο πρώτο βαθμολογούμενο κριτήριο</w:t>
      </w:r>
      <w:r w:rsidR="00EC53C7" w:rsidRPr="00B005C0">
        <w:rPr>
          <w:rFonts w:ascii="Arial" w:hAnsi="Arial" w:cs="Arial"/>
          <w:sz w:val="24"/>
          <w:szCs w:val="24"/>
        </w:rPr>
        <w:t xml:space="preserve"> </w:t>
      </w:r>
      <w:r w:rsidR="00EC53C7" w:rsidRPr="00B005C0">
        <w:rPr>
          <w:rFonts w:ascii="Arial" w:hAnsi="Arial" w:cs="Arial"/>
          <w:i/>
          <w:sz w:val="24"/>
          <w:szCs w:val="24"/>
        </w:rPr>
        <w:t>(χρόνος ανεργίας)</w:t>
      </w:r>
      <w:r w:rsidR="00EC53C7" w:rsidRPr="00B005C0">
        <w:rPr>
          <w:rFonts w:ascii="Arial" w:hAnsi="Arial" w:cs="Arial"/>
          <w:sz w:val="24"/>
          <w:szCs w:val="24"/>
        </w:rPr>
        <w:t xml:space="preserve"> και, αν αυτές συμπίπτουν, αυτός που έχει τις περισσότερες μονάδες στο δεύτερο κριτήριο </w:t>
      </w:r>
      <w:r w:rsidR="00EC53C7" w:rsidRPr="00B005C0">
        <w:rPr>
          <w:rFonts w:ascii="Arial" w:hAnsi="Arial" w:cs="Arial"/>
          <w:i/>
          <w:sz w:val="24"/>
          <w:szCs w:val="24"/>
        </w:rPr>
        <w:t>(αριθμός τέκνων πολύτεκνης οικογένειας)</w:t>
      </w:r>
      <w:r w:rsidR="00EC53C7" w:rsidRPr="00B005C0">
        <w:rPr>
          <w:rFonts w:ascii="Arial" w:hAnsi="Arial" w:cs="Arial"/>
          <w:sz w:val="24"/>
          <w:szCs w:val="24"/>
        </w:rPr>
        <w:t xml:space="preserve"> και ούτω καθεξής.</w:t>
      </w:r>
      <w:r w:rsidR="0057505D" w:rsidRPr="0057505D">
        <w:rPr>
          <w:rFonts w:ascii="Arial" w:hAnsi="Arial" w:cs="Arial"/>
          <w:sz w:val="24"/>
          <w:szCs w:val="24"/>
        </w:rPr>
        <w:t xml:space="preserve"> </w:t>
      </w:r>
      <w:r w:rsidR="0057505D">
        <w:rPr>
          <w:rFonts w:ascii="Arial" w:hAnsi="Arial" w:cs="Arial"/>
          <w:sz w:val="24"/>
          <w:szCs w:val="24"/>
        </w:rPr>
        <w:t>Αν εξαντληθούν όλα τα κριτήρια, η σειρά μεταξύ των υποψηφίων καθορίζεται με δημόσια κλήρωση.</w:t>
      </w:r>
    </w:p>
    <w:p w:rsidR="00EC53C7" w:rsidRPr="00B62942" w:rsidRDefault="00EC53C7" w:rsidP="00EC53C7">
      <w:pPr>
        <w:jc w:val="center"/>
        <w:rPr>
          <w:rFonts w:ascii="Arial" w:hAnsi="Arial" w:cs="Arial"/>
          <w:b/>
          <w:sz w:val="4"/>
          <w:szCs w:val="4"/>
        </w:rPr>
      </w:pPr>
    </w:p>
    <w:p w:rsidR="00EC53C7" w:rsidRPr="005A725F" w:rsidRDefault="00EC53C7" w:rsidP="00EC53C7">
      <w:pPr>
        <w:pStyle w:val="a3"/>
        <w:tabs>
          <w:tab w:val="left" w:pos="567"/>
        </w:tabs>
        <w:ind w:left="0"/>
        <w:rPr>
          <w:rFonts w:ascii="Arial" w:hAnsi="Arial" w:cs="Arial"/>
          <w:b/>
          <w:szCs w:val="28"/>
          <w:u w:val="single"/>
        </w:rPr>
      </w:pPr>
    </w:p>
    <w:p w:rsidR="00EC53C7" w:rsidRPr="00FF3F8C" w:rsidRDefault="00EC53C7" w:rsidP="00EC53C7">
      <w:pPr>
        <w:pStyle w:val="a3"/>
        <w:tabs>
          <w:tab w:val="left" w:pos="567"/>
        </w:tabs>
        <w:ind w:left="0"/>
        <w:rPr>
          <w:rFonts w:ascii="Arial" w:hAnsi="Arial" w:cs="Arial"/>
          <w:b/>
          <w:sz w:val="24"/>
          <w:szCs w:val="24"/>
          <w:u w:val="single"/>
        </w:rPr>
      </w:pPr>
      <w:r w:rsidRPr="00FF3F8C">
        <w:rPr>
          <w:rFonts w:ascii="Arial" w:hAnsi="Arial" w:cs="Arial"/>
          <w:b/>
          <w:sz w:val="24"/>
          <w:szCs w:val="24"/>
          <w:u w:val="single"/>
        </w:rPr>
        <w:t>ΚΕΦΑΛΑΙΟ ΤΕΤΑΡΤΟ: Ανάρτηση πινάκων και υποβολή ενστάσεων</w:t>
      </w:r>
    </w:p>
    <w:p w:rsidR="00EC53C7" w:rsidRPr="00551241" w:rsidRDefault="00EC53C7" w:rsidP="00EC53C7">
      <w:pPr>
        <w:pStyle w:val="a3"/>
        <w:tabs>
          <w:tab w:val="left" w:pos="567"/>
        </w:tabs>
        <w:spacing w:before="120"/>
        <w:ind w:left="0"/>
        <w:jc w:val="both"/>
        <w:rPr>
          <w:rFonts w:ascii="Arial" w:hAnsi="Arial" w:cs="Arial"/>
          <w:bCs/>
          <w:sz w:val="24"/>
          <w:szCs w:val="24"/>
        </w:rPr>
      </w:pPr>
      <w:r w:rsidRPr="00D11F49">
        <w:rPr>
          <w:rFonts w:ascii="Arial" w:hAnsi="Arial" w:cs="Arial"/>
          <w:sz w:val="24"/>
          <w:szCs w:val="24"/>
        </w:rPr>
        <w:t>Μετά την κατάρτιση των πινάκων, η υπηρεσία μας</w:t>
      </w:r>
      <w:r w:rsidRPr="00BA2A0D">
        <w:rPr>
          <w:rFonts w:ascii="Arial" w:hAnsi="Arial" w:cs="Arial"/>
          <w:sz w:val="24"/>
          <w:szCs w:val="24"/>
        </w:rPr>
        <w:t xml:space="preserve"> </w:t>
      </w:r>
      <w:r w:rsidRPr="00BA2A0D">
        <w:rPr>
          <w:rFonts w:ascii="Arial" w:hAnsi="Arial" w:cs="Arial"/>
          <w:b/>
          <w:bCs/>
          <w:sz w:val="24"/>
          <w:szCs w:val="24"/>
        </w:rPr>
        <w:t>θα αναρτήσει,</w:t>
      </w:r>
      <w:r w:rsidRPr="00BA2A0D">
        <w:rPr>
          <w:rFonts w:ascii="Arial" w:hAnsi="Arial" w:cs="Arial"/>
          <w:sz w:val="24"/>
          <w:szCs w:val="24"/>
        </w:rPr>
        <w:t xml:space="preserve"> </w:t>
      </w:r>
      <w:r w:rsidRPr="00BA2A0D">
        <w:rPr>
          <w:rFonts w:ascii="Arial" w:hAnsi="Arial" w:cs="Arial"/>
          <w:b/>
          <w:bCs/>
          <w:sz w:val="24"/>
          <w:szCs w:val="24"/>
        </w:rPr>
        <w:t>το αργότερο μέσα σε είκοσι (20) ημέρες από τη λήξη της προθεσμίας υποβολής των αιτήσεων συμμετοχής,</w:t>
      </w:r>
      <w:r w:rsidRPr="00BA2A0D">
        <w:rPr>
          <w:rFonts w:ascii="Arial" w:hAnsi="Arial" w:cs="Arial"/>
          <w:sz w:val="24"/>
          <w:szCs w:val="24"/>
        </w:rPr>
        <w:t xml:space="preserve"> </w:t>
      </w:r>
      <w:r w:rsidRPr="00BA2A0D">
        <w:rPr>
          <w:rFonts w:ascii="Arial" w:hAnsi="Arial" w:cs="Arial"/>
          <w:b/>
          <w:bCs/>
          <w:sz w:val="24"/>
          <w:szCs w:val="24"/>
        </w:rPr>
        <w:t>τους πίνακες κατάταξης</w:t>
      </w:r>
      <w:r w:rsidRPr="00BA2A0D">
        <w:rPr>
          <w:rFonts w:ascii="Arial" w:hAnsi="Arial" w:cs="Arial"/>
          <w:sz w:val="24"/>
          <w:szCs w:val="24"/>
        </w:rPr>
        <w:t xml:space="preserve"> </w:t>
      </w:r>
      <w:r w:rsidRPr="00A90CAD">
        <w:rPr>
          <w:rFonts w:ascii="Arial" w:hAnsi="Arial" w:cs="Arial"/>
          <w:b/>
          <w:sz w:val="24"/>
          <w:szCs w:val="24"/>
        </w:rPr>
        <w:t>των υποψηφίων</w:t>
      </w:r>
      <w:r w:rsidRPr="00BA2A0D">
        <w:rPr>
          <w:rFonts w:ascii="Arial" w:hAnsi="Arial" w:cs="Arial"/>
          <w:sz w:val="24"/>
          <w:szCs w:val="24"/>
        </w:rPr>
        <w:t xml:space="preserve"> στ</w:t>
      </w:r>
      <w:r w:rsidR="00FF3F8C">
        <w:rPr>
          <w:rFonts w:ascii="Arial" w:hAnsi="Arial" w:cs="Arial"/>
          <w:sz w:val="24"/>
          <w:szCs w:val="24"/>
        </w:rPr>
        <w:t>α</w:t>
      </w:r>
      <w:r w:rsidRPr="00BA2A0D">
        <w:rPr>
          <w:rFonts w:ascii="Arial" w:hAnsi="Arial" w:cs="Arial"/>
          <w:sz w:val="24"/>
          <w:szCs w:val="24"/>
        </w:rPr>
        <w:t xml:space="preserve"> κατ</w:t>
      </w:r>
      <w:r w:rsidR="00FF3F8C">
        <w:rPr>
          <w:rFonts w:ascii="Arial" w:hAnsi="Arial" w:cs="Arial"/>
          <w:sz w:val="24"/>
          <w:szCs w:val="24"/>
        </w:rPr>
        <w:t>α</w:t>
      </w:r>
      <w:r w:rsidRPr="00BA2A0D">
        <w:rPr>
          <w:rFonts w:ascii="Arial" w:hAnsi="Arial" w:cs="Arial"/>
          <w:sz w:val="24"/>
          <w:szCs w:val="24"/>
        </w:rPr>
        <w:t>στ</w:t>
      </w:r>
      <w:r w:rsidR="00FF3F8C">
        <w:rPr>
          <w:rFonts w:ascii="Arial" w:hAnsi="Arial" w:cs="Arial"/>
          <w:sz w:val="24"/>
          <w:szCs w:val="24"/>
        </w:rPr>
        <w:t>ή</w:t>
      </w:r>
      <w:r w:rsidRPr="00BA2A0D">
        <w:rPr>
          <w:rFonts w:ascii="Arial" w:hAnsi="Arial" w:cs="Arial"/>
          <w:sz w:val="24"/>
          <w:szCs w:val="24"/>
        </w:rPr>
        <w:t>μα</w:t>
      </w:r>
      <w:r w:rsidR="00FF3F8C">
        <w:rPr>
          <w:rFonts w:ascii="Arial" w:hAnsi="Arial" w:cs="Arial"/>
          <w:sz w:val="24"/>
          <w:szCs w:val="24"/>
        </w:rPr>
        <w:t>τα</w:t>
      </w:r>
      <w:r w:rsidRPr="00BA2A0D">
        <w:rPr>
          <w:rFonts w:ascii="Arial" w:hAnsi="Arial" w:cs="Arial"/>
          <w:sz w:val="24"/>
          <w:szCs w:val="24"/>
        </w:rPr>
        <w:t xml:space="preserve"> των γραφείων μας,</w:t>
      </w:r>
      <w:r>
        <w:rPr>
          <w:rFonts w:ascii="Arial" w:hAnsi="Arial" w:cs="Arial"/>
          <w:sz w:val="24"/>
          <w:szCs w:val="24"/>
        </w:rPr>
        <w:t xml:space="preserve"> </w:t>
      </w:r>
      <w:r w:rsidRPr="008D2047">
        <w:rPr>
          <w:rFonts w:ascii="Arial" w:hAnsi="Arial" w:cs="Arial"/>
          <w:sz w:val="24"/>
          <w:szCs w:val="24"/>
        </w:rPr>
        <w:t xml:space="preserve">τους οποίους πρέπει να αποστείλει </w:t>
      </w:r>
      <w:r w:rsidRPr="008A0E8C">
        <w:rPr>
          <w:rFonts w:ascii="Arial" w:hAnsi="Arial" w:cs="Arial"/>
          <w:b/>
          <w:sz w:val="24"/>
          <w:szCs w:val="24"/>
          <w:u w:val="single"/>
        </w:rPr>
        <w:t>άμεσα</w:t>
      </w:r>
      <w:r w:rsidRPr="008D2047">
        <w:rPr>
          <w:rFonts w:ascii="Arial" w:hAnsi="Arial" w:cs="Arial"/>
          <w:sz w:val="24"/>
          <w:szCs w:val="24"/>
        </w:rPr>
        <w:t xml:space="preserve"> για έλεγχο στο ΑΣΕΠ</w:t>
      </w:r>
      <w:r>
        <w:rPr>
          <w:rFonts w:ascii="Arial" w:hAnsi="Arial" w:cs="Arial"/>
          <w:sz w:val="24"/>
          <w:szCs w:val="24"/>
        </w:rPr>
        <w:t>,</w:t>
      </w:r>
      <w:r w:rsidRPr="00BA2A0D">
        <w:rPr>
          <w:rFonts w:ascii="Arial" w:hAnsi="Arial" w:cs="Arial"/>
          <w:sz w:val="24"/>
          <w:szCs w:val="24"/>
        </w:rPr>
        <w:t xml:space="preserve"> ενώ θα συνταχθεί </w:t>
      </w:r>
      <w:r w:rsidRPr="00271819">
        <w:rPr>
          <w:rFonts w:ascii="Arial" w:hAnsi="Arial" w:cs="Arial"/>
          <w:b/>
          <w:sz w:val="24"/>
          <w:szCs w:val="24"/>
          <w:u w:val="single"/>
        </w:rPr>
        <w:t>και</w:t>
      </w:r>
      <w:r w:rsidRPr="00BA2A0D">
        <w:rPr>
          <w:rFonts w:ascii="Arial" w:hAnsi="Arial" w:cs="Arial"/>
          <w:sz w:val="24"/>
          <w:szCs w:val="24"/>
        </w:rPr>
        <w:t xml:space="preserve"> </w:t>
      </w:r>
      <w:r w:rsidRPr="006E0396">
        <w:rPr>
          <w:rFonts w:ascii="Arial" w:hAnsi="Arial" w:cs="Arial"/>
          <w:b/>
          <w:sz w:val="24"/>
          <w:szCs w:val="24"/>
        </w:rPr>
        <w:t>σχετικό</w:t>
      </w:r>
      <w:r>
        <w:rPr>
          <w:rFonts w:ascii="Arial" w:hAnsi="Arial" w:cs="Arial"/>
          <w:sz w:val="24"/>
          <w:szCs w:val="24"/>
        </w:rPr>
        <w:t xml:space="preserve"> </w:t>
      </w:r>
      <w:r w:rsidRPr="008F54F9">
        <w:rPr>
          <w:rFonts w:ascii="Arial" w:hAnsi="Arial" w:cs="Arial"/>
          <w:b/>
          <w:sz w:val="24"/>
          <w:szCs w:val="24"/>
        </w:rPr>
        <w:t>πρακτικό ανάρτησης</w:t>
      </w:r>
      <w:r>
        <w:rPr>
          <w:rFonts w:ascii="Arial" w:hAnsi="Arial" w:cs="Arial"/>
          <w:b/>
          <w:sz w:val="24"/>
          <w:szCs w:val="24"/>
        </w:rPr>
        <w:t xml:space="preserve"> </w:t>
      </w:r>
      <w:r w:rsidRPr="00E758B8">
        <w:rPr>
          <w:rFonts w:ascii="Arial" w:hAnsi="Arial" w:cs="Arial"/>
          <w:sz w:val="24"/>
          <w:szCs w:val="24"/>
        </w:rPr>
        <w:t xml:space="preserve">(σύμφωνα με το άρθρο 21 παρ. </w:t>
      </w:r>
      <w:r>
        <w:rPr>
          <w:rFonts w:ascii="Arial" w:hAnsi="Arial" w:cs="Arial"/>
          <w:sz w:val="24"/>
          <w:szCs w:val="24"/>
        </w:rPr>
        <w:t xml:space="preserve">11 του Ν. 2190/1994 όπως ισχύει) </w:t>
      </w:r>
      <w:r w:rsidRPr="00BA2A0D">
        <w:rPr>
          <w:rFonts w:ascii="Arial" w:hAnsi="Arial" w:cs="Arial"/>
          <w:sz w:val="24"/>
          <w:szCs w:val="24"/>
        </w:rPr>
        <w:t>το οποίο θα υπογραφεί από δύο (2) υπαλλήλους της υπηρεσίας.</w:t>
      </w:r>
      <w:r>
        <w:rPr>
          <w:rFonts w:ascii="Arial" w:hAnsi="Arial" w:cs="Arial"/>
          <w:sz w:val="24"/>
          <w:szCs w:val="24"/>
        </w:rPr>
        <w:t xml:space="preserve"> </w:t>
      </w:r>
      <w:r w:rsidRPr="008D2047">
        <w:rPr>
          <w:rFonts w:ascii="Arial" w:hAnsi="Arial" w:cs="Arial"/>
          <w:sz w:val="24"/>
          <w:szCs w:val="24"/>
        </w:rPr>
        <w:t xml:space="preserve">Το πρακτικό αυτό </w:t>
      </w:r>
      <w:r>
        <w:rPr>
          <w:rFonts w:ascii="Arial" w:hAnsi="Arial" w:cs="Arial"/>
          <w:sz w:val="24"/>
          <w:szCs w:val="24"/>
        </w:rPr>
        <w:t>θ</w:t>
      </w:r>
      <w:r w:rsidRPr="008D2047">
        <w:rPr>
          <w:rFonts w:ascii="Arial" w:hAnsi="Arial" w:cs="Arial"/>
          <w:sz w:val="24"/>
          <w:szCs w:val="24"/>
        </w:rPr>
        <w:t xml:space="preserve">α αποσταλεί </w:t>
      </w:r>
      <w:r w:rsidRPr="0054581A">
        <w:rPr>
          <w:rFonts w:ascii="Arial" w:hAnsi="Arial" w:cs="Arial"/>
          <w:b/>
          <w:sz w:val="24"/>
          <w:szCs w:val="24"/>
          <w:u w:val="single"/>
        </w:rPr>
        <w:t>αυθημερόν</w:t>
      </w:r>
      <w:r w:rsidRPr="008D2047">
        <w:rPr>
          <w:rFonts w:ascii="Arial" w:hAnsi="Arial" w:cs="Arial"/>
          <w:sz w:val="24"/>
          <w:szCs w:val="24"/>
        </w:rPr>
        <w:t xml:space="preserve"> στο ΑΣΕΠ </w:t>
      </w:r>
      <w:r w:rsidRPr="008D2047">
        <w:rPr>
          <w:rFonts w:ascii="Arial" w:hAnsi="Arial" w:cs="Arial"/>
          <w:bCs/>
          <w:sz w:val="24"/>
          <w:szCs w:val="24"/>
        </w:rPr>
        <w:t xml:space="preserve">είτε στο </w:t>
      </w:r>
      <w:r w:rsidRPr="008D2047">
        <w:rPr>
          <w:rFonts w:ascii="Arial" w:hAnsi="Arial" w:cs="Arial"/>
          <w:bCs/>
          <w:sz w:val="24"/>
          <w:szCs w:val="24"/>
          <w:lang w:val="en-US"/>
        </w:rPr>
        <w:t>e</w:t>
      </w:r>
      <w:r w:rsidRPr="008D2047">
        <w:rPr>
          <w:rFonts w:ascii="Arial" w:hAnsi="Arial" w:cs="Arial"/>
          <w:bCs/>
          <w:sz w:val="24"/>
          <w:szCs w:val="24"/>
        </w:rPr>
        <w:t xml:space="preserve">-mail: </w:t>
      </w:r>
      <w:r w:rsidRPr="00AC6F5C">
        <w:rPr>
          <w:rFonts w:ascii="Arial" w:hAnsi="Arial" w:cs="Arial"/>
          <w:b/>
          <w:bCs/>
          <w:sz w:val="24"/>
          <w:szCs w:val="24"/>
        </w:rPr>
        <w:t>sox@asep.gr</w:t>
      </w:r>
      <w:r w:rsidRPr="008D2047">
        <w:rPr>
          <w:rFonts w:ascii="Arial" w:hAnsi="Arial" w:cs="Arial"/>
          <w:bCs/>
          <w:sz w:val="24"/>
          <w:szCs w:val="24"/>
        </w:rPr>
        <w:t xml:space="preserve"> είτε </w:t>
      </w:r>
      <w:r>
        <w:rPr>
          <w:rFonts w:ascii="Arial" w:hAnsi="Arial" w:cs="Arial"/>
          <w:bCs/>
          <w:sz w:val="24"/>
          <w:szCs w:val="24"/>
        </w:rPr>
        <w:t>στο</w:t>
      </w:r>
      <w:r w:rsidRPr="008D2047">
        <w:rPr>
          <w:rFonts w:ascii="Arial" w:hAnsi="Arial" w:cs="Arial"/>
          <w:bCs/>
          <w:sz w:val="24"/>
          <w:szCs w:val="24"/>
        </w:rPr>
        <w:t xml:space="preserve"> </w:t>
      </w:r>
      <w:r>
        <w:rPr>
          <w:rFonts w:ascii="Arial" w:hAnsi="Arial" w:cs="Arial"/>
          <w:bCs/>
          <w:sz w:val="24"/>
          <w:szCs w:val="24"/>
          <w:lang w:val="en-US"/>
        </w:rPr>
        <w:t>fax</w:t>
      </w:r>
      <w:r w:rsidRPr="008D2047">
        <w:rPr>
          <w:rFonts w:ascii="Arial" w:hAnsi="Arial" w:cs="Arial"/>
          <w:bCs/>
          <w:sz w:val="24"/>
          <w:szCs w:val="24"/>
        </w:rPr>
        <w:t xml:space="preserve">: </w:t>
      </w:r>
      <w:r w:rsidR="00551241">
        <w:rPr>
          <w:rFonts w:ascii="Arial" w:hAnsi="Arial" w:cs="Arial"/>
          <w:b/>
          <w:bCs/>
          <w:sz w:val="24"/>
          <w:szCs w:val="24"/>
        </w:rPr>
        <w:t>210</w:t>
      </w:r>
      <w:r w:rsidR="00551241" w:rsidRPr="0054581A">
        <w:rPr>
          <w:rFonts w:ascii="Arial" w:hAnsi="Arial" w:cs="Arial"/>
          <w:b/>
          <w:bCs/>
          <w:sz w:val="24"/>
          <w:szCs w:val="24"/>
        </w:rPr>
        <w:t xml:space="preserve"> 64</w:t>
      </w:r>
      <w:r w:rsidR="00551241">
        <w:rPr>
          <w:rFonts w:ascii="Arial" w:hAnsi="Arial" w:cs="Arial"/>
          <w:b/>
          <w:bCs/>
          <w:sz w:val="24"/>
          <w:szCs w:val="24"/>
        </w:rPr>
        <w:t>67728</w:t>
      </w:r>
      <w:r w:rsidR="00551241" w:rsidRPr="00551241">
        <w:rPr>
          <w:rFonts w:ascii="Arial" w:hAnsi="Arial" w:cs="Arial"/>
          <w:b/>
          <w:bCs/>
          <w:sz w:val="24"/>
          <w:szCs w:val="24"/>
        </w:rPr>
        <w:t xml:space="preserve"> </w:t>
      </w:r>
      <w:r w:rsidR="00286EE4" w:rsidRPr="003F08BD">
        <w:rPr>
          <w:rFonts w:ascii="Arial" w:hAnsi="Arial" w:cs="Arial"/>
          <w:bCs/>
          <w:sz w:val="24"/>
          <w:szCs w:val="24"/>
        </w:rPr>
        <w:t>ή</w:t>
      </w:r>
      <w:r w:rsidR="00551241" w:rsidRPr="00551241">
        <w:rPr>
          <w:rFonts w:ascii="Arial" w:hAnsi="Arial" w:cs="Arial"/>
          <w:b/>
          <w:bCs/>
          <w:sz w:val="24"/>
          <w:szCs w:val="24"/>
        </w:rPr>
        <w:t xml:space="preserve"> </w:t>
      </w:r>
      <w:r w:rsidR="00551241">
        <w:rPr>
          <w:rFonts w:ascii="Arial" w:hAnsi="Arial" w:cs="Arial"/>
          <w:b/>
          <w:bCs/>
          <w:sz w:val="24"/>
          <w:szCs w:val="24"/>
        </w:rPr>
        <w:t>21</w:t>
      </w:r>
      <w:r w:rsidR="00551241" w:rsidRPr="003F08BD">
        <w:rPr>
          <w:rFonts w:ascii="Arial" w:hAnsi="Arial" w:cs="Arial"/>
          <w:b/>
          <w:bCs/>
          <w:sz w:val="24"/>
          <w:szCs w:val="24"/>
        </w:rPr>
        <w:t>3 1319188</w:t>
      </w:r>
      <w:r w:rsidR="00551241" w:rsidRPr="00551241">
        <w:rPr>
          <w:rFonts w:ascii="Arial" w:hAnsi="Arial" w:cs="Arial"/>
          <w:bCs/>
          <w:sz w:val="24"/>
          <w:szCs w:val="24"/>
        </w:rPr>
        <w:t>.</w:t>
      </w:r>
    </w:p>
    <w:p w:rsidR="00E125C0" w:rsidRPr="00206195" w:rsidRDefault="00E125C0" w:rsidP="00E125C0">
      <w:pPr>
        <w:pStyle w:val="a3"/>
        <w:tabs>
          <w:tab w:val="left" w:pos="567"/>
        </w:tabs>
        <w:spacing w:before="120"/>
        <w:ind w:left="0"/>
        <w:jc w:val="both"/>
        <w:rPr>
          <w:rFonts w:ascii="Arial" w:hAnsi="Arial" w:cs="Arial"/>
          <w:bCs/>
          <w:sz w:val="24"/>
          <w:szCs w:val="24"/>
        </w:rPr>
      </w:pPr>
      <w:r w:rsidRPr="00FF3F8C">
        <w:rPr>
          <w:rFonts w:ascii="Arial" w:hAnsi="Arial" w:cs="Arial"/>
          <w:sz w:val="24"/>
          <w:szCs w:val="24"/>
        </w:rPr>
        <w:t xml:space="preserve">Κατά των πινάκων αυτών, επιτρέπεται στους ενδιαφερόμενους η άσκηση </w:t>
      </w:r>
      <w:r w:rsidRPr="00FF3F8C">
        <w:rPr>
          <w:rFonts w:ascii="Arial" w:hAnsi="Arial" w:cs="Arial"/>
          <w:b/>
          <w:sz w:val="24"/>
          <w:szCs w:val="24"/>
        </w:rPr>
        <w:t>ένστασης</w:t>
      </w:r>
      <w:r w:rsidRPr="00FF3F8C">
        <w:rPr>
          <w:rFonts w:ascii="Arial" w:hAnsi="Arial" w:cs="Arial"/>
          <w:sz w:val="24"/>
          <w:szCs w:val="24"/>
        </w:rPr>
        <w:t xml:space="preserve">, μέσα σε αποκλειστική </w:t>
      </w:r>
      <w:r w:rsidRPr="00FF3F8C">
        <w:rPr>
          <w:rFonts w:ascii="Arial" w:hAnsi="Arial" w:cs="Arial"/>
          <w:b/>
          <w:sz w:val="24"/>
          <w:szCs w:val="24"/>
        </w:rPr>
        <w:t>προθεσμία δέκα (10) ημερών (υπολογιζόμενες ημερολογιακά)</w:t>
      </w:r>
      <w:r w:rsidRPr="00FF3F8C">
        <w:rPr>
          <w:rFonts w:ascii="Arial" w:hAnsi="Arial" w:cs="Arial"/>
          <w:sz w:val="24"/>
          <w:szCs w:val="24"/>
        </w:rPr>
        <w:t xml:space="preserve">, η </w:t>
      </w:r>
      <w:r w:rsidRPr="00FF3F8C">
        <w:rPr>
          <w:rFonts w:ascii="Arial" w:hAnsi="Arial" w:cs="Arial"/>
          <w:sz w:val="24"/>
          <w:szCs w:val="24"/>
        </w:rPr>
        <w:lastRenderedPageBreak/>
        <w:t xml:space="preserve">οποία αρχίζει από την επόμενη ημέρα της ανάρτησής τους. Η ένσταση κατατίθεται ή αποστέλλεται με συστημένη επιστολή </w:t>
      </w:r>
      <w:r w:rsidRPr="00FF3F8C">
        <w:rPr>
          <w:rFonts w:ascii="Arial" w:hAnsi="Arial" w:cs="Arial"/>
          <w:b/>
          <w:sz w:val="24"/>
          <w:szCs w:val="24"/>
        </w:rPr>
        <w:t>απευθείας στο ΑΣΕΠ</w:t>
      </w:r>
      <w:r w:rsidRPr="00FF3F8C">
        <w:rPr>
          <w:rFonts w:ascii="Arial" w:hAnsi="Arial" w:cs="Arial"/>
          <w:sz w:val="24"/>
          <w:szCs w:val="24"/>
        </w:rPr>
        <w:t xml:space="preserve"> (Πουλίου 6, Αθήνα, Τ.Θ. 14307, Τ.Κ. 11510) και, για να εξεταστεί, πρέπει να συνοδεύεται από αποδεικτικό καταβολής </w:t>
      </w:r>
      <w:r w:rsidRPr="00FF3F8C">
        <w:rPr>
          <w:rFonts w:ascii="Arial" w:hAnsi="Arial" w:cs="Arial"/>
          <w:b/>
          <w:sz w:val="24"/>
          <w:szCs w:val="24"/>
        </w:rPr>
        <w:t xml:space="preserve">παραβόλου </w:t>
      </w:r>
      <w:r w:rsidR="00136708" w:rsidRPr="00FF3F8C">
        <w:rPr>
          <w:rFonts w:ascii="Arial" w:hAnsi="Arial" w:cs="Arial"/>
          <w:b/>
          <w:sz w:val="24"/>
          <w:szCs w:val="24"/>
        </w:rPr>
        <w:t>είκοσι</w:t>
      </w:r>
      <w:r w:rsidRPr="00FF3F8C">
        <w:rPr>
          <w:rFonts w:ascii="Arial" w:hAnsi="Arial" w:cs="Arial"/>
          <w:b/>
          <w:sz w:val="24"/>
          <w:szCs w:val="24"/>
        </w:rPr>
        <w:t xml:space="preserve"> ευρώ (</w:t>
      </w:r>
      <w:r w:rsidR="00136708" w:rsidRPr="00FF3F8C">
        <w:rPr>
          <w:rFonts w:ascii="Arial" w:hAnsi="Arial" w:cs="Arial"/>
          <w:b/>
          <w:sz w:val="24"/>
          <w:szCs w:val="24"/>
        </w:rPr>
        <w:t>2</w:t>
      </w:r>
      <w:r w:rsidRPr="00FF3F8C">
        <w:rPr>
          <w:rFonts w:ascii="Arial" w:hAnsi="Arial" w:cs="Arial"/>
          <w:b/>
          <w:sz w:val="24"/>
          <w:szCs w:val="24"/>
        </w:rPr>
        <w:t>0 €)</w:t>
      </w:r>
      <w:r w:rsidRPr="00FF3F8C">
        <w:rPr>
          <w:rFonts w:ascii="Arial" w:hAnsi="Arial" w:cs="Arial"/>
          <w:sz w:val="24"/>
          <w:szCs w:val="24"/>
        </w:rPr>
        <w:t xml:space="preserve">, που έχει εκδοθεί </w:t>
      </w:r>
      <w:r w:rsidRPr="00FF3F8C">
        <w:rPr>
          <w:rFonts w:ascii="Arial" w:hAnsi="Arial" w:cs="Arial"/>
          <w:b/>
          <w:sz w:val="24"/>
          <w:szCs w:val="24"/>
        </w:rPr>
        <w:t>είτε</w:t>
      </w:r>
      <w:r w:rsidRPr="00FF3F8C">
        <w:rPr>
          <w:rFonts w:ascii="Arial" w:hAnsi="Arial" w:cs="Arial"/>
          <w:sz w:val="24"/>
          <w:szCs w:val="24"/>
        </w:rPr>
        <w:t xml:space="preserve"> μέσω της εφαρμογής του ηλεκτρονικού παραβόλου (e-παράβολο), βλ. λογότυπο «ΗΛΕΚΤΡΟΝΙΚΟ ΠΑΡΑΒΟΛΟ» στον διαδικτυακό τόπο του ΑΣΕΠ (www.asep.gr), </w:t>
      </w:r>
      <w:r w:rsidRPr="00FF3F8C">
        <w:rPr>
          <w:rFonts w:ascii="Arial" w:hAnsi="Arial" w:cs="Arial"/>
          <w:b/>
          <w:sz w:val="24"/>
          <w:szCs w:val="24"/>
        </w:rPr>
        <w:t>είτε</w:t>
      </w:r>
      <w:r w:rsidRPr="00FF3F8C">
        <w:rPr>
          <w:rFonts w:ascii="Arial" w:hAnsi="Arial" w:cs="Arial"/>
          <w:sz w:val="24"/>
          <w:szCs w:val="24"/>
        </w:rPr>
        <w:t xml:space="preserve"> από Δημόσια Οικονομική Υπηρεσία (Δ.Ο.Υ.).  </w:t>
      </w:r>
      <w:r w:rsidRPr="00FF3F8C">
        <w:rPr>
          <w:rFonts w:ascii="Arial" w:hAnsi="Arial" w:cs="Arial"/>
          <w:sz w:val="24"/>
          <w:szCs w:val="24"/>
          <w:u w:val="single"/>
        </w:rPr>
        <w:t>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w:t>
      </w:r>
      <w:r w:rsidRPr="00FF3F8C">
        <w:rPr>
          <w:rFonts w:ascii="Arial" w:hAnsi="Arial" w:cs="Arial"/>
          <w:sz w:val="24"/>
          <w:szCs w:val="24"/>
        </w:rPr>
        <w:t>. Σε περίπτωση που η υποβληθείσα ένσταση γίνει δεκτή, το καταβληθέν ποσό επιστρέφεται στον ενιστάμενο</w:t>
      </w:r>
      <w:r w:rsidRPr="00FF3F8C">
        <w:rPr>
          <w:rFonts w:ascii="Arial" w:hAnsi="Arial" w:cs="Arial"/>
          <w:bCs/>
          <w:sz w:val="24"/>
          <w:szCs w:val="24"/>
        </w:rPr>
        <w:t>.</w:t>
      </w:r>
    </w:p>
    <w:p w:rsidR="00EC53C7" w:rsidRPr="00BA2A0D" w:rsidRDefault="00EC53C7" w:rsidP="00EC53C7">
      <w:pPr>
        <w:pStyle w:val="a3"/>
        <w:tabs>
          <w:tab w:val="left" w:pos="567"/>
        </w:tabs>
        <w:spacing w:before="120"/>
        <w:ind w:left="0"/>
        <w:jc w:val="both"/>
        <w:rPr>
          <w:rFonts w:ascii="Arial" w:hAnsi="Arial" w:cs="Arial"/>
          <w:bCs/>
          <w:sz w:val="24"/>
          <w:szCs w:val="24"/>
        </w:rPr>
      </w:pPr>
      <w:r w:rsidRPr="008D2047">
        <w:rPr>
          <w:rFonts w:ascii="Arial" w:hAnsi="Arial" w:cs="Arial"/>
          <w:bCs/>
          <w:sz w:val="24"/>
          <w:szCs w:val="24"/>
        </w:rPr>
        <w:t xml:space="preserve">Η υπηρεσία οφείλει να αποστείλει στο ΑΣΕΠ εντός </w:t>
      </w:r>
      <w:r w:rsidRPr="008D2047">
        <w:rPr>
          <w:rFonts w:ascii="Arial" w:hAnsi="Arial" w:cs="Arial"/>
          <w:b/>
          <w:bCs/>
          <w:sz w:val="24"/>
          <w:szCs w:val="24"/>
        </w:rPr>
        <w:t>τριών (3)</w:t>
      </w:r>
      <w:r w:rsidRPr="008D2047">
        <w:rPr>
          <w:rFonts w:ascii="Arial" w:hAnsi="Arial" w:cs="Arial"/>
          <w:bCs/>
          <w:sz w:val="24"/>
          <w:szCs w:val="24"/>
        </w:rPr>
        <w:t xml:space="preserve"> εργάσιμων ημερών </w:t>
      </w:r>
      <w:r w:rsidR="00926672">
        <w:rPr>
          <w:rFonts w:ascii="Arial" w:hAnsi="Arial" w:cs="Arial"/>
          <w:bCs/>
          <w:sz w:val="24"/>
          <w:szCs w:val="24"/>
        </w:rPr>
        <w:t>φωτοαντίγραφα των αιτήσεων και των δικαιολογητικών</w:t>
      </w:r>
      <w:r>
        <w:rPr>
          <w:rFonts w:ascii="Arial" w:hAnsi="Arial" w:cs="Arial"/>
          <w:bCs/>
          <w:sz w:val="24"/>
          <w:szCs w:val="24"/>
        </w:rPr>
        <w:t xml:space="preserve"> </w:t>
      </w:r>
      <w:r w:rsidRPr="008D2047">
        <w:rPr>
          <w:rFonts w:ascii="Arial" w:hAnsi="Arial" w:cs="Arial"/>
          <w:bCs/>
          <w:sz w:val="24"/>
          <w:szCs w:val="24"/>
        </w:rPr>
        <w:t>των υποψηφίων που έχουν υποβάλει ένσταση κατά των πινάκων κατάταξης.</w:t>
      </w:r>
      <w:r>
        <w:rPr>
          <w:rFonts w:ascii="Arial" w:hAnsi="Arial" w:cs="Arial"/>
          <w:sz w:val="24"/>
          <w:szCs w:val="24"/>
        </w:rPr>
        <w:t xml:space="preserve"> </w:t>
      </w:r>
    </w:p>
    <w:p w:rsidR="00EC53C7" w:rsidRPr="005A725F" w:rsidRDefault="00EC53C7" w:rsidP="00EC53C7">
      <w:pPr>
        <w:pStyle w:val="a3"/>
        <w:tabs>
          <w:tab w:val="left" w:pos="567"/>
        </w:tabs>
        <w:ind w:left="0"/>
        <w:rPr>
          <w:rFonts w:ascii="Arial" w:hAnsi="Arial" w:cs="Arial"/>
          <w:b/>
          <w:szCs w:val="28"/>
          <w:u w:val="single"/>
        </w:rPr>
      </w:pPr>
    </w:p>
    <w:p w:rsidR="00EC53C7" w:rsidRPr="00FF3F8C" w:rsidRDefault="00EC53C7" w:rsidP="00EC53C7">
      <w:pPr>
        <w:pStyle w:val="a3"/>
        <w:tabs>
          <w:tab w:val="left" w:pos="567"/>
        </w:tabs>
        <w:ind w:left="0"/>
        <w:rPr>
          <w:rFonts w:ascii="Arial" w:hAnsi="Arial" w:cs="Arial"/>
          <w:b/>
          <w:sz w:val="24"/>
          <w:szCs w:val="24"/>
          <w:u w:val="single"/>
        </w:rPr>
      </w:pPr>
      <w:r w:rsidRPr="00FF3F8C">
        <w:rPr>
          <w:rFonts w:ascii="Arial" w:hAnsi="Arial" w:cs="Arial"/>
          <w:b/>
          <w:sz w:val="24"/>
          <w:szCs w:val="24"/>
          <w:u w:val="single"/>
        </w:rPr>
        <w:t xml:space="preserve">ΚΕΦΑΛΑΙΟ ΠΕΜΠΤΟ: Πρόσληψη </w:t>
      </w:r>
    </w:p>
    <w:p w:rsidR="00EC53C7" w:rsidRPr="008D2047" w:rsidRDefault="00EC53C7" w:rsidP="00EC53C7">
      <w:pPr>
        <w:pStyle w:val="ac"/>
        <w:spacing w:line="240" w:lineRule="auto"/>
        <w:rPr>
          <w:rFonts w:ascii="Arial" w:hAnsi="Arial" w:cs="Arial"/>
          <w:sz w:val="24"/>
          <w:szCs w:val="24"/>
        </w:rPr>
      </w:pPr>
      <w:r w:rsidRPr="008D2047">
        <w:rPr>
          <w:rFonts w:ascii="Arial" w:hAnsi="Arial" w:cs="Arial"/>
          <w:sz w:val="24"/>
          <w:szCs w:val="24"/>
        </w:rPr>
        <w:t xml:space="preserve">Η υπηρεσία προσλαμβάνει το προσωπικό με σύμβαση εργασίας ιδιωτικού δικαίου ορισμένου χρόνου </w:t>
      </w:r>
      <w:r w:rsidRPr="008D2047">
        <w:rPr>
          <w:rFonts w:ascii="Arial" w:hAnsi="Arial" w:cs="Arial"/>
          <w:b/>
          <w:sz w:val="24"/>
          <w:szCs w:val="24"/>
        </w:rPr>
        <w:t>αμέσως μετά</w:t>
      </w:r>
      <w:r w:rsidRPr="008D2047">
        <w:rPr>
          <w:rFonts w:ascii="Arial" w:hAnsi="Arial" w:cs="Arial"/>
          <w:sz w:val="24"/>
          <w:szCs w:val="24"/>
        </w:rPr>
        <w:t xml:space="preserve"> την κατάρτιση των πινάκων κατάταξης των υποψηφίων. Τυχόν </w:t>
      </w:r>
      <w:r w:rsidRPr="008D2047">
        <w:rPr>
          <w:rFonts w:ascii="Arial" w:hAnsi="Arial" w:cs="Arial"/>
          <w:b/>
          <w:sz w:val="24"/>
          <w:szCs w:val="24"/>
        </w:rPr>
        <w:t>αναμόρφωση</w:t>
      </w:r>
      <w:r w:rsidRPr="008D2047">
        <w:rPr>
          <w:rFonts w:ascii="Arial" w:hAnsi="Arial" w:cs="Arial"/>
          <w:sz w:val="24"/>
          <w:szCs w:val="24"/>
        </w:rPr>
        <w:t xml:space="preserve"> των πινάκων βάσει </w:t>
      </w:r>
      <w:r>
        <w:rPr>
          <w:rFonts w:ascii="Arial" w:hAnsi="Arial" w:cs="Arial"/>
          <w:sz w:val="24"/>
          <w:szCs w:val="24"/>
        </w:rPr>
        <w:t>αυτεπάγγελτου ή κατ</w:t>
      </w:r>
      <w:r w:rsidR="00E125C0" w:rsidRPr="00E125C0">
        <w:rPr>
          <w:rFonts w:ascii="Arial" w:hAnsi="Arial" w:cs="Arial"/>
          <w:sz w:val="24"/>
          <w:szCs w:val="24"/>
        </w:rPr>
        <w:t>’</w:t>
      </w:r>
      <w:r>
        <w:rPr>
          <w:rFonts w:ascii="Arial" w:hAnsi="Arial" w:cs="Arial"/>
          <w:sz w:val="24"/>
          <w:szCs w:val="24"/>
        </w:rPr>
        <w:t xml:space="preserve"> ένσταση</w:t>
      </w:r>
      <w:r w:rsidRPr="008D2047">
        <w:rPr>
          <w:rFonts w:ascii="Arial" w:hAnsi="Arial" w:cs="Arial"/>
          <w:sz w:val="24"/>
          <w:szCs w:val="24"/>
        </w:rPr>
        <w:t xml:space="preserve"> ελέγχου του ΑΣΕΠ</w:t>
      </w:r>
      <w:r>
        <w:rPr>
          <w:rFonts w:ascii="Arial" w:hAnsi="Arial" w:cs="Arial"/>
          <w:sz w:val="24"/>
          <w:szCs w:val="24"/>
        </w:rPr>
        <w:t xml:space="preserve"> που </w:t>
      </w:r>
      <w:r w:rsidRPr="008D2047">
        <w:rPr>
          <w:rFonts w:ascii="Arial" w:hAnsi="Arial" w:cs="Arial"/>
          <w:sz w:val="24"/>
          <w:szCs w:val="24"/>
        </w:rPr>
        <w:t xml:space="preserve">συνεπάγεται ανακατάταξη των υποψηφίων, εκτελείται </w:t>
      </w:r>
      <w:r w:rsidRPr="008D2047">
        <w:rPr>
          <w:rFonts w:ascii="Arial" w:hAnsi="Arial" w:cs="Arial"/>
          <w:b/>
          <w:sz w:val="24"/>
          <w:szCs w:val="24"/>
        </w:rPr>
        <w:t>υποχρεωτικά</w:t>
      </w:r>
      <w:r w:rsidRPr="008D2047">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w:t>
      </w:r>
      <w:r>
        <w:rPr>
          <w:rFonts w:ascii="Arial" w:hAnsi="Arial" w:cs="Arial"/>
          <w:sz w:val="24"/>
          <w:szCs w:val="24"/>
        </w:rPr>
        <w:t xml:space="preserve">. </w:t>
      </w:r>
    </w:p>
    <w:p w:rsidR="00EC53C7" w:rsidRPr="008D2047" w:rsidRDefault="00EC53C7" w:rsidP="00EC53C7">
      <w:pPr>
        <w:pStyle w:val="ac"/>
        <w:spacing w:line="240" w:lineRule="auto"/>
        <w:rPr>
          <w:rFonts w:ascii="Arial" w:hAnsi="Arial" w:cs="Arial"/>
          <w:sz w:val="24"/>
          <w:szCs w:val="24"/>
        </w:rPr>
      </w:pPr>
      <w:r w:rsidRPr="008D2047">
        <w:rPr>
          <w:rFonts w:ascii="Arial" w:hAnsi="Arial" w:cs="Arial"/>
          <w:sz w:val="24"/>
          <w:szCs w:val="24"/>
        </w:rPr>
        <w:t xml:space="preserve">Προσληφθέντες οι οποίοι αποχωρούν </w:t>
      </w:r>
      <w:r w:rsidRPr="00711773">
        <w:rPr>
          <w:rFonts w:ascii="Arial" w:hAnsi="Arial" w:cs="Arial"/>
          <w:sz w:val="24"/>
          <w:szCs w:val="24"/>
        </w:rPr>
        <w:t>πριν</w:t>
      </w:r>
      <w:r w:rsidRPr="008D2047">
        <w:rPr>
          <w:rFonts w:ascii="Arial" w:hAnsi="Arial" w:cs="Arial"/>
          <w:sz w:val="24"/>
          <w:szCs w:val="24"/>
        </w:rPr>
        <w:t xml:space="preserve"> από τη λήξη της σύμβασής τους, </w:t>
      </w:r>
      <w:r w:rsidRPr="008D2047">
        <w:rPr>
          <w:rFonts w:ascii="Arial" w:hAnsi="Arial" w:cs="Arial"/>
          <w:b/>
          <w:sz w:val="24"/>
          <w:szCs w:val="24"/>
        </w:rPr>
        <w:t>αντικαθίστανται</w:t>
      </w:r>
      <w:r w:rsidRPr="008D2047">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EC53C7" w:rsidRPr="00DD0903" w:rsidRDefault="00EC53C7" w:rsidP="00EC53C7">
      <w:pPr>
        <w:pStyle w:val="ac"/>
        <w:spacing w:line="240" w:lineRule="auto"/>
        <w:rPr>
          <w:rFonts w:ascii="Arial" w:hAnsi="Arial" w:cs="Arial"/>
          <w:sz w:val="24"/>
          <w:szCs w:val="24"/>
        </w:rPr>
      </w:pPr>
      <w:r>
        <w:rPr>
          <w:rFonts w:ascii="Arial" w:hAnsi="Arial" w:cs="Arial"/>
          <w:bCs/>
          <w:sz w:val="24"/>
          <w:szCs w:val="24"/>
        </w:rPr>
        <w:t xml:space="preserve">Σε κάθε περίπτωση, οι </w:t>
      </w:r>
      <w:r>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960B94">
        <w:rPr>
          <w:rFonts w:ascii="Arial" w:hAnsi="Arial" w:cs="Arial"/>
          <w:b/>
          <w:sz w:val="24"/>
          <w:szCs w:val="24"/>
        </w:rPr>
        <w:t>υπολειπόμενο</w:t>
      </w:r>
      <w:r>
        <w:rPr>
          <w:rFonts w:ascii="Arial" w:hAnsi="Arial" w:cs="Arial"/>
          <w:sz w:val="24"/>
          <w:szCs w:val="24"/>
        </w:rPr>
        <w:t xml:space="preserve">, κατά περίπτωση, χρονικό διάστημα και μέχρι συμπληρώσεως της </w:t>
      </w:r>
      <w:r w:rsidRPr="0026436F">
        <w:rPr>
          <w:rFonts w:ascii="Arial" w:hAnsi="Arial" w:cs="Arial"/>
          <w:b/>
          <w:sz w:val="24"/>
          <w:szCs w:val="24"/>
        </w:rPr>
        <w:t xml:space="preserve">εγκεκριμένης </w:t>
      </w:r>
      <w:r w:rsidRPr="00DD0903">
        <w:rPr>
          <w:rFonts w:ascii="Arial" w:hAnsi="Arial" w:cs="Arial"/>
          <w:b/>
          <w:sz w:val="24"/>
          <w:szCs w:val="24"/>
        </w:rPr>
        <w:t>διάρκειας</w:t>
      </w:r>
      <w:r w:rsidRPr="00DD0903">
        <w:rPr>
          <w:rFonts w:ascii="Arial" w:hAnsi="Arial" w:cs="Arial"/>
          <w:sz w:val="24"/>
          <w:szCs w:val="24"/>
        </w:rPr>
        <w:t xml:space="preserve"> της σύμβασης εργασίας ορισμένου χρόνου.</w:t>
      </w:r>
    </w:p>
    <w:p w:rsidR="007100A4" w:rsidRDefault="007100A4" w:rsidP="007100A4">
      <w:pPr>
        <w:autoSpaceDE w:val="0"/>
        <w:autoSpaceDN w:val="0"/>
        <w:adjustRightInd w:val="0"/>
        <w:spacing w:before="240"/>
        <w:jc w:val="both"/>
        <w:rPr>
          <w:rFonts w:ascii="Arial" w:hAnsi="Arial" w:cs="Arial"/>
          <w:color w:val="000000"/>
          <w:szCs w:val="24"/>
        </w:rPr>
      </w:pPr>
      <w:r w:rsidRPr="00DD0903">
        <w:rPr>
          <w:rFonts w:ascii="Arial" w:hAnsi="Arial" w:cs="Arial"/>
          <w:szCs w:val="24"/>
        </w:rPr>
        <w:t xml:space="preserve">Υποψήφιοι που επιλέγονται για πρόσληψη, προκειμένου να ελεγχθεί, </w:t>
      </w:r>
      <w:r w:rsidRPr="00DD0903">
        <w:rPr>
          <w:rFonts w:ascii="Arial" w:hAnsi="Arial" w:cs="Arial"/>
          <w:b/>
          <w:szCs w:val="24"/>
        </w:rPr>
        <w:t>εκ νέου</w:t>
      </w:r>
      <w:r w:rsidRPr="00DD0903">
        <w:rPr>
          <w:rFonts w:ascii="Arial" w:hAnsi="Arial" w:cs="Arial"/>
          <w:szCs w:val="24"/>
        </w:rPr>
        <w:t xml:space="preserve">, το κώλυμα της </w:t>
      </w:r>
      <w:r w:rsidRPr="00DD0903">
        <w:rPr>
          <w:rFonts w:ascii="Arial" w:hAnsi="Arial" w:cs="Arial"/>
          <w:b/>
          <w:szCs w:val="24"/>
        </w:rPr>
        <w:t>οκτάμηνης απασχόλησης</w:t>
      </w:r>
      <w:r w:rsidRPr="00DD0903">
        <w:rPr>
          <w:rFonts w:ascii="Arial" w:hAnsi="Arial" w:cs="Arial"/>
          <w:szCs w:val="24"/>
        </w:rPr>
        <w:t>,  πρέπει</w:t>
      </w:r>
      <w:r w:rsidRPr="00DD0903">
        <w:rPr>
          <w:rFonts w:ascii="Arial" w:hAnsi="Arial" w:cs="Arial"/>
          <w:b/>
          <w:szCs w:val="24"/>
        </w:rPr>
        <w:t xml:space="preserve"> </w:t>
      </w:r>
      <w:r w:rsidRPr="00DD0903">
        <w:rPr>
          <w:rFonts w:ascii="Arial" w:hAnsi="Arial" w:cs="Arial"/>
          <w:szCs w:val="24"/>
        </w:rPr>
        <w:t xml:space="preserve">κατά την ημέρα ανάληψης των καθηκόντων τους να υποβάλουν στο φορέα </w:t>
      </w:r>
      <w:r w:rsidRPr="00DD0903">
        <w:rPr>
          <w:rFonts w:ascii="Arial" w:hAnsi="Arial" w:cs="Arial"/>
          <w:b/>
          <w:szCs w:val="24"/>
        </w:rPr>
        <w:t>υπεύθυνη δήλωση</w:t>
      </w:r>
      <w:r w:rsidRPr="00DD0903">
        <w:rPr>
          <w:rFonts w:ascii="Arial" w:hAnsi="Arial" w:cs="Arial"/>
          <w:szCs w:val="24"/>
        </w:rPr>
        <w:t xml:space="preserve"> </w:t>
      </w:r>
      <w:r w:rsidRPr="00DD0903">
        <w:rPr>
          <w:rFonts w:ascii="Arial" w:hAnsi="Arial" w:cs="Arial"/>
          <w:color w:val="000000"/>
          <w:szCs w:val="24"/>
        </w:rPr>
        <w:t xml:space="preserve">κατά το άρθρο 8 του ν.1599/1986 στην οποία </w:t>
      </w:r>
      <w:r w:rsidRPr="00DD0903">
        <w:rPr>
          <w:rFonts w:ascii="Arial" w:hAnsi="Arial" w:cs="Arial"/>
          <w:b/>
          <w:color w:val="000000"/>
          <w:szCs w:val="24"/>
        </w:rPr>
        <w:t>να δηλώνουν ότι</w:t>
      </w:r>
      <w:r w:rsidRPr="00DD0903">
        <w:rPr>
          <w:rFonts w:ascii="Arial" w:hAnsi="Arial" w:cs="Arial"/>
          <w:color w:val="000000"/>
          <w:szCs w:val="24"/>
        </w:rPr>
        <w:t xml:space="preserve"> από την ημερομηνία υποβολής της αίτησης συμμετοχής τους στη διαδικασία έως και την ημερομηνία πρόσληψης </w:t>
      </w:r>
      <w:r w:rsidRPr="00DD0903">
        <w:rPr>
          <w:rFonts w:ascii="Arial" w:hAnsi="Arial" w:cs="Arial"/>
          <w:b/>
          <w:color w:val="000000"/>
          <w:szCs w:val="24"/>
        </w:rPr>
        <w:t>δεν έχουν απασχοληθεί</w:t>
      </w:r>
      <w:r w:rsidRPr="00DD0903">
        <w:rPr>
          <w:rFonts w:ascii="Arial" w:hAnsi="Arial" w:cs="Arial"/>
          <w:color w:val="000000"/>
          <w:szCs w:val="24"/>
        </w:rPr>
        <w:t xml:space="preserve"> </w:t>
      </w:r>
      <w:r w:rsidRPr="00DD0903">
        <w:rPr>
          <w:rFonts w:ascii="Arial" w:hAnsi="Arial" w:cs="Arial"/>
          <w:b/>
          <w:color w:val="000000"/>
          <w:szCs w:val="24"/>
        </w:rPr>
        <w:t>ή έχουν απασχοληθεί</w:t>
      </w:r>
      <w:r w:rsidRPr="00DD0903">
        <w:rPr>
          <w:rFonts w:ascii="Arial" w:hAnsi="Arial" w:cs="Arial"/>
          <w:color w:val="000000"/>
          <w:szCs w:val="24"/>
        </w:rPr>
        <w:t xml:space="preserve"> (δηλώνεται το χρονικό διάστημα και ο φορέας απασχόλησης) </w:t>
      </w:r>
      <w:r w:rsidRPr="00DD0903">
        <w:rPr>
          <w:rFonts w:ascii="Arial" w:hAnsi="Arial" w:cs="Arial"/>
          <w:szCs w:val="24"/>
        </w:rPr>
        <w:t xml:space="preserve">με σύμβαση εργασίας ορισμένου χρόνου για την αντιμετώπιση εποχιακών ή άλλων περιοδικών ή πρόσκαιρων αναγκών </w:t>
      </w:r>
      <w:r w:rsidRPr="00DD0903">
        <w:rPr>
          <w:rFonts w:ascii="Arial" w:hAnsi="Arial" w:cs="Arial"/>
          <w:b/>
          <w:color w:val="000000"/>
          <w:szCs w:val="24"/>
        </w:rPr>
        <w:t>σε φορέα του δημόσιου ή ευρύτερου δημόσιου τομέα</w:t>
      </w:r>
      <w:r w:rsidRPr="00DD0903">
        <w:rPr>
          <w:rFonts w:ascii="Arial" w:hAnsi="Arial" w:cs="Arial"/>
        </w:rPr>
        <w:t xml:space="preserve"> του άρθρου 1 παρ. 1 του ν.3812/2009</w:t>
      </w:r>
      <w:r w:rsidRPr="00DD0903">
        <w:rPr>
          <w:rFonts w:ascii="Arial" w:hAnsi="Arial" w:cs="Arial"/>
          <w:color w:val="000000"/>
          <w:szCs w:val="24"/>
        </w:rPr>
        <w:t>. Σε περίπτωση μη</w:t>
      </w:r>
      <w:r>
        <w:rPr>
          <w:rFonts w:ascii="Arial" w:hAnsi="Arial" w:cs="Arial"/>
          <w:color w:val="000000"/>
          <w:szCs w:val="24"/>
        </w:rPr>
        <w:t xml:space="preserve">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 </w:t>
      </w:r>
    </w:p>
    <w:p w:rsidR="00383067" w:rsidRDefault="00383067" w:rsidP="007100A4">
      <w:pPr>
        <w:autoSpaceDE w:val="0"/>
        <w:autoSpaceDN w:val="0"/>
        <w:adjustRightInd w:val="0"/>
        <w:spacing w:before="240"/>
        <w:jc w:val="both"/>
        <w:rPr>
          <w:rFonts w:ascii="Arial" w:hAnsi="Arial" w:cs="Arial"/>
          <w:color w:val="000000"/>
          <w:szCs w:val="24"/>
        </w:rPr>
      </w:pPr>
    </w:p>
    <w:p w:rsidR="00383067" w:rsidRDefault="00383067" w:rsidP="007100A4">
      <w:pPr>
        <w:autoSpaceDE w:val="0"/>
        <w:autoSpaceDN w:val="0"/>
        <w:adjustRightInd w:val="0"/>
        <w:spacing w:before="240"/>
        <w:jc w:val="both"/>
        <w:rPr>
          <w:rFonts w:ascii="Arial" w:hAnsi="Arial" w:cs="Arial"/>
        </w:rPr>
      </w:pPr>
    </w:p>
    <w:p w:rsidR="00EC53C7" w:rsidRPr="00DD1EBF" w:rsidRDefault="00EC53C7" w:rsidP="00B61C15">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sidRPr="00DD1EBF">
        <w:rPr>
          <w:rFonts w:ascii="Arial" w:hAnsi="Arial" w:cs="Arial"/>
          <w:b/>
          <w:szCs w:val="24"/>
          <w:u w:val="single"/>
        </w:rPr>
        <w:t>ΑΝΑΠΟΣΠΑΣΤΟ ΤΜΗΜΑ</w:t>
      </w:r>
      <w:r w:rsidRPr="00DD1EBF">
        <w:rPr>
          <w:rFonts w:ascii="Arial" w:hAnsi="Arial" w:cs="Arial"/>
          <w:b/>
          <w:szCs w:val="24"/>
        </w:rPr>
        <w:t xml:space="preserve"> της παρούσας ανακοίνωσης αποτελεί και το </w:t>
      </w:r>
      <w:r w:rsidRPr="00DD1EBF">
        <w:rPr>
          <w:rFonts w:ascii="Arial" w:hAnsi="Arial" w:cs="Arial"/>
          <w:b/>
          <w:i/>
          <w:iCs/>
          <w:szCs w:val="24"/>
        </w:rPr>
        <w:t>«Παράρτημα α</w:t>
      </w:r>
      <w:r>
        <w:rPr>
          <w:rFonts w:ascii="Arial" w:hAnsi="Arial" w:cs="Arial"/>
          <w:b/>
          <w:i/>
          <w:iCs/>
          <w:szCs w:val="24"/>
        </w:rPr>
        <w:t>νακοινώσεων Συμβάσεων ε</w:t>
      </w:r>
      <w:r w:rsidRPr="00DD1EBF">
        <w:rPr>
          <w:rFonts w:ascii="Arial" w:hAnsi="Arial" w:cs="Arial"/>
          <w:b/>
          <w:i/>
          <w:iCs/>
          <w:szCs w:val="24"/>
        </w:rPr>
        <w:t>ργασίας Ορισμένου Χρόνου (ΣΟΧ)»</w:t>
      </w:r>
      <w:r w:rsidRPr="00DD1EBF">
        <w:rPr>
          <w:rFonts w:ascii="Arial" w:hAnsi="Arial" w:cs="Arial"/>
          <w:b/>
          <w:szCs w:val="24"/>
        </w:rPr>
        <w:t xml:space="preserve"> με σήμανση </w:t>
      </w:r>
      <w:r w:rsidRPr="00DD1EBF">
        <w:rPr>
          <w:rFonts w:ascii="Arial" w:hAnsi="Arial" w:cs="Arial"/>
          <w:b/>
          <w:szCs w:val="24"/>
        </w:rPr>
        <w:lastRenderedPageBreak/>
        <w:t>έκδοσης «</w:t>
      </w:r>
      <w:r w:rsidR="00FF3F8C">
        <w:rPr>
          <w:rFonts w:ascii="Arial" w:hAnsi="Arial" w:cs="Arial"/>
          <w:b/>
          <w:szCs w:val="24"/>
        </w:rPr>
        <w:t>30</w:t>
      </w:r>
      <w:r w:rsidR="00E418AD" w:rsidRPr="00FF3F8C">
        <w:rPr>
          <w:rFonts w:ascii="Arial" w:hAnsi="Arial" w:cs="Arial"/>
          <w:b/>
          <w:szCs w:val="24"/>
        </w:rPr>
        <w:t>.03.2017</w:t>
      </w:r>
      <w:r w:rsidRPr="00FF3F8C">
        <w:rPr>
          <w:rFonts w:ascii="Arial" w:hAnsi="Arial" w:cs="Arial"/>
          <w:b/>
          <w:szCs w:val="24"/>
        </w:rPr>
        <w:t>»,</w:t>
      </w:r>
      <w:r w:rsidRPr="00DD1EBF">
        <w:rPr>
          <w:rFonts w:ascii="Arial" w:hAnsi="Arial" w:cs="Arial"/>
          <w:b/>
          <w:szCs w:val="24"/>
        </w:rPr>
        <w:t xml:space="preserve"> το οποίο περιλαμβάνει:</w:t>
      </w:r>
      <w:r>
        <w:rPr>
          <w:rFonts w:ascii="Arial" w:hAnsi="Arial" w:cs="Arial"/>
          <w:b/>
          <w:szCs w:val="24"/>
        </w:rPr>
        <w:t xml:space="preserve"> </w:t>
      </w:r>
      <w:r w:rsidRPr="00DD1EBF">
        <w:rPr>
          <w:rFonts w:ascii="Arial" w:hAnsi="Arial" w:cs="Arial"/>
          <w:b/>
          <w:szCs w:val="24"/>
          <w:lang w:val="en-US"/>
        </w:rPr>
        <w:t>i</w:t>
      </w:r>
      <w:r w:rsidRPr="00DD1EBF">
        <w:rPr>
          <w:rFonts w:ascii="Arial" w:hAnsi="Arial" w:cs="Arial"/>
          <w:b/>
          <w:szCs w:val="24"/>
        </w:rPr>
        <w:t xml:space="preserve">) οδηγίες για τη συμπλήρωση της αίτησης – υπεύθυνης δήλωσης με κωδικό </w:t>
      </w:r>
      <w:r w:rsidRPr="00DD1EBF">
        <w:rPr>
          <w:rFonts w:ascii="Arial" w:hAnsi="Arial" w:cs="Arial"/>
          <w:b/>
          <w:smallCaps/>
          <w:szCs w:val="24"/>
        </w:rPr>
        <w:t>εντυπο ασεπ</w:t>
      </w:r>
      <w:r w:rsidRPr="00DD1EBF">
        <w:rPr>
          <w:rFonts w:ascii="Arial" w:hAnsi="Arial" w:cs="Arial"/>
          <w:b/>
          <w:szCs w:val="24"/>
        </w:rPr>
        <w:t> </w:t>
      </w:r>
      <w:r w:rsidRPr="00FF3F8C">
        <w:rPr>
          <w:rFonts w:ascii="Arial" w:hAnsi="Arial" w:cs="Arial"/>
          <w:b/>
          <w:szCs w:val="24"/>
        </w:rPr>
        <w:t>ΣΟΧ.</w:t>
      </w:r>
      <w:r w:rsidR="00136708" w:rsidRPr="00FF3F8C">
        <w:rPr>
          <w:rFonts w:ascii="Arial" w:hAnsi="Arial" w:cs="Arial"/>
          <w:b/>
          <w:szCs w:val="24"/>
        </w:rPr>
        <w:t>6</w:t>
      </w:r>
      <w:r w:rsidRPr="00FF3F8C">
        <w:rPr>
          <w:rFonts w:ascii="Arial" w:hAnsi="Arial" w:cs="Arial"/>
          <w:b/>
          <w:szCs w:val="24"/>
        </w:rPr>
        <w:t>,</w:t>
      </w:r>
      <w:r w:rsidRPr="00DD1EBF">
        <w:rPr>
          <w:rFonts w:ascii="Arial" w:hAnsi="Arial" w:cs="Arial"/>
          <w:b/>
          <w:szCs w:val="24"/>
        </w:rPr>
        <w:t xml:space="preserve">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w:t>
      </w:r>
      <w:r w:rsidR="00B61C15">
        <w:rPr>
          <w:rFonts w:ascii="Arial" w:hAnsi="Arial" w:cs="Arial"/>
          <w:b/>
          <w:szCs w:val="24"/>
        </w:rPr>
        <w:t xml:space="preserve">και </w:t>
      </w:r>
      <w:r w:rsidRPr="00DD1EBF">
        <w:rPr>
          <w:rFonts w:ascii="Arial" w:hAnsi="Arial" w:cs="Arial"/>
          <w:b/>
          <w:szCs w:val="24"/>
          <w:lang w:val="en-US"/>
        </w:rPr>
        <w:t>ii</w:t>
      </w:r>
      <w:r w:rsidRPr="00DD1EBF">
        <w:rPr>
          <w:rFonts w:ascii="Arial" w:hAnsi="Arial" w:cs="Arial"/>
          <w:b/>
          <w:szCs w:val="24"/>
        </w:rPr>
        <w:t>) τα δικαιολογητικά που απαιτούνται για την έγκυρη συμμετο</w:t>
      </w:r>
      <w:r w:rsidR="00B61C15">
        <w:rPr>
          <w:rFonts w:ascii="Arial" w:hAnsi="Arial" w:cs="Arial"/>
          <w:b/>
          <w:szCs w:val="24"/>
        </w:rPr>
        <w:t>χή τους στη διαδικασία επιλογής</w:t>
      </w:r>
      <w:r w:rsidRPr="00DD1EBF">
        <w:rPr>
          <w:rFonts w:ascii="Arial" w:hAnsi="Arial" w:cs="Arial"/>
          <w:b/>
          <w:szCs w:val="24"/>
        </w:rPr>
        <w:t>.</w:t>
      </w:r>
      <w:r w:rsidR="00B61C15">
        <w:rPr>
          <w:rFonts w:ascii="Arial" w:hAnsi="Arial" w:cs="Arial"/>
          <w:b/>
          <w:szCs w:val="24"/>
        </w:rPr>
        <w:t xml:space="preserve"> </w:t>
      </w:r>
      <w:r w:rsidRPr="00DD1EBF">
        <w:rPr>
          <w:rFonts w:ascii="Arial" w:hAnsi="Arial" w:cs="Arial"/>
          <w:b/>
          <w:szCs w:val="24"/>
        </w:rPr>
        <w:t>Οι ενδιαφερόμενοι μπορούν να έχουν πρόσβαση στο Παράρτημα αυτό, μέσω του δικτυακού τόπου του ΑΣΕΠ (</w:t>
      </w:r>
      <w:r w:rsidRPr="00DD1EBF">
        <w:rPr>
          <w:rFonts w:ascii="Arial" w:hAnsi="Arial" w:cs="Arial"/>
          <w:b/>
          <w:szCs w:val="24"/>
          <w:lang w:val="en-US"/>
        </w:rPr>
        <w:t>www</w:t>
      </w:r>
      <w:r w:rsidRPr="00DD1EBF">
        <w:rPr>
          <w:rFonts w:ascii="Arial" w:hAnsi="Arial" w:cs="Arial"/>
          <w:b/>
          <w:szCs w:val="24"/>
        </w:rPr>
        <w:t>.</w:t>
      </w:r>
      <w:r w:rsidRPr="00DD1EBF">
        <w:rPr>
          <w:rFonts w:ascii="Arial" w:hAnsi="Arial" w:cs="Arial"/>
          <w:b/>
          <w:szCs w:val="24"/>
          <w:lang w:val="en-US"/>
        </w:rPr>
        <w:t>asep</w:t>
      </w:r>
      <w:r w:rsidRPr="00DD1EBF">
        <w:rPr>
          <w:rFonts w:ascii="Arial" w:hAnsi="Arial" w:cs="Arial"/>
          <w:b/>
          <w:szCs w:val="24"/>
        </w:rPr>
        <w:t>.</w:t>
      </w:r>
      <w:r w:rsidRPr="00DD1EBF">
        <w:rPr>
          <w:rFonts w:ascii="Arial" w:hAnsi="Arial" w:cs="Arial"/>
          <w:b/>
          <w:szCs w:val="24"/>
          <w:lang w:val="en-US"/>
        </w:rPr>
        <w:t>gr</w:t>
      </w:r>
      <w:r w:rsidRPr="00DD1EBF">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w:t>
      </w:r>
      <w:r w:rsidR="00E125C0" w:rsidRPr="00136708">
        <w:rPr>
          <w:rFonts w:ascii="Arial" w:hAnsi="Arial" w:cs="Arial"/>
          <w:b/>
          <w:szCs w:val="24"/>
        </w:rPr>
        <w:t xml:space="preserve">Κεντρική σελίδα </w:t>
      </w:r>
      <w:r w:rsidR="00E125C0" w:rsidRPr="00136708">
        <w:rPr>
          <w:rFonts w:ascii="Arial" w:hAnsi="Arial" w:cs="Arial"/>
          <w:b/>
          <w:szCs w:val="24"/>
        </w:rPr>
        <w:sym w:font="Wingdings" w:char="F0E0"/>
      </w:r>
      <w:r w:rsidR="00E125C0" w:rsidRPr="00136708">
        <w:rPr>
          <w:rFonts w:ascii="Arial" w:hAnsi="Arial" w:cs="Arial"/>
          <w:b/>
          <w:szCs w:val="24"/>
        </w:rPr>
        <w:t xml:space="preserve"> Πολίτες </w:t>
      </w:r>
      <w:r w:rsidR="00E125C0" w:rsidRPr="00136708">
        <w:rPr>
          <w:rFonts w:ascii="Arial" w:hAnsi="Arial" w:cs="Arial"/>
          <w:b/>
          <w:szCs w:val="24"/>
        </w:rPr>
        <w:sym w:font="Wingdings" w:char="F0E0"/>
      </w:r>
      <w:r w:rsidR="00E125C0" w:rsidRPr="00136708">
        <w:rPr>
          <w:rFonts w:ascii="Arial" w:hAnsi="Arial" w:cs="Arial"/>
          <w:b/>
          <w:szCs w:val="24"/>
        </w:rPr>
        <w:t xml:space="preserve"> </w:t>
      </w:r>
      <w:r w:rsidR="00E125C0" w:rsidRPr="00136708">
        <w:rPr>
          <w:rFonts w:ascii="Arial" w:hAnsi="Arial" w:cs="Arial"/>
          <w:b/>
          <w:bCs/>
          <w:szCs w:val="24"/>
        </w:rPr>
        <w:t>Έντυπα –</w:t>
      </w:r>
      <w:r w:rsidR="00E125C0" w:rsidRPr="00136708">
        <w:rPr>
          <w:rFonts w:ascii="Arial" w:hAnsi="Arial" w:cs="Arial"/>
          <w:b/>
          <w:szCs w:val="24"/>
        </w:rPr>
        <w:t xml:space="preserve"> Διαδικασίες </w:t>
      </w:r>
      <w:r w:rsidR="00E125C0" w:rsidRPr="00136708">
        <w:rPr>
          <w:rFonts w:ascii="Arial" w:hAnsi="Arial" w:cs="Arial"/>
          <w:b/>
          <w:szCs w:val="24"/>
        </w:rPr>
        <w:sym w:font="Wingdings" w:char="F0E0"/>
      </w:r>
      <w:r w:rsidR="00E125C0" w:rsidRPr="00136708">
        <w:rPr>
          <w:rFonts w:ascii="Arial" w:hAnsi="Arial" w:cs="Arial"/>
          <w:b/>
          <w:szCs w:val="24"/>
        </w:rPr>
        <w:t xml:space="preserve"> Διαγωνισμών φορέων </w:t>
      </w:r>
      <w:r w:rsidR="00E125C0" w:rsidRPr="00136708">
        <w:rPr>
          <w:rFonts w:ascii="Arial" w:hAnsi="Arial" w:cs="Arial"/>
          <w:b/>
          <w:szCs w:val="24"/>
        </w:rPr>
        <w:sym w:font="Wingdings" w:char="F0E0"/>
      </w:r>
      <w:r w:rsidR="00E125C0" w:rsidRPr="00136708">
        <w:rPr>
          <w:rFonts w:ascii="Arial" w:hAnsi="Arial" w:cs="Arial"/>
          <w:b/>
          <w:szCs w:val="24"/>
        </w:rPr>
        <w:t xml:space="preserve"> Ορ. Χρόνου ΣΟΧ.</w:t>
      </w:r>
      <w:r w:rsidR="00E125C0" w:rsidRPr="00DD1EBF">
        <w:rPr>
          <w:rFonts w:ascii="Arial" w:hAnsi="Arial" w:cs="Arial"/>
          <w:b/>
          <w:szCs w:val="24"/>
        </w:rPr>
        <w:t xml:space="preserve"> </w:t>
      </w:r>
    </w:p>
    <w:p w:rsidR="00EC53C7" w:rsidRPr="00C735E0" w:rsidRDefault="00EC53C7" w:rsidP="00EC53C7">
      <w:pPr>
        <w:pStyle w:val="a3"/>
        <w:tabs>
          <w:tab w:val="left" w:pos="567"/>
        </w:tabs>
        <w:ind w:left="0"/>
        <w:rPr>
          <w:rFonts w:ascii="Arial" w:hAnsi="Arial" w:cs="Arial"/>
          <w:sz w:val="44"/>
          <w:szCs w:val="44"/>
        </w:rPr>
      </w:pPr>
    </w:p>
    <w:p w:rsidR="00FF3F8C" w:rsidRPr="00FF3F8C" w:rsidRDefault="00FF3F8C" w:rsidP="00122062">
      <w:pPr>
        <w:pStyle w:val="a3"/>
        <w:tabs>
          <w:tab w:val="left" w:pos="567"/>
        </w:tabs>
        <w:ind w:left="4678"/>
        <w:jc w:val="center"/>
        <w:rPr>
          <w:rFonts w:ascii="Arial" w:hAnsi="Arial" w:cs="Arial"/>
          <w:b/>
          <w:sz w:val="24"/>
          <w:szCs w:val="24"/>
          <w:lang w:val="en-US"/>
        </w:rPr>
      </w:pPr>
      <w:r w:rsidRPr="00FF3F8C">
        <w:rPr>
          <w:rFonts w:ascii="Arial" w:hAnsi="Arial" w:cs="Arial"/>
          <w:b/>
          <w:sz w:val="24"/>
          <w:szCs w:val="24"/>
        </w:rPr>
        <w:t>Ο ΥΠΟΥΡΓΟΣ</w:t>
      </w:r>
    </w:p>
    <w:p w:rsidR="00FF3F8C" w:rsidRPr="00FF3F8C" w:rsidRDefault="00FF3F8C" w:rsidP="00FF3F8C">
      <w:pPr>
        <w:pStyle w:val="a3"/>
        <w:tabs>
          <w:tab w:val="left" w:pos="567"/>
        </w:tabs>
        <w:ind w:left="4678"/>
        <w:jc w:val="center"/>
        <w:rPr>
          <w:rFonts w:ascii="Arial" w:hAnsi="Arial" w:cs="Arial"/>
          <w:b/>
          <w:sz w:val="24"/>
          <w:szCs w:val="24"/>
        </w:rPr>
      </w:pPr>
      <w:r w:rsidRPr="00FF3F8C">
        <w:rPr>
          <w:rFonts w:ascii="Arial" w:hAnsi="Arial" w:cs="Arial"/>
          <w:b/>
          <w:sz w:val="24"/>
          <w:szCs w:val="24"/>
        </w:rPr>
        <w:t xml:space="preserve">  Σταύρος Ν. Κοντονής</w:t>
      </w:r>
    </w:p>
    <w:p w:rsidR="00FF3F8C" w:rsidRDefault="00FF3F8C" w:rsidP="00FF3F8C">
      <w:pPr>
        <w:pStyle w:val="a3"/>
        <w:tabs>
          <w:tab w:val="left" w:pos="567"/>
        </w:tabs>
        <w:ind w:left="4678"/>
        <w:jc w:val="center"/>
        <w:rPr>
          <w:rFonts w:ascii="Arial" w:hAnsi="Arial" w:cs="Arial"/>
          <w:b/>
          <w:sz w:val="20"/>
          <w:lang w:val="en-US"/>
        </w:rPr>
      </w:pPr>
    </w:p>
    <w:p w:rsidR="00122062" w:rsidRDefault="00122062" w:rsidP="00FF3F8C">
      <w:pPr>
        <w:pStyle w:val="a3"/>
        <w:tabs>
          <w:tab w:val="left" w:pos="567"/>
        </w:tabs>
        <w:ind w:left="4678"/>
        <w:jc w:val="center"/>
        <w:rPr>
          <w:rFonts w:ascii="Arial" w:hAnsi="Arial" w:cs="Arial"/>
          <w:b/>
          <w:sz w:val="20"/>
          <w:lang w:val="en-US"/>
        </w:rPr>
      </w:pPr>
    </w:p>
    <w:p w:rsidR="00122062" w:rsidRDefault="00122062" w:rsidP="00FF3F8C">
      <w:pPr>
        <w:pStyle w:val="a3"/>
        <w:tabs>
          <w:tab w:val="left" w:pos="567"/>
        </w:tabs>
        <w:ind w:left="4678"/>
        <w:jc w:val="center"/>
        <w:rPr>
          <w:rFonts w:ascii="Arial" w:hAnsi="Arial" w:cs="Arial"/>
          <w:b/>
          <w:sz w:val="20"/>
          <w:lang w:val="en-US"/>
        </w:rPr>
      </w:pPr>
    </w:p>
    <w:p w:rsidR="00122062" w:rsidRDefault="00122062" w:rsidP="00FF3F8C">
      <w:pPr>
        <w:pStyle w:val="a3"/>
        <w:tabs>
          <w:tab w:val="left" w:pos="567"/>
        </w:tabs>
        <w:ind w:left="4678"/>
        <w:jc w:val="center"/>
        <w:rPr>
          <w:rFonts w:ascii="Arial" w:hAnsi="Arial" w:cs="Arial"/>
          <w:b/>
          <w:sz w:val="20"/>
          <w:lang w:val="en-US"/>
        </w:rPr>
      </w:pPr>
    </w:p>
    <w:p w:rsidR="00122062" w:rsidRDefault="00122062" w:rsidP="00FF3F8C">
      <w:pPr>
        <w:pStyle w:val="a3"/>
        <w:tabs>
          <w:tab w:val="left" w:pos="567"/>
        </w:tabs>
        <w:ind w:left="4678"/>
        <w:jc w:val="center"/>
        <w:rPr>
          <w:rFonts w:ascii="Arial" w:hAnsi="Arial" w:cs="Arial"/>
          <w:b/>
          <w:sz w:val="20"/>
          <w:lang w:val="en-US"/>
        </w:rPr>
      </w:pPr>
    </w:p>
    <w:p w:rsidR="00122062" w:rsidRDefault="00122062" w:rsidP="00FF3F8C">
      <w:pPr>
        <w:pStyle w:val="a3"/>
        <w:tabs>
          <w:tab w:val="left" w:pos="567"/>
        </w:tabs>
        <w:ind w:left="4678"/>
        <w:jc w:val="center"/>
        <w:rPr>
          <w:rFonts w:ascii="Arial" w:hAnsi="Arial" w:cs="Arial"/>
          <w:b/>
          <w:sz w:val="20"/>
          <w:lang w:val="en-US"/>
        </w:rPr>
      </w:pPr>
      <w:bookmarkStart w:id="0" w:name="_GoBack"/>
      <w:bookmarkEnd w:id="0"/>
    </w:p>
    <w:p w:rsidR="00122062" w:rsidRDefault="00122062" w:rsidP="00FF3F8C">
      <w:pPr>
        <w:pStyle w:val="a3"/>
        <w:tabs>
          <w:tab w:val="left" w:pos="567"/>
        </w:tabs>
        <w:ind w:left="4678"/>
        <w:jc w:val="center"/>
        <w:rPr>
          <w:rFonts w:ascii="Arial" w:hAnsi="Arial" w:cs="Arial"/>
          <w:b/>
          <w:sz w:val="20"/>
          <w:lang w:val="en-US"/>
        </w:rPr>
      </w:pPr>
    </w:p>
    <w:p w:rsidR="00122062" w:rsidRDefault="00122062" w:rsidP="00122062">
      <w:pPr>
        <w:rPr>
          <w:b/>
        </w:rPr>
      </w:pPr>
      <w:r>
        <w:rPr>
          <w:b/>
          <w:lang w:val="en-US"/>
        </w:rPr>
        <w:t xml:space="preserve">           </w:t>
      </w:r>
      <w:r>
        <w:rPr>
          <w:b/>
        </w:rPr>
        <w:t>Ακριβές αντίγραφο</w:t>
      </w:r>
    </w:p>
    <w:p w:rsidR="00122062" w:rsidRDefault="00122062" w:rsidP="00122062">
      <w:pPr>
        <w:rPr>
          <w:b/>
        </w:rPr>
      </w:pPr>
      <w:r>
        <w:rPr>
          <w:b/>
        </w:rPr>
        <w:t xml:space="preserve">Ο Προϊστάμενος του Τμήματος </w:t>
      </w:r>
    </w:p>
    <w:p w:rsidR="00122062" w:rsidRDefault="00122062" w:rsidP="00122062">
      <w:pPr>
        <w:rPr>
          <w:b/>
        </w:rPr>
      </w:pPr>
    </w:p>
    <w:p w:rsidR="00122062" w:rsidRDefault="00122062" w:rsidP="00122062">
      <w:pPr>
        <w:rPr>
          <w:b/>
        </w:rPr>
      </w:pPr>
    </w:p>
    <w:p w:rsidR="00122062" w:rsidRDefault="00122062" w:rsidP="00122062">
      <w:pPr>
        <w:rPr>
          <w:b/>
        </w:rPr>
      </w:pPr>
    </w:p>
    <w:p w:rsidR="00122062" w:rsidRPr="00860966" w:rsidRDefault="00122062" w:rsidP="00122062">
      <w:pPr>
        <w:rPr>
          <w:b/>
        </w:rPr>
      </w:pPr>
      <w:r>
        <w:rPr>
          <w:b/>
        </w:rPr>
        <w:t xml:space="preserve">        Ν. Μαστροσταμάτης</w:t>
      </w:r>
    </w:p>
    <w:p w:rsidR="00122062" w:rsidRPr="00122062" w:rsidRDefault="00122062" w:rsidP="00122062">
      <w:pPr>
        <w:pStyle w:val="a3"/>
        <w:tabs>
          <w:tab w:val="left" w:pos="567"/>
        </w:tabs>
        <w:ind w:left="4678"/>
        <w:rPr>
          <w:rFonts w:ascii="Arial" w:hAnsi="Arial" w:cs="Arial"/>
          <w:b/>
          <w:sz w:val="20"/>
          <w:lang w:val="en-US"/>
        </w:rPr>
      </w:pPr>
    </w:p>
    <w:sectPr w:rsidR="00122062" w:rsidRPr="00122062" w:rsidSect="00711773">
      <w:headerReference w:type="default" r:id="rId11"/>
      <w:footerReference w:type="even" r:id="rId12"/>
      <w:footerReference w:type="default" r:id="rId13"/>
      <w:pgSz w:w="11906" w:h="16838" w:code="9"/>
      <w:pgMar w:top="993"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6B" w:rsidRDefault="00E51D6B">
      <w:r>
        <w:separator/>
      </w:r>
    </w:p>
  </w:endnote>
  <w:endnote w:type="continuationSeparator" w:id="0">
    <w:p w:rsidR="00E51D6B" w:rsidRDefault="00E5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E2" w:rsidRPr="00A03E1D" w:rsidRDefault="00F00CE5">
    <w:pPr>
      <w:pStyle w:val="a5"/>
      <w:framePr w:wrap="around" w:vAnchor="text" w:hAnchor="margin" w:xAlign="center" w:y="1"/>
      <w:rPr>
        <w:rStyle w:val="a6"/>
        <w:color w:val="333399"/>
      </w:rPr>
    </w:pPr>
    <w:r w:rsidRPr="00A03E1D">
      <w:rPr>
        <w:rStyle w:val="a6"/>
        <w:color w:val="333399"/>
      </w:rPr>
      <w:fldChar w:fldCharType="begin"/>
    </w:r>
    <w:r w:rsidR="00C376E2" w:rsidRPr="00A03E1D">
      <w:rPr>
        <w:rStyle w:val="a6"/>
        <w:color w:val="333399"/>
      </w:rPr>
      <w:instrText xml:space="preserve">PAGE  </w:instrText>
    </w:r>
    <w:r w:rsidRPr="00A03E1D">
      <w:rPr>
        <w:rStyle w:val="a6"/>
        <w:color w:val="333399"/>
      </w:rPr>
      <w:fldChar w:fldCharType="separate"/>
    </w:r>
    <w:r w:rsidR="00C376E2">
      <w:rPr>
        <w:rStyle w:val="a6"/>
        <w:noProof/>
        <w:color w:val="333399"/>
      </w:rPr>
      <w:t>1</w:t>
    </w:r>
    <w:r w:rsidRPr="00A03E1D">
      <w:rPr>
        <w:rStyle w:val="a6"/>
        <w:color w:val="333399"/>
      </w:rPr>
      <w:fldChar w:fldCharType="end"/>
    </w:r>
  </w:p>
  <w:p w:rsidR="00C376E2" w:rsidRPr="00A03E1D" w:rsidRDefault="00C376E2">
    <w:pPr>
      <w:pStyle w:val="a5"/>
      <w:rPr>
        <w:color w:val="33339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E2" w:rsidRPr="00005406" w:rsidRDefault="00C376E2" w:rsidP="00550084">
    <w:pPr>
      <w:pStyle w:val="a5"/>
      <w:spacing w:before="60"/>
      <w:jc w:val="center"/>
      <w:rPr>
        <w:rFonts w:ascii="Arial" w:hAnsi="Arial"/>
        <w:sz w:val="20"/>
      </w:rPr>
    </w:pPr>
    <w:r w:rsidRPr="00005406">
      <w:rPr>
        <w:rFonts w:ascii="Arial" w:hAnsi="Arial"/>
        <w:sz w:val="20"/>
      </w:rPr>
      <w:t xml:space="preserve">Σελίδα </w:t>
    </w:r>
    <w:r w:rsidR="00F00CE5" w:rsidRPr="00005406">
      <w:rPr>
        <w:rStyle w:val="a6"/>
        <w:rFonts w:ascii="Arial" w:hAnsi="Arial"/>
        <w:sz w:val="20"/>
      </w:rPr>
      <w:fldChar w:fldCharType="begin"/>
    </w:r>
    <w:r w:rsidRPr="00005406">
      <w:rPr>
        <w:rStyle w:val="a6"/>
        <w:rFonts w:ascii="Arial" w:hAnsi="Arial"/>
        <w:sz w:val="20"/>
      </w:rPr>
      <w:instrText xml:space="preserve"> PAGE </w:instrText>
    </w:r>
    <w:r w:rsidR="00F00CE5" w:rsidRPr="00005406">
      <w:rPr>
        <w:rStyle w:val="a6"/>
        <w:rFonts w:ascii="Arial" w:hAnsi="Arial"/>
        <w:sz w:val="20"/>
      </w:rPr>
      <w:fldChar w:fldCharType="separate"/>
    </w:r>
    <w:r w:rsidR="00122062">
      <w:rPr>
        <w:rStyle w:val="a6"/>
        <w:rFonts w:ascii="Arial" w:hAnsi="Arial"/>
        <w:noProof/>
        <w:sz w:val="20"/>
      </w:rPr>
      <w:t>8</w:t>
    </w:r>
    <w:r w:rsidR="00F00CE5" w:rsidRPr="00005406">
      <w:rPr>
        <w:rStyle w:val="a6"/>
        <w:rFonts w:ascii="Arial" w:hAnsi="Arial"/>
        <w:sz w:val="20"/>
      </w:rPr>
      <w:fldChar w:fldCharType="end"/>
    </w:r>
    <w:r w:rsidRPr="00005406">
      <w:rPr>
        <w:rStyle w:val="a6"/>
        <w:rFonts w:ascii="Arial" w:hAnsi="Arial"/>
        <w:sz w:val="20"/>
      </w:rPr>
      <w:t xml:space="preserve"> από </w:t>
    </w:r>
    <w:r w:rsidR="00F00CE5" w:rsidRPr="00005406">
      <w:rPr>
        <w:rStyle w:val="a6"/>
        <w:rFonts w:ascii="Arial" w:hAnsi="Arial"/>
        <w:sz w:val="20"/>
      </w:rPr>
      <w:fldChar w:fldCharType="begin"/>
    </w:r>
    <w:r w:rsidRPr="00005406">
      <w:rPr>
        <w:rStyle w:val="a6"/>
        <w:rFonts w:ascii="Arial" w:hAnsi="Arial"/>
        <w:sz w:val="20"/>
      </w:rPr>
      <w:instrText xml:space="preserve"> NUMPAGES </w:instrText>
    </w:r>
    <w:r w:rsidR="00F00CE5" w:rsidRPr="00005406">
      <w:rPr>
        <w:rStyle w:val="a6"/>
        <w:rFonts w:ascii="Arial" w:hAnsi="Arial"/>
        <w:sz w:val="20"/>
      </w:rPr>
      <w:fldChar w:fldCharType="separate"/>
    </w:r>
    <w:r w:rsidR="00122062">
      <w:rPr>
        <w:rStyle w:val="a6"/>
        <w:rFonts w:ascii="Arial" w:hAnsi="Arial"/>
        <w:noProof/>
        <w:sz w:val="20"/>
      </w:rPr>
      <w:t>8</w:t>
    </w:r>
    <w:r w:rsidR="00F00CE5" w:rsidRPr="00005406">
      <w:rPr>
        <w:rStyle w:val="a6"/>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6B" w:rsidRDefault="00E51D6B">
      <w:r>
        <w:separator/>
      </w:r>
    </w:p>
  </w:footnote>
  <w:footnote w:type="continuationSeparator" w:id="0">
    <w:p w:rsidR="00E51D6B" w:rsidRDefault="00E5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E2" w:rsidRPr="00577217" w:rsidRDefault="00C376E2" w:rsidP="008F54F9">
    <w:pPr>
      <w:pStyle w:val="a4"/>
      <w:jc w:val="right"/>
      <w:rPr>
        <w:rFonts w:ascii="Arial" w:hAnsi="Arial" w:cs="Arial"/>
        <w:b/>
        <w:color w:val="80808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701B"/>
    <w:multiLevelType w:val="hybridMultilevel"/>
    <w:tmpl w:val="97169B18"/>
    <w:lvl w:ilvl="0" w:tplc="04080001">
      <w:start w:val="1"/>
      <w:numFmt w:val="bullet"/>
      <w:lvlText w:val=""/>
      <w:lvlJc w:val="left"/>
      <w:pPr>
        <w:tabs>
          <w:tab w:val="num" w:pos="1307"/>
        </w:tabs>
        <w:ind w:left="1307" w:hanging="360"/>
      </w:pPr>
      <w:rPr>
        <w:rFonts w:ascii="Symbol" w:hAnsi="Symbol" w:hint="default"/>
      </w:rPr>
    </w:lvl>
    <w:lvl w:ilvl="1" w:tplc="04080003" w:tentative="1">
      <w:start w:val="1"/>
      <w:numFmt w:val="bullet"/>
      <w:lvlText w:val="o"/>
      <w:lvlJc w:val="left"/>
      <w:pPr>
        <w:tabs>
          <w:tab w:val="num" w:pos="2027"/>
        </w:tabs>
        <w:ind w:left="2027" w:hanging="360"/>
      </w:pPr>
      <w:rPr>
        <w:rFonts w:ascii="Courier New" w:hAnsi="Courier New" w:cs="Courier New" w:hint="default"/>
      </w:rPr>
    </w:lvl>
    <w:lvl w:ilvl="2" w:tplc="04080005" w:tentative="1">
      <w:start w:val="1"/>
      <w:numFmt w:val="bullet"/>
      <w:lvlText w:val=""/>
      <w:lvlJc w:val="left"/>
      <w:pPr>
        <w:tabs>
          <w:tab w:val="num" w:pos="2747"/>
        </w:tabs>
        <w:ind w:left="2747" w:hanging="360"/>
      </w:pPr>
      <w:rPr>
        <w:rFonts w:ascii="Wingdings" w:hAnsi="Wingdings" w:hint="default"/>
      </w:rPr>
    </w:lvl>
    <w:lvl w:ilvl="3" w:tplc="04080001" w:tentative="1">
      <w:start w:val="1"/>
      <w:numFmt w:val="bullet"/>
      <w:lvlText w:val=""/>
      <w:lvlJc w:val="left"/>
      <w:pPr>
        <w:tabs>
          <w:tab w:val="num" w:pos="3467"/>
        </w:tabs>
        <w:ind w:left="3467" w:hanging="360"/>
      </w:pPr>
      <w:rPr>
        <w:rFonts w:ascii="Symbol" w:hAnsi="Symbol" w:hint="default"/>
      </w:rPr>
    </w:lvl>
    <w:lvl w:ilvl="4" w:tplc="04080003" w:tentative="1">
      <w:start w:val="1"/>
      <w:numFmt w:val="bullet"/>
      <w:lvlText w:val="o"/>
      <w:lvlJc w:val="left"/>
      <w:pPr>
        <w:tabs>
          <w:tab w:val="num" w:pos="4187"/>
        </w:tabs>
        <w:ind w:left="4187" w:hanging="360"/>
      </w:pPr>
      <w:rPr>
        <w:rFonts w:ascii="Courier New" w:hAnsi="Courier New" w:cs="Courier New" w:hint="default"/>
      </w:rPr>
    </w:lvl>
    <w:lvl w:ilvl="5" w:tplc="04080005" w:tentative="1">
      <w:start w:val="1"/>
      <w:numFmt w:val="bullet"/>
      <w:lvlText w:val=""/>
      <w:lvlJc w:val="left"/>
      <w:pPr>
        <w:tabs>
          <w:tab w:val="num" w:pos="4907"/>
        </w:tabs>
        <w:ind w:left="4907" w:hanging="360"/>
      </w:pPr>
      <w:rPr>
        <w:rFonts w:ascii="Wingdings" w:hAnsi="Wingdings" w:hint="default"/>
      </w:rPr>
    </w:lvl>
    <w:lvl w:ilvl="6" w:tplc="04080001" w:tentative="1">
      <w:start w:val="1"/>
      <w:numFmt w:val="bullet"/>
      <w:lvlText w:val=""/>
      <w:lvlJc w:val="left"/>
      <w:pPr>
        <w:tabs>
          <w:tab w:val="num" w:pos="5627"/>
        </w:tabs>
        <w:ind w:left="5627" w:hanging="360"/>
      </w:pPr>
      <w:rPr>
        <w:rFonts w:ascii="Symbol" w:hAnsi="Symbol" w:hint="default"/>
      </w:rPr>
    </w:lvl>
    <w:lvl w:ilvl="7" w:tplc="04080003" w:tentative="1">
      <w:start w:val="1"/>
      <w:numFmt w:val="bullet"/>
      <w:lvlText w:val="o"/>
      <w:lvlJc w:val="left"/>
      <w:pPr>
        <w:tabs>
          <w:tab w:val="num" w:pos="6347"/>
        </w:tabs>
        <w:ind w:left="6347" w:hanging="360"/>
      </w:pPr>
      <w:rPr>
        <w:rFonts w:ascii="Courier New" w:hAnsi="Courier New" w:cs="Courier New" w:hint="default"/>
      </w:rPr>
    </w:lvl>
    <w:lvl w:ilvl="8" w:tplc="04080005" w:tentative="1">
      <w:start w:val="1"/>
      <w:numFmt w:val="bullet"/>
      <w:lvlText w:val=""/>
      <w:lvlJc w:val="left"/>
      <w:pPr>
        <w:tabs>
          <w:tab w:val="num" w:pos="7067"/>
        </w:tabs>
        <w:ind w:left="7067" w:hanging="360"/>
      </w:pPr>
      <w:rPr>
        <w:rFonts w:ascii="Wingdings" w:hAnsi="Wingdings" w:hint="default"/>
      </w:r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82B1D64"/>
    <w:multiLevelType w:val="hybridMultilevel"/>
    <w:tmpl w:val="B0122FF4"/>
    <w:lvl w:ilvl="0" w:tplc="4A400C4A">
      <w:start w:val="1"/>
      <w:numFmt w:val="decimal"/>
      <w:lvlText w:val="(%1)"/>
      <w:lvlJc w:val="left"/>
      <w:pPr>
        <w:tabs>
          <w:tab w:val="num" w:pos="1099"/>
        </w:tabs>
        <w:ind w:left="1099" w:hanging="39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3">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4">
    <w:nsid w:val="105838B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5">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6">
    <w:nsid w:val="12864F24"/>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7">
    <w:nsid w:val="153E2DCD"/>
    <w:multiLevelType w:val="singleLevel"/>
    <w:tmpl w:val="876A5D20"/>
    <w:lvl w:ilvl="0">
      <w:start w:val="1"/>
      <w:numFmt w:val="decimal"/>
      <w:lvlText w:val="%1."/>
      <w:lvlJc w:val="left"/>
      <w:pPr>
        <w:tabs>
          <w:tab w:val="num" w:pos="1069"/>
        </w:tabs>
        <w:ind w:left="1069" w:hanging="360"/>
      </w:pPr>
      <w:rPr>
        <w:rFonts w:hint="default"/>
      </w:rPr>
    </w:lvl>
  </w:abstractNum>
  <w:abstractNum w:abstractNumId="8">
    <w:nsid w:val="15D95DBA"/>
    <w:multiLevelType w:val="hybridMultilevel"/>
    <w:tmpl w:val="2FF89F1A"/>
    <w:lvl w:ilvl="0" w:tplc="BEAA3686">
      <w:start w:val="1"/>
      <w:numFmt w:val="decimal"/>
      <w:lvlText w:val="%1."/>
      <w:lvlJc w:val="left"/>
      <w:pPr>
        <w:tabs>
          <w:tab w:val="num" w:pos="502"/>
        </w:tabs>
        <w:ind w:left="502"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16B851DB"/>
    <w:multiLevelType w:val="singleLevel"/>
    <w:tmpl w:val="F9D28EB6"/>
    <w:lvl w:ilvl="0">
      <w:start w:val="4"/>
      <w:numFmt w:val="decimal"/>
      <w:lvlText w:val="%1."/>
      <w:lvlJc w:val="left"/>
      <w:pPr>
        <w:tabs>
          <w:tab w:val="num" w:pos="360"/>
        </w:tabs>
        <w:ind w:left="360" w:hanging="360"/>
      </w:pPr>
      <w:rPr>
        <w:rFonts w:hint="default"/>
      </w:rPr>
    </w:lvl>
  </w:abstractNum>
  <w:abstractNum w:abstractNumId="10">
    <w:nsid w:val="1A2A75B8"/>
    <w:multiLevelType w:val="hybridMultilevel"/>
    <w:tmpl w:val="F6F0180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F9A7F6C"/>
    <w:multiLevelType w:val="multilevel"/>
    <w:tmpl w:val="CA8E1E7A"/>
    <w:lvl w:ilvl="0">
      <w:start w:val="3"/>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6E3131A"/>
    <w:multiLevelType w:val="singleLevel"/>
    <w:tmpl w:val="0408000F"/>
    <w:lvl w:ilvl="0">
      <w:start w:val="1"/>
      <w:numFmt w:val="decimal"/>
      <w:lvlText w:val="%1."/>
      <w:lvlJc w:val="left"/>
      <w:pPr>
        <w:tabs>
          <w:tab w:val="num" w:pos="360"/>
        </w:tabs>
        <w:ind w:left="360" w:hanging="360"/>
      </w:pPr>
      <w:rPr>
        <w:rFonts w:hint="default"/>
      </w:rPr>
    </w:lvl>
  </w:abstractNum>
  <w:abstractNum w:abstractNumId="13">
    <w:nsid w:val="26F8301F"/>
    <w:multiLevelType w:val="singleLevel"/>
    <w:tmpl w:val="0408000F"/>
    <w:lvl w:ilvl="0">
      <w:start w:val="1"/>
      <w:numFmt w:val="decimal"/>
      <w:lvlText w:val="%1."/>
      <w:lvlJc w:val="left"/>
      <w:pPr>
        <w:tabs>
          <w:tab w:val="num" w:pos="360"/>
        </w:tabs>
        <w:ind w:left="360" w:hanging="360"/>
      </w:pPr>
      <w:rPr>
        <w:rFont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2B616E2D"/>
    <w:multiLevelType w:val="hybridMultilevel"/>
    <w:tmpl w:val="F1B0734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6">
    <w:nsid w:val="2DDA4A1C"/>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17">
    <w:nsid w:val="30C2372D"/>
    <w:multiLevelType w:val="singleLevel"/>
    <w:tmpl w:val="BEAA3686"/>
    <w:lvl w:ilvl="0">
      <w:start w:val="1"/>
      <w:numFmt w:val="decimal"/>
      <w:lvlText w:val="%1."/>
      <w:lvlJc w:val="left"/>
      <w:pPr>
        <w:tabs>
          <w:tab w:val="num" w:pos="502"/>
        </w:tabs>
        <w:ind w:left="502" w:hanging="360"/>
      </w:pPr>
      <w:rPr>
        <w:rFonts w:hint="default"/>
        <w:b/>
      </w:rPr>
    </w:lvl>
  </w:abstractNum>
  <w:abstractNum w:abstractNumId="18">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19">
    <w:nsid w:val="32F934D2"/>
    <w:multiLevelType w:val="hybridMultilevel"/>
    <w:tmpl w:val="57BC30E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347F21DD"/>
    <w:multiLevelType w:val="hybridMultilevel"/>
    <w:tmpl w:val="A3CA2976"/>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2">
    <w:nsid w:val="4195243E"/>
    <w:multiLevelType w:val="hybridMultilevel"/>
    <w:tmpl w:val="87D8D58A"/>
    <w:lvl w:ilvl="0" w:tplc="B0564504">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44470B4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4">
    <w:nsid w:val="44733C0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5">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6">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7">
    <w:nsid w:val="47EB5341"/>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28">
    <w:nsid w:val="49CA03A3"/>
    <w:multiLevelType w:val="multilevel"/>
    <w:tmpl w:val="DBF6F1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59985403"/>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0">
    <w:nsid w:val="5DDC172C"/>
    <w:multiLevelType w:val="multilevel"/>
    <w:tmpl w:val="F9AE24AE"/>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1">
    <w:nsid w:val="5E2753E5"/>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2">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4">
    <w:nsid w:val="709307E1"/>
    <w:multiLevelType w:val="hybridMultilevel"/>
    <w:tmpl w:val="D4F09936"/>
    <w:lvl w:ilvl="0" w:tplc="B726BE9E">
      <w:start w:val="1"/>
      <w:numFmt w:val="decimal"/>
      <w:lvlText w:val="(%1)"/>
      <w:lvlJc w:val="left"/>
      <w:pPr>
        <w:tabs>
          <w:tab w:val="num" w:pos="958"/>
        </w:tabs>
        <w:ind w:left="958"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6">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AD92429"/>
    <w:multiLevelType w:val="multilevel"/>
    <w:tmpl w:val="7F1AA92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E78044A"/>
    <w:multiLevelType w:val="hybridMultilevel"/>
    <w:tmpl w:val="216ED2A6"/>
    <w:lvl w:ilvl="0" w:tplc="448CFE58">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8"/>
  </w:num>
  <w:num w:numId="2">
    <w:abstractNumId w:val="7"/>
  </w:num>
  <w:num w:numId="3">
    <w:abstractNumId w:val="9"/>
  </w:num>
  <w:num w:numId="4">
    <w:abstractNumId w:val="5"/>
  </w:num>
  <w:num w:numId="5">
    <w:abstractNumId w:val="29"/>
  </w:num>
  <w:num w:numId="6">
    <w:abstractNumId w:val="16"/>
  </w:num>
  <w:num w:numId="7">
    <w:abstractNumId w:val="31"/>
  </w:num>
  <w:num w:numId="8">
    <w:abstractNumId w:val="26"/>
  </w:num>
  <w:num w:numId="9">
    <w:abstractNumId w:val="17"/>
  </w:num>
  <w:num w:numId="10">
    <w:abstractNumId w:val="13"/>
  </w:num>
  <w:num w:numId="11">
    <w:abstractNumId w:val="12"/>
  </w:num>
  <w:num w:numId="12">
    <w:abstractNumId w:val="1"/>
  </w:num>
  <w:num w:numId="13">
    <w:abstractNumId w:val="3"/>
  </w:num>
  <w:num w:numId="14">
    <w:abstractNumId w:val="21"/>
  </w:num>
  <w:num w:numId="15">
    <w:abstractNumId w:val="23"/>
  </w:num>
  <w:num w:numId="16">
    <w:abstractNumId w:val="24"/>
  </w:num>
  <w:num w:numId="17">
    <w:abstractNumId w:val="4"/>
  </w:num>
  <w:num w:numId="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num>
  <w:num w:numId="20">
    <w:abstractNumId w:val="17"/>
    <w:lvlOverride w:ilvl="0">
      <w:startOverride w:val="1"/>
    </w:lvlOverride>
  </w:num>
  <w:num w:numId="21">
    <w:abstractNumId w:val="10"/>
  </w:num>
  <w:num w:numId="22">
    <w:abstractNumId w:val="0"/>
  </w:num>
  <w:num w:numId="23">
    <w:abstractNumId w:val="30"/>
  </w:num>
  <w:num w:numId="24">
    <w:abstractNumId w:val="27"/>
  </w:num>
  <w:num w:numId="25">
    <w:abstractNumId w:val="6"/>
  </w:num>
  <w:num w:numId="26">
    <w:abstractNumId w:val="33"/>
  </w:num>
  <w:num w:numId="27">
    <w:abstractNumId w:val="35"/>
  </w:num>
  <w:num w:numId="28">
    <w:abstractNumId w:val="14"/>
  </w:num>
  <w:num w:numId="29">
    <w:abstractNumId w:val="8"/>
  </w:num>
  <w:num w:numId="30">
    <w:abstractNumId w:val="25"/>
  </w:num>
  <w:num w:numId="31">
    <w:abstractNumId w:val="34"/>
  </w:num>
  <w:num w:numId="32">
    <w:abstractNumId w:val="2"/>
  </w:num>
  <w:num w:numId="33">
    <w:abstractNumId w:val="28"/>
  </w:num>
  <w:num w:numId="34">
    <w:abstractNumId w:val="37"/>
  </w:num>
  <w:num w:numId="35">
    <w:abstractNumId w:val="32"/>
  </w:num>
  <w:num w:numId="36">
    <w:abstractNumId w:val="36"/>
  </w:num>
  <w:num w:numId="37">
    <w:abstractNumId w:val="20"/>
  </w:num>
  <w:num w:numId="38">
    <w:abstractNumId w:val="38"/>
  </w:num>
  <w:num w:numId="39">
    <w:abstractNumId w:val="19"/>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2"/>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FA8"/>
    <w:rsid w:val="00000078"/>
    <w:rsid w:val="000042CE"/>
    <w:rsid w:val="00005406"/>
    <w:rsid w:val="0000619F"/>
    <w:rsid w:val="00010BCD"/>
    <w:rsid w:val="000113A7"/>
    <w:rsid w:val="00011BDA"/>
    <w:rsid w:val="00013D52"/>
    <w:rsid w:val="00013DAE"/>
    <w:rsid w:val="000144EB"/>
    <w:rsid w:val="000148CE"/>
    <w:rsid w:val="00017745"/>
    <w:rsid w:val="00017A85"/>
    <w:rsid w:val="00017FE6"/>
    <w:rsid w:val="000201C4"/>
    <w:rsid w:val="0002054D"/>
    <w:rsid w:val="000208CF"/>
    <w:rsid w:val="000217B3"/>
    <w:rsid w:val="0002432C"/>
    <w:rsid w:val="00025663"/>
    <w:rsid w:val="000256E6"/>
    <w:rsid w:val="000310E1"/>
    <w:rsid w:val="00031451"/>
    <w:rsid w:val="00032E79"/>
    <w:rsid w:val="00036369"/>
    <w:rsid w:val="00036FA5"/>
    <w:rsid w:val="00037C80"/>
    <w:rsid w:val="00037D94"/>
    <w:rsid w:val="000423A0"/>
    <w:rsid w:val="00042E03"/>
    <w:rsid w:val="000441B0"/>
    <w:rsid w:val="00046678"/>
    <w:rsid w:val="000471DE"/>
    <w:rsid w:val="00052EBB"/>
    <w:rsid w:val="000552E8"/>
    <w:rsid w:val="000557A5"/>
    <w:rsid w:val="0006102E"/>
    <w:rsid w:val="000637E9"/>
    <w:rsid w:val="00064B64"/>
    <w:rsid w:val="000657CB"/>
    <w:rsid w:val="000664BC"/>
    <w:rsid w:val="00066D4F"/>
    <w:rsid w:val="00067269"/>
    <w:rsid w:val="000673C2"/>
    <w:rsid w:val="00067821"/>
    <w:rsid w:val="000707E2"/>
    <w:rsid w:val="00071C9F"/>
    <w:rsid w:val="0007295A"/>
    <w:rsid w:val="00072A82"/>
    <w:rsid w:val="000732D7"/>
    <w:rsid w:val="0007497B"/>
    <w:rsid w:val="00076512"/>
    <w:rsid w:val="00080A07"/>
    <w:rsid w:val="00080C38"/>
    <w:rsid w:val="00084A03"/>
    <w:rsid w:val="0008678F"/>
    <w:rsid w:val="00087127"/>
    <w:rsid w:val="00091AD5"/>
    <w:rsid w:val="000932F3"/>
    <w:rsid w:val="00093516"/>
    <w:rsid w:val="0009588D"/>
    <w:rsid w:val="000958FD"/>
    <w:rsid w:val="000A116E"/>
    <w:rsid w:val="000A2559"/>
    <w:rsid w:val="000A4BD6"/>
    <w:rsid w:val="000A607E"/>
    <w:rsid w:val="000B1647"/>
    <w:rsid w:val="000B1EE5"/>
    <w:rsid w:val="000B2891"/>
    <w:rsid w:val="000B492C"/>
    <w:rsid w:val="000B49BC"/>
    <w:rsid w:val="000B5C5D"/>
    <w:rsid w:val="000B719C"/>
    <w:rsid w:val="000B7F5B"/>
    <w:rsid w:val="000B7FFC"/>
    <w:rsid w:val="000C0AF0"/>
    <w:rsid w:val="000C1765"/>
    <w:rsid w:val="000C17F3"/>
    <w:rsid w:val="000C2FAD"/>
    <w:rsid w:val="000C346E"/>
    <w:rsid w:val="000C38B6"/>
    <w:rsid w:val="000C4EF6"/>
    <w:rsid w:val="000C50D9"/>
    <w:rsid w:val="000D0B68"/>
    <w:rsid w:val="000D0CA3"/>
    <w:rsid w:val="000D206D"/>
    <w:rsid w:val="000D4CC1"/>
    <w:rsid w:val="000D4F30"/>
    <w:rsid w:val="000D60F6"/>
    <w:rsid w:val="000E107B"/>
    <w:rsid w:val="000E271C"/>
    <w:rsid w:val="000E2AA2"/>
    <w:rsid w:val="000E4693"/>
    <w:rsid w:val="000F30E3"/>
    <w:rsid w:val="000F475F"/>
    <w:rsid w:val="000F4850"/>
    <w:rsid w:val="000F5410"/>
    <w:rsid w:val="000F5EFA"/>
    <w:rsid w:val="00100054"/>
    <w:rsid w:val="001017BB"/>
    <w:rsid w:val="00103D2C"/>
    <w:rsid w:val="001056EB"/>
    <w:rsid w:val="0010714C"/>
    <w:rsid w:val="001109E4"/>
    <w:rsid w:val="00110E16"/>
    <w:rsid w:val="00113676"/>
    <w:rsid w:val="00115BFE"/>
    <w:rsid w:val="001168A4"/>
    <w:rsid w:val="00116AB6"/>
    <w:rsid w:val="00117078"/>
    <w:rsid w:val="00120BED"/>
    <w:rsid w:val="00121454"/>
    <w:rsid w:val="00122062"/>
    <w:rsid w:val="001222A8"/>
    <w:rsid w:val="0012559E"/>
    <w:rsid w:val="0012597F"/>
    <w:rsid w:val="00125FDA"/>
    <w:rsid w:val="00126873"/>
    <w:rsid w:val="00126B06"/>
    <w:rsid w:val="00127492"/>
    <w:rsid w:val="00127C12"/>
    <w:rsid w:val="00130349"/>
    <w:rsid w:val="00130DBA"/>
    <w:rsid w:val="00131B0A"/>
    <w:rsid w:val="00135E25"/>
    <w:rsid w:val="00135E34"/>
    <w:rsid w:val="00136708"/>
    <w:rsid w:val="00136AD5"/>
    <w:rsid w:val="001409D5"/>
    <w:rsid w:val="00140D77"/>
    <w:rsid w:val="001412D9"/>
    <w:rsid w:val="00147328"/>
    <w:rsid w:val="00147969"/>
    <w:rsid w:val="00147F26"/>
    <w:rsid w:val="00150300"/>
    <w:rsid w:val="001548D6"/>
    <w:rsid w:val="00154CAD"/>
    <w:rsid w:val="0015646C"/>
    <w:rsid w:val="00157BF8"/>
    <w:rsid w:val="00161211"/>
    <w:rsid w:val="001621A3"/>
    <w:rsid w:val="0016445E"/>
    <w:rsid w:val="001648B2"/>
    <w:rsid w:val="00164FF8"/>
    <w:rsid w:val="00166CAF"/>
    <w:rsid w:val="00170FA7"/>
    <w:rsid w:val="00171F86"/>
    <w:rsid w:val="0017237C"/>
    <w:rsid w:val="001808BF"/>
    <w:rsid w:val="0018194B"/>
    <w:rsid w:val="001902BF"/>
    <w:rsid w:val="00190A41"/>
    <w:rsid w:val="00193958"/>
    <w:rsid w:val="001948FD"/>
    <w:rsid w:val="0019672B"/>
    <w:rsid w:val="001A0C94"/>
    <w:rsid w:val="001A10EA"/>
    <w:rsid w:val="001A12E0"/>
    <w:rsid w:val="001A2D9B"/>
    <w:rsid w:val="001A2E96"/>
    <w:rsid w:val="001A38EF"/>
    <w:rsid w:val="001A656F"/>
    <w:rsid w:val="001A6D2F"/>
    <w:rsid w:val="001B351D"/>
    <w:rsid w:val="001B4C19"/>
    <w:rsid w:val="001B5CBD"/>
    <w:rsid w:val="001B6F26"/>
    <w:rsid w:val="001C107A"/>
    <w:rsid w:val="001C1AC4"/>
    <w:rsid w:val="001C267B"/>
    <w:rsid w:val="001C3027"/>
    <w:rsid w:val="001C3480"/>
    <w:rsid w:val="001C5727"/>
    <w:rsid w:val="001C7774"/>
    <w:rsid w:val="001C7B41"/>
    <w:rsid w:val="001C7E8B"/>
    <w:rsid w:val="001D140D"/>
    <w:rsid w:val="001D2982"/>
    <w:rsid w:val="001D38F2"/>
    <w:rsid w:val="001D3BCE"/>
    <w:rsid w:val="001D590A"/>
    <w:rsid w:val="001D5A65"/>
    <w:rsid w:val="001D6C93"/>
    <w:rsid w:val="001D7D26"/>
    <w:rsid w:val="001E52A8"/>
    <w:rsid w:val="001E5FCF"/>
    <w:rsid w:val="001E668D"/>
    <w:rsid w:val="001E6E3A"/>
    <w:rsid w:val="001E701F"/>
    <w:rsid w:val="001E711A"/>
    <w:rsid w:val="001F2BCE"/>
    <w:rsid w:val="001F36CD"/>
    <w:rsid w:val="001F372A"/>
    <w:rsid w:val="001F71D4"/>
    <w:rsid w:val="001F7FC7"/>
    <w:rsid w:val="0020438F"/>
    <w:rsid w:val="00206195"/>
    <w:rsid w:val="002076D2"/>
    <w:rsid w:val="002111FC"/>
    <w:rsid w:val="00211AA5"/>
    <w:rsid w:val="00214377"/>
    <w:rsid w:val="002162B3"/>
    <w:rsid w:val="002218F6"/>
    <w:rsid w:val="00221ABC"/>
    <w:rsid w:val="00221D13"/>
    <w:rsid w:val="002224C8"/>
    <w:rsid w:val="00225303"/>
    <w:rsid w:val="0022543C"/>
    <w:rsid w:val="002258A9"/>
    <w:rsid w:val="00225EBF"/>
    <w:rsid w:val="002302FC"/>
    <w:rsid w:val="002331BF"/>
    <w:rsid w:val="002336B5"/>
    <w:rsid w:val="0023578D"/>
    <w:rsid w:val="00240851"/>
    <w:rsid w:val="00246967"/>
    <w:rsid w:val="0024736F"/>
    <w:rsid w:val="002504E4"/>
    <w:rsid w:val="002508A8"/>
    <w:rsid w:val="002515EB"/>
    <w:rsid w:val="00251FCB"/>
    <w:rsid w:val="00252586"/>
    <w:rsid w:val="00253089"/>
    <w:rsid w:val="00253898"/>
    <w:rsid w:val="00254927"/>
    <w:rsid w:val="00261EDC"/>
    <w:rsid w:val="00263225"/>
    <w:rsid w:val="0026436F"/>
    <w:rsid w:val="00265522"/>
    <w:rsid w:val="00267DD3"/>
    <w:rsid w:val="002701EB"/>
    <w:rsid w:val="00271819"/>
    <w:rsid w:val="00272B04"/>
    <w:rsid w:val="00273D3E"/>
    <w:rsid w:val="00274024"/>
    <w:rsid w:val="00276FE7"/>
    <w:rsid w:val="00277239"/>
    <w:rsid w:val="00285634"/>
    <w:rsid w:val="00286EE4"/>
    <w:rsid w:val="00286F51"/>
    <w:rsid w:val="00290429"/>
    <w:rsid w:val="002904C8"/>
    <w:rsid w:val="002908AC"/>
    <w:rsid w:val="002915C8"/>
    <w:rsid w:val="002933B1"/>
    <w:rsid w:val="00293652"/>
    <w:rsid w:val="002947F2"/>
    <w:rsid w:val="00294EA3"/>
    <w:rsid w:val="002A2242"/>
    <w:rsid w:val="002A406A"/>
    <w:rsid w:val="002A49C9"/>
    <w:rsid w:val="002A61D9"/>
    <w:rsid w:val="002A764D"/>
    <w:rsid w:val="002B0588"/>
    <w:rsid w:val="002B1013"/>
    <w:rsid w:val="002B182F"/>
    <w:rsid w:val="002B237F"/>
    <w:rsid w:val="002B30DA"/>
    <w:rsid w:val="002B4872"/>
    <w:rsid w:val="002B4B52"/>
    <w:rsid w:val="002B4FFA"/>
    <w:rsid w:val="002B68CF"/>
    <w:rsid w:val="002B71CB"/>
    <w:rsid w:val="002C1EE6"/>
    <w:rsid w:val="002C2076"/>
    <w:rsid w:val="002C2D66"/>
    <w:rsid w:val="002C3234"/>
    <w:rsid w:val="002C360F"/>
    <w:rsid w:val="002C3677"/>
    <w:rsid w:val="002D34C1"/>
    <w:rsid w:val="002D6391"/>
    <w:rsid w:val="002D7F00"/>
    <w:rsid w:val="002E6ED5"/>
    <w:rsid w:val="002E76CD"/>
    <w:rsid w:val="002F25DD"/>
    <w:rsid w:val="002F2AAF"/>
    <w:rsid w:val="002F3699"/>
    <w:rsid w:val="002F62E0"/>
    <w:rsid w:val="002F749E"/>
    <w:rsid w:val="002F7A97"/>
    <w:rsid w:val="003009F7"/>
    <w:rsid w:val="00300C5C"/>
    <w:rsid w:val="003015DE"/>
    <w:rsid w:val="00303BEF"/>
    <w:rsid w:val="00304A49"/>
    <w:rsid w:val="00306CDF"/>
    <w:rsid w:val="00307466"/>
    <w:rsid w:val="00307867"/>
    <w:rsid w:val="00310F1F"/>
    <w:rsid w:val="003111D5"/>
    <w:rsid w:val="00311CDB"/>
    <w:rsid w:val="003130D3"/>
    <w:rsid w:val="00313932"/>
    <w:rsid w:val="00314874"/>
    <w:rsid w:val="003204D3"/>
    <w:rsid w:val="003208B2"/>
    <w:rsid w:val="00321C64"/>
    <w:rsid w:val="00323C3C"/>
    <w:rsid w:val="00325D4D"/>
    <w:rsid w:val="003272B3"/>
    <w:rsid w:val="00332F07"/>
    <w:rsid w:val="003339D4"/>
    <w:rsid w:val="00334F26"/>
    <w:rsid w:val="00335333"/>
    <w:rsid w:val="00336B1B"/>
    <w:rsid w:val="00336E7D"/>
    <w:rsid w:val="003376AD"/>
    <w:rsid w:val="00337EFA"/>
    <w:rsid w:val="00340ACC"/>
    <w:rsid w:val="00340FD8"/>
    <w:rsid w:val="00341CA8"/>
    <w:rsid w:val="00342193"/>
    <w:rsid w:val="0034549E"/>
    <w:rsid w:val="00350A1D"/>
    <w:rsid w:val="00350C4D"/>
    <w:rsid w:val="00351966"/>
    <w:rsid w:val="00351A6D"/>
    <w:rsid w:val="00352CD7"/>
    <w:rsid w:val="00353E2B"/>
    <w:rsid w:val="0035469A"/>
    <w:rsid w:val="00355A7B"/>
    <w:rsid w:val="00355D1D"/>
    <w:rsid w:val="00355F7C"/>
    <w:rsid w:val="003560C7"/>
    <w:rsid w:val="00356468"/>
    <w:rsid w:val="003579DA"/>
    <w:rsid w:val="0036060C"/>
    <w:rsid w:val="003616E4"/>
    <w:rsid w:val="00362FA7"/>
    <w:rsid w:val="00364AA9"/>
    <w:rsid w:val="00366088"/>
    <w:rsid w:val="00366711"/>
    <w:rsid w:val="003702FD"/>
    <w:rsid w:val="003704D4"/>
    <w:rsid w:val="00370C37"/>
    <w:rsid w:val="00371727"/>
    <w:rsid w:val="003724EA"/>
    <w:rsid w:val="00374BF2"/>
    <w:rsid w:val="00376E12"/>
    <w:rsid w:val="0038005A"/>
    <w:rsid w:val="003801B7"/>
    <w:rsid w:val="0038105D"/>
    <w:rsid w:val="00383067"/>
    <w:rsid w:val="00383395"/>
    <w:rsid w:val="0038379D"/>
    <w:rsid w:val="00384635"/>
    <w:rsid w:val="00384E7E"/>
    <w:rsid w:val="00384FEA"/>
    <w:rsid w:val="00385370"/>
    <w:rsid w:val="00386DD8"/>
    <w:rsid w:val="0039085A"/>
    <w:rsid w:val="003919FC"/>
    <w:rsid w:val="00391B5F"/>
    <w:rsid w:val="00392012"/>
    <w:rsid w:val="003925BF"/>
    <w:rsid w:val="003934FB"/>
    <w:rsid w:val="00394DED"/>
    <w:rsid w:val="00395315"/>
    <w:rsid w:val="00395BA0"/>
    <w:rsid w:val="003A0DDB"/>
    <w:rsid w:val="003A2CA4"/>
    <w:rsid w:val="003A30AA"/>
    <w:rsid w:val="003A31E0"/>
    <w:rsid w:val="003A415B"/>
    <w:rsid w:val="003A6294"/>
    <w:rsid w:val="003A62A0"/>
    <w:rsid w:val="003A6A1D"/>
    <w:rsid w:val="003A7A9E"/>
    <w:rsid w:val="003B1906"/>
    <w:rsid w:val="003B2A72"/>
    <w:rsid w:val="003B317A"/>
    <w:rsid w:val="003B4C84"/>
    <w:rsid w:val="003B51A3"/>
    <w:rsid w:val="003B578B"/>
    <w:rsid w:val="003B6D5E"/>
    <w:rsid w:val="003B7FE0"/>
    <w:rsid w:val="003C0499"/>
    <w:rsid w:val="003C1CD1"/>
    <w:rsid w:val="003C3563"/>
    <w:rsid w:val="003D03F1"/>
    <w:rsid w:val="003D0C0C"/>
    <w:rsid w:val="003D2152"/>
    <w:rsid w:val="003D2CF7"/>
    <w:rsid w:val="003D39FA"/>
    <w:rsid w:val="003D5A64"/>
    <w:rsid w:val="003D6B17"/>
    <w:rsid w:val="003D6BD0"/>
    <w:rsid w:val="003E174A"/>
    <w:rsid w:val="003E1DB3"/>
    <w:rsid w:val="003E20BF"/>
    <w:rsid w:val="003E2BDF"/>
    <w:rsid w:val="003E2F11"/>
    <w:rsid w:val="003E3076"/>
    <w:rsid w:val="003E5A28"/>
    <w:rsid w:val="003E5BE7"/>
    <w:rsid w:val="003E62D2"/>
    <w:rsid w:val="003E6E96"/>
    <w:rsid w:val="003F5E47"/>
    <w:rsid w:val="00401073"/>
    <w:rsid w:val="00401709"/>
    <w:rsid w:val="00401DFA"/>
    <w:rsid w:val="004026C7"/>
    <w:rsid w:val="00402B15"/>
    <w:rsid w:val="00403A02"/>
    <w:rsid w:val="00403CE8"/>
    <w:rsid w:val="00403E5E"/>
    <w:rsid w:val="00404693"/>
    <w:rsid w:val="004049DA"/>
    <w:rsid w:val="00404AF2"/>
    <w:rsid w:val="004056CE"/>
    <w:rsid w:val="004073B6"/>
    <w:rsid w:val="00410DAA"/>
    <w:rsid w:val="00416E56"/>
    <w:rsid w:val="004170BE"/>
    <w:rsid w:val="004172D8"/>
    <w:rsid w:val="0041753C"/>
    <w:rsid w:val="00420D02"/>
    <w:rsid w:val="004210F7"/>
    <w:rsid w:val="0042281A"/>
    <w:rsid w:val="00423EA4"/>
    <w:rsid w:val="004254B4"/>
    <w:rsid w:val="00425F28"/>
    <w:rsid w:val="004262CE"/>
    <w:rsid w:val="00430870"/>
    <w:rsid w:val="004308BA"/>
    <w:rsid w:val="00432906"/>
    <w:rsid w:val="00432BC9"/>
    <w:rsid w:val="00433B50"/>
    <w:rsid w:val="00435237"/>
    <w:rsid w:val="00435573"/>
    <w:rsid w:val="00436635"/>
    <w:rsid w:val="00436971"/>
    <w:rsid w:val="0043714F"/>
    <w:rsid w:val="00440078"/>
    <w:rsid w:val="00440664"/>
    <w:rsid w:val="0044217C"/>
    <w:rsid w:val="0044300D"/>
    <w:rsid w:val="00443FA0"/>
    <w:rsid w:val="004442FC"/>
    <w:rsid w:val="004444E7"/>
    <w:rsid w:val="004446F5"/>
    <w:rsid w:val="004459E0"/>
    <w:rsid w:val="004459E5"/>
    <w:rsid w:val="00446275"/>
    <w:rsid w:val="00446CA9"/>
    <w:rsid w:val="00447126"/>
    <w:rsid w:val="00451305"/>
    <w:rsid w:val="004518A8"/>
    <w:rsid w:val="00451FFE"/>
    <w:rsid w:val="004528C5"/>
    <w:rsid w:val="00453A85"/>
    <w:rsid w:val="004554F8"/>
    <w:rsid w:val="004559BF"/>
    <w:rsid w:val="004603C3"/>
    <w:rsid w:val="004609B4"/>
    <w:rsid w:val="00461194"/>
    <w:rsid w:val="004636D5"/>
    <w:rsid w:val="00466209"/>
    <w:rsid w:val="00466C8A"/>
    <w:rsid w:val="004700D1"/>
    <w:rsid w:val="00470DFD"/>
    <w:rsid w:val="00472948"/>
    <w:rsid w:val="00472B1C"/>
    <w:rsid w:val="00472D6B"/>
    <w:rsid w:val="00473938"/>
    <w:rsid w:val="00475FED"/>
    <w:rsid w:val="004765A6"/>
    <w:rsid w:val="00477A04"/>
    <w:rsid w:val="00481C86"/>
    <w:rsid w:val="00482022"/>
    <w:rsid w:val="00482707"/>
    <w:rsid w:val="00482A82"/>
    <w:rsid w:val="00482FE4"/>
    <w:rsid w:val="00483B55"/>
    <w:rsid w:val="00483F32"/>
    <w:rsid w:val="004849D8"/>
    <w:rsid w:val="00484BE6"/>
    <w:rsid w:val="00484F78"/>
    <w:rsid w:val="00485B8F"/>
    <w:rsid w:val="00490AC9"/>
    <w:rsid w:val="004911A3"/>
    <w:rsid w:val="00492CF8"/>
    <w:rsid w:val="0049329F"/>
    <w:rsid w:val="00494077"/>
    <w:rsid w:val="004A3BC3"/>
    <w:rsid w:val="004A41EC"/>
    <w:rsid w:val="004A4F15"/>
    <w:rsid w:val="004A5BAF"/>
    <w:rsid w:val="004A79AB"/>
    <w:rsid w:val="004B029E"/>
    <w:rsid w:val="004B0EEE"/>
    <w:rsid w:val="004B1773"/>
    <w:rsid w:val="004B2953"/>
    <w:rsid w:val="004B4AA8"/>
    <w:rsid w:val="004C12DA"/>
    <w:rsid w:val="004C1FA0"/>
    <w:rsid w:val="004C4160"/>
    <w:rsid w:val="004C4DED"/>
    <w:rsid w:val="004C7277"/>
    <w:rsid w:val="004D06D3"/>
    <w:rsid w:val="004D0E1C"/>
    <w:rsid w:val="004D33BE"/>
    <w:rsid w:val="004D33C2"/>
    <w:rsid w:val="004D715B"/>
    <w:rsid w:val="004D7750"/>
    <w:rsid w:val="004D7A35"/>
    <w:rsid w:val="004E14CB"/>
    <w:rsid w:val="004E1AD4"/>
    <w:rsid w:val="004E3F69"/>
    <w:rsid w:val="004E77C2"/>
    <w:rsid w:val="004F3B65"/>
    <w:rsid w:val="004F4A70"/>
    <w:rsid w:val="004F4FF3"/>
    <w:rsid w:val="004F667E"/>
    <w:rsid w:val="004F6832"/>
    <w:rsid w:val="00500281"/>
    <w:rsid w:val="0050444B"/>
    <w:rsid w:val="00510FF9"/>
    <w:rsid w:val="00512DDA"/>
    <w:rsid w:val="005133B9"/>
    <w:rsid w:val="00514016"/>
    <w:rsid w:val="00515A10"/>
    <w:rsid w:val="00515E26"/>
    <w:rsid w:val="00516048"/>
    <w:rsid w:val="00516890"/>
    <w:rsid w:val="00516DEC"/>
    <w:rsid w:val="00520679"/>
    <w:rsid w:val="005256A9"/>
    <w:rsid w:val="00525803"/>
    <w:rsid w:val="00525DE6"/>
    <w:rsid w:val="00526D28"/>
    <w:rsid w:val="00527476"/>
    <w:rsid w:val="00527E99"/>
    <w:rsid w:val="0053330D"/>
    <w:rsid w:val="00534859"/>
    <w:rsid w:val="0053548C"/>
    <w:rsid w:val="00537DBC"/>
    <w:rsid w:val="00537E31"/>
    <w:rsid w:val="0054140D"/>
    <w:rsid w:val="00541B58"/>
    <w:rsid w:val="005432D5"/>
    <w:rsid w:val="00543AF3"/>
    <w:rsid w:val="00544846"/>
    <w:rsid w:val="0054581A"/>
    <w:rsid w:val="005476C4"/>
    <w:rsid w:val="00547E36"/>
    <w:rsid w:val="00550084"/>
    <w:rsid w:val="00551241"/>
    <w:rsid w:val="00551C68"/>
    <w:rsid w:val="00552F3E"/>
    <w:rsid w:val="005544ED"/>
    <w:rsid w:val="00554E65"/>
    <w:rsid w:val="00555C3A"/>
    <w:rsid w:val="00556FEA"/>
    <w:rsid w:val="00557054"/>
    <w:rsid w:val="00557309"/>
    <w:rsid w:val="00557840"/>
    <w:rsid w:val="00557C5A"/>
    <w:rsid w:val="00561FB7"/>
    <w:rsid w:val="00562E73"/>
    <w:rsid w:val="0056370D"/>
    <w:rsid w:val="00566353"/>
    <w:rsid w:val="005676D0"/>
    <w:rsid w:val="005713B9"/>
    <w:rsid w:val="005720C9"/>
    <w:rsid w:val="00572162"/>
    <w:rsid w:val="00572E3D"/>
    <w:rsid w:val="00574164"/>
    <w:rsid w:val="00574C91"/>
    <w:rsid w:val="0057505D"/>
    <w:rsid w:val="00576055"/>
    <w:rsid w:val="005770D1"/>
    <w:rsid w:val="00577217"/>
    <w:rsid w:val="00577EEA"/>
    <w:rsid w:val="005800A2"/>
    <w:rsid w:val="00580CDF"/>
    <w:rsid w:val="00582730"/>
    <w:rsid w:val="00583580"/>
    <w:rsid w:val="0058524A"/>
    <w:rsid w:val="005875C7"/>
    <w:rsid w:val="00591E23"/>
    <w:rsid w:val="00593B76"/>
    <w:rsid w:val="0059404D"/>
    <w:rsid w:val="0059446D"/>
    <w:rsid w:val="00594CDB"/>
    <w:rsid w:val="005978E1"/>
    <w:rsid w:val="00597C9B"/>
    <w:rsid w:val="005A2EF9"/>
    <w:rsid w:val="005A2F62"/>
    <w:rsid w:val="005A3BA4"/>
    <w:rsid w:val="005A3FE0"/>
    <w:rsid w:val="005A4F34"/>
    <w:rsid w:val="005A54DA"/>
    <w:rsid w:val="005A66E2"/>
    <w:rsid w:val="005A7004"/>
    <w:rsid w:val="005A71FC"/>
    <w:rsid w:val="005A725F"/>
    <w:rsid w:val="005A76D0"/>
    <w:rsid w:val="005A7B65"/>
    <w:rsid w:val="005B1FA3"/>
    <w:rsid w:val="005B7412"/>
    <w:rsid w:val="005C06B0"/>
    <w:rsid w:val="005C23B9"/>
    <w:rsid w:val="005C30DE"/>
    <w:rsid w:val="005C380E"/>
    <w:rsid w:val="005C406C"/>
    <w:rsid w:val="005C4145"/>
    <w:rsid w:val="005C4CBC"/>
    <w:rsid w:val="005C502D"/>
    <w:rsid w:val="005C6BA4"/>
    <w:rsid w:val="005D0C62"/>
    <w:rsid w:val="005D2312"/>
    <w:rsid w:val="005D3928"/>
    <w:rsid w:val="005D3E3D"/>
    <w:rsid w:val="005D62B6"/>
    <w:rsid w:val="005E1B8C"/>
    <w:rsid w:val="005E2D15"/>
    <w:rsid w:val="005E4051"/>
    <w:rsid w:val="005E5284"/>
    <w:rsid w:val="005E6ED4"/>
    <w:rsid w:val="005E7D2B"/>
    <w:rsid w:val="005F0A33"/>
    <w:rsid w:val="005F2115"/>
    <w:rsid w:val="005F3BD7"/>
    <w:rsid w:val="005F460F"/>
    <w:rsid w:val="005F558C"/>
    <w:rsid w:val="005F6B35"/>
    <w:rsid w:val="005F71D3"/>
    <w:rsid w:val="00600270"/>
    <w:rsid w:val="00601D63"/>
    <w:rsid w:val="00602A59"/>
    <w:rsid w:val="00605C48"/>
    <w:rsid w:val="00605EBD"/>
    <w:rsid w:val="006072AA"/>
    <w:rsid w:val="0061052E"/>
    <w:rsid w:val="0061072D"/>
    <w:rsid w:val="006108FB"/>
    <w:rsid w:val="00611129"/>
    <w:rsid w:val="00611AD1"/>
    <w:rsid w:val="0061327A"/>
    <w:rsid w:val="006132BD"/>
    <w:rsid w:val="00613BF4"/>
    <w:rsid w:val="00614E17"/>
    <w:rsid w:val="00615D08"/>
    <w:rsid w:val="00615E86"/>
    <w:rsid w:val="00624E3E"/>
    <w:rsid w:val="00625F47"/>
    <w:rsid w:val="00626096"/>
    <w:rsid w:val="00627DA7"/>
    <w:rsid w:val="00630AE6"/>
    <w:rsid w:val="00631A08"/>
    <w:rsid w:val="0063325D"/>
    <w:rsid w:val="00633353"/>
    <w:rsid w:val="00636C2A"/>
    <w:rsid w:val="00636F5D"/>
    <w:rsid w:val="00637A0F"/>
    <w:rsid w:val="0064036B"/>
    <w:rsid w:val="00641340"/>
    <w:rsid w:val="00643462"/>
    <w:rsid w:val="00644CF8"/>
    <w:rsid w:val="00646FA3"/>
    <w:rsid w:val="006476FA"/>
    <w:rsid w:val="00647E32"/>
    <w:rsid w:val="00651658"/>
    <w:rsid w:val="006519F4"/>
    <w:rsid w:val="00652948"/>
    <w:rsid w:val="00653127"/>
    <w:rsid w:val="00654C4E"/>
    <w:rsid w:val="006558DA"/>
    <w:rsid w:val="00656DEA"/>
    <w:rsid w:val="00660FE3"/>
    <w:rsid w:val="006616D1"/>
    <w:rsid w:val="00661740"/>
    <w:rsid w:val="00666520"/>
    <w:rsid w:val="00666F91"/>
    <w:rsid w:val="00667842"/>
    <w:rsid w:val="006705EB"/>
    <w:rsid w:val="0067150E"/>
    <w:rsid w:val="00672136"/>
    <w:rsid w:val="00672F2A"/>
    <w:rsid w:val="006759D0"/>
    <w:rsid w:val="00676CDC"/>
    <w:rsid w:val="00677335"/>
    <w:rsid w:val="00682549"/>
    <w:rsid w:val="0068301E"/>
    <w:rsid w:val="006831B2"/>
    <w:rsid w:val="00683592"/>
    <w:rsid w:val="0068425C"/>
    <w:rsid w:val="00687BA5"/>
    <w:rsid w:val="0069171C"/>
    <w:rsid w:val="00691D22"/>
    <w:rsid w:val="006934A5"/>
    <w:rsid w:val="006937D0"/>
    <w:rsid w:val="00696575"/>
    <w:rsid w:val="00697E9C"/>
    <w:rsid w:val="006A07CD"/>
    <w:rsid w:val="006A1E2A"/>
    <w:rsid w:val="006A26A9"/>
    <w:rsid w:val="006A463B"/>
    <w:rsid w:val="006A504C"/>
    <w:rsid w:val="006A55C3"/>
    <w:rsid w:val="006A7050"/>
    <w:rsid w:val="006B064F"/>
    <w:rsid w:val="006B0D7D"/>
    <w:rsid w:val="006B1979"/>
    <w:rsid w:val="006B3A8B"/>
    <w:rsid w:val="006B44AE"/>
    <w:rsid w:val="006C15D9"/>
    <w:rsid w:val="006C2615"/>
    <w:rsid w:val="006C2AE4"/>
    <w:rsid w:val="006C2DB9"/>
    <w:rsid w:val="006C304E"/>
    <w:rsid w:val="006C50AF"/>
    <w:rsid w:val="006C555A"/>
    <w:rsid w:val="006C5F34"/>
    <w:rsid w:val="006C672C"/>
    <w:rsid w:val="006D2360"/>
    <w:rsid w:val="006D38C2"/>
    <w:rsid w:val="006D4024"/>
    <w:rsid w:val="006D5282"/>
    <w:rsid w:val="006D679A"/>
    <w:rsid w:val="006D7110"/>
    <w:rsid w:val="006D7243"/>
    <w:rsid w:val="006E0396"/>
    <w:rsid w:val="006E08D0"/>
    <w:rsid w:val="006E18A1"/>
    <w:rsid w:val="006E5B34"/>
    <w:rsid w:val="006E6367"/>
    <w:rsid w:val="006F0CD2"/>
    <w:rsid w:val="006F251E"/>
    <w:rsid w:val="006F2810"/>
    <w:rsid w:val="006F4356"/>
    <w:rsid w:val="006F4B56"/>
    <w:rsid w:val="006F5F13"/>
    <w:rsid w:val="006F654B"/>
    <w:rsid w:val="006F6862"/>
    <w:rsid w:val="006F7EBE"/>
    <w:rsid w:val="0070187C"/>
    <w:rsid w:val="00702627"/>
    <w:rsid w:val="00703DDA"/>
    <w:rsid w:val="00704707"/>
    <w:rsid w:val="00706068"/>
    <w:rsid w:val="00706D4E"/>
    <w:rsid w:val="007100A4"/>
    <w:rsid w:val="00711773"/>
    <w:rsid w:val="00712BF5"/>
    <w:rsid w:val="00714609"/>
    <w:rsid w:val="0071592C"/>
    <w:rsid w:val="0071774B"/>
    <w:rsid w:val="00720ABA"/>
    <w:rsid w:val="007223FB"/>
    <w:rsid w:val="00722CE4"/>
    <w:rsid w:val="0072330E"/>
    <w:rsid w:val="00723815"/>
    <w:rsid w:val="007241F1"/>
    <w:rsid w:val="007263E2"/>
    <w:rsid w:val="007272F3"/>
    <w:rsid w:val="0073074F"/>
    <w:rsid w:val="00732F17"/>
    <w:rsid w:val="007359DC"/>
    <w:rsid w:val="00736FDD"/>
    <w:rsid w:val="00746B1E"/>
    <w:rsid w:val="00747FF6"/>
    <w:rsid w:val="0075118A"/>
    <w:rsid w:val="00751A5B"/>
    <w:rsid w:val="007532B9"/>
    <w:rsid w:val="00753C11"/>
    <w:rsid w:val="00754D99"/>
    <w:rsid w:val="00755629"/>
    <w:rsid w:val="007577CE"/>
    <w:rsid w:val="00760AD9"/>
    <w:rsid w:val="0076101D"/>
    <w:rsid w:val="007615CA"/>
    <w:rsid w:val="00765339"/>
    <w:rsid w:val="00766D18"/>
    <w:rsid w:val="00770BC9"/>
    <w:rsid w:val="007711B4"/>
    <w:rsid w:val="007749A4"/>
    <w:rsid w:val="00774ADA"/>
    <w:rsid w:val="007766FF"/>
    <w:rsid w:val="00776DF0"/>
    <w:rsid w:val="00777577"/>
    <w:rsid w:val="007803DA"/>
    <w:rsid w:val="0078124E"/>
    <w:rsid w:val="00784F97"/>
    <w:rsid w:val="0078540D"/>
    <w:rsid w:val="00785766"/>
    <w:rsid w:val="00790892"/>
    <w:rsid w:val="00791275"/>
    <w:rsid w:val="00791BC5"/>
    <w:rsid w:val="00791C51"/>
    <w:rsid w:val="00793350"/>
    <w:rsid w:val="00795011"/>
    <w:rsid w:val="00795A71"/>
    <w:rsid w:val="00795A85"/>
    <w:rsid w:val="00795C4D"/>
    <w:rsid w:val="007A00FF"/>
    <w:rsid w:val="007A0892"/>
    <w:rsid w:val="007A10CB"/>
    <w:rsid w:val="007A1381"/>
    <w:rsid w:val="007A171B"/>
    <w:rsid w:val="007A25C8"/>
    <w:rsid w:val="007A2F26"/>
    <w:rsid w:val="007A3254"/>
    <w:rsid w:val="007A67CA"/>
    <w:rsid w:val="007A6A42"/>
    <w:rsid w:val="007A7F60"/>
    <w:rsid w:val="007B090C"/>
    <w:rsid w:val="007B0F10"/>
    <w:rsid w:val="007B15D1"/>
    <w:rsid w:val="007B1F60"/>
    <w:rsid w:val="007B3113"/>
    <w:rsid w:val="007B380B"/>
    <w:rsid w:val="007B488E"/>
    <w:rsid w:val="007B5F87"/>
    <w:rsid w:val="007C1F2B"/>
    <w:rsid w:val="007C344A"/>
    <w:rsid w:val="007C38E0"/>
    <w:rsid w:val="007C3D45"/>
    <w:rsid w:val="007C539F"/>
    <w:rsid w:val="007C594D"/>
    <w:rsid w:val="007C7889"/>
    <w:rsid w:val="007D0B3D"/>
    <w:rsid w:val="007D276C"/>
    <w:rsid w:val="007D43A5"/>
    <w:rsid w:val="007D5200"/>
    <w:rsid w:val="007D60D5"/>
    <w:rsid w:val="007D6517"/>
    <w:rsid w:val="007D7B19"/>
    <w:rsid w:val="007E1978"/>
    <w:rsid w:val="007E446B"/>
    <w:rsid w:val="007E5F6B"/>
    <w:rsid w:val="007E72B3"/>
    <w:rsid w:val="007F0563"/>
    <w:rsid w:val="007F057D"/>
    <w:rsid w:val="007F0917"/>
    <w:rsid w:val="007F0BDD"/>
    <w:rsid w:val="007F1396"/>
    <w:rsid w:val="007F177A"/>
    <w:rsid w:val="007F1BC7"/>
    <w:rsid w:val="007F3810"/>
    <w:rsid w:val="007F434E"/>
    <w:rsid w:val="007F5765"/>
    <w:rsid w:val="007F58D1"/>
    <w:rsid w:val="007F6B4E"/>
    <w:rsid w:val="007F79EC"/>
    <w:rsid w:val="00803221"/>
    <w:rsid w:val="00804725"/>
    <w:rsid w:val="00804B77"/>
    <w:rsid w:val="00807292"/>
    <w:rsid w:val="00807984"/>
    <w:rsid w:val="00807A99"/>
    <w:rsid w:val="00812170"/>
    <w:rsid w:val="008151F5"/>
    <w:rsid w:val="0081794D"/>
    <w:rsid w:val="0082199A"/>
    <w:rsid w:val="00821A63"/>
    <w:rsid w:val="008248B2"/>
    <w:rsid w:val="00824998"/>
    <w:rsid w:val="008261B1"/>
    <w:rsid w:val="0082629C"/>
    <w:rsid w:val="0082680F"/>
    <w:rsid w:val="008308D9"/>
    <w:rsid w:val="00830DC4"/>
    <w:rsid w:val="00832226"/>
    <w:rsid w:val="0083259D"/>
    <w:rsid w:val="00832CA9"/>
    <w:rsid w:val="00832EB3"/>
    <w:rsid w:val="00835B0D"/>
    <w:rsid w:val="00836C03"/>
    <w:rsid w:val="00840143"/>
    <w:rsid w:val="00844FA6"/>
    <w:rsid w:val="00845B9B"/>
    <w:rsid w:val="00850761"/>
    <w:rsid w:val="00853CA2"/>
    <w:rsid w:val="008544E1"/>
    <w:rsid w:val="0085627D"/>
    <w:rsid w:val="008565F2"/>
    <w:rsid w:val="0086139B"/>
    <w:rsid w:val="00861629"/>
    <w:rsid w:val="00861EA5"/>
    <w:rsid w:val="00862A79"/>
    <w:rsid w:val="008635D8"/>
    <w:rsid w:val="00864010"/>
    <w:rsid w:val="008646ED"/>
    <w:rsid w:val="00864C8D"/>
    <w:rsid w:val="00864F13"/>
    <w:rsid w:val="00866168"/>
    <w:rsid w:val="00867AC5"/>
    <w:rsid w:val="00872E30"/>
    <w:rsid w:val="00873E33"/>
    <w:rsid w:val="00875195"/>
    <w:rsid w:val="008757A0"/>
    <w:rsid w:val="00880C01"/>
    <w:rsid w:val="00881F05"/>
    <w:rsid w:val="00882A2A"/>
    <w:rsid w:val="00883BDB"/>
    <w:rsid w:val="00884EBB"/>
    <w:rsid w:val="008862AB"/>
    <w:rsid w:val="0088721F"/>
    <w:rsid w:val="0088794A"/>
    <w:rsid w:val="00891032"/>
    <w:rsid w:val="00893003"/>
    <w:rsid w:val="008930E1"/>
    <w:rsid w:val="00894140"/>
    <w:rsid w:val="00896C4F"/>
    <w:rsid w:val="00897545"/>
    <w:rsid w:val="008A0A9C"/>
    <w:rsid w:val="008A0E8C"/>
    <w:rsid w:val="008A2320"/>
    <w:rsid w:val="008A434C"/>
    <w:rsid w:val="008A44DE"/>
    <w:rsid w:val="008A5E68"/>
    <w:rsid w:val="008A5F99"/>
    <w:rsid w:val="008A7528"/>
    <w:rsid w:val="008B03B8"/>
    <w:rsid w:val="008B0C82"/>
    <w:rsid w:val="008B226A"/>
    <w:rsid w:val="008B3D31"/>
    <w:rsid w:val="008B4D76"/>
    <w:rsid w:val="008B556C"/>
    <w:rsid w:val="008B58F9"/>
    <w:rsid w:val="008B7D02"/>
    <w:rsid w:val="008C17DF"/>
    <w:rsid w:val="008C1FBD"/>
    <w:rsid w:val="008C2928"/>
    <w:rsid w:val="008C2EDF"/>
    <w:rsid w:val="008C3A93"/>
    <w:rsid w:val="008C6891"/>
    <w:rsid w:val="008C766E"/>
    <w:rsid w:val="008C7A52"/>
    <w:rsid w:val="008C7C42"/>
    <w:rsid w:val="008D0B3A"/>
    <w:rsid w:val="008D2047"/>
    <w:rsid w:val="008D389D"/>
    <w:rsid w:val="008D46DC"/>
    <w:rsid w:val="008D48C3"/>
    <w:rsid w:val="008D5DBF"/>
    <w:rsid w:val="008D7FD2"/>
    <w:rsid w:val="008E227B"/>
    <w:rsid w:val="008E4AE9"/>
    <w:rsid w:val="008E4CAC"/>
    <w:rsid w:val="008E5E6C"/>
    <w:rsid w:val="008E5F29"/>
    <w:rsid w:val="008E602E"/>
    <w:rsid w:val="008F0702"/>
    <w:rsid w:val="008F0961"/>
    <w:rsid w:val="008F1B80"/>
    <w:rsid w:val="008F228F"/>
    <w:rsid w:val="008F42B9"/>
    <w:rsid w:val="008F54F9"/>
    <w:rsid w:val="008F63C5"/>
    <w:rsid w:val="008F6F10"/>
    <w:rsid w:val="008F77FB"/>
    <w:rsid w:val="0090033A"/>
    <w:rsid w:val="009010A9"/>
    <w:rsid w:val="009010CE"/>
    <w:rsid w:val="00901DE2"/>
    <w:rsid w:val="00903B29"/>
    <w:rsid w:val="00903D00"/>
    <w:rsid w:val="009051F2"/>
    <w:rsid w:val="009067A9"/>
    <w:rsid w:val="00907CA8"/>
    <w:rsid w:val="009111DD"/>
    <w:rsid w:val="009120D2"/>
    <w:rsid w:val="00912831"/>
    <w:rsid w:val="0091381F"/>
    <w:rsid w:val="009155F5"/>
    <w:rsid w:val="00915686"/>
    <w:rsid w:val="00915FD8"/>
    <w:rsid w:val="0091648B"/>
    <w:rsid w:val="00917EC9"/>
    <w:rsid w:val="0092044E"/>
    <w:rsid w:val="00922C61"/>
    <w:rsid w:val="00923661"/>
    <w:rsid w:val="0092599B"/>
    <w:rsid w:val="009265B0"/>
    <w:rsid w:val="00926672"/>
    <w:rsid w:val="009269B6"/>
    <w:rsid w:val="00926F09"/>
    <w:rsid w:val="0092729D"/>
    <w:rsid w:val="009278CA"/>
    <w:rsid w:val="00931581"/>
    <w:rsid w:val="00934B93"/>
    <w:rsid w:val="00937471"/>
    <w:rsid w:val="0094090C"/>
    <w:rsid w:val="009418A3"/>
    <w:rsid w:val="00943E66"/>
    <w:rsid w:val="00946343"/>
    <w:rsid w:val="009510BF"/>
    <w:rsid w:val="0095288A"/>
    <w:rsid w:val="0095443E"/>
    <w:rsid w:val="00956668"/>
    <w:rsid w:val="00956F31"/>
    <w:rsid w:val="00957A8E"/>
    <w:rsid w:val="00957B5C"/>
    <w:rsid w:val="00957FAB"/>
    <w:rsid w:val="00960353"/>
    <w:rsid w:val="00960B94"/>
    <w:rsid w:val="00961535"/>
    <w:rsid w:val="00961E9A"/>
    <w:rsid w:val="0096258F"/>
    <w:rsid w:val="009626B2"/>
    <w:rsid w:val="00962CBE"/>
    <w:rsid w:val="0096592E"/>
    <w:rsid w:val="009667C0"/>
    <w:rsid w:val="0097005D"/>
    <w:rsid w:val="0097190C"/>
    <w:rsid w:val="00971E9F"/>
    <w:rsid w:val="00972088"/>
    <w:rsid w:val="00974994"/>
    <w:rsid w:val="00975189"/>
    <w:rsid w:val="00976602"/>
    <w:rsid w:val="00977BC4"/>
    <w:rsid w:val="00980CF3"/>
    <w:rsid w:val="00981D05"/>
    <w:rsid w:val="00983AF0"/>
    <w:rsid w:val="00983C26"/>
    <w:rsid w:val="00983E9D"/>
    <w:rsid w:val="00986DFD"/>
    <w:rsid w:val="00987D9A"/>
    <w:rsid w:val="00991E0D"/>
    <w:rsid w:val="00991EBC"/>
    <w:rsid w:val="0099690F"/>
    <w:rsid w:val="00996B04"/>
    <w:rsid w:val="00997A4D"/>
    <w:rsid w:val="009A0345"/>
    <w:rsid w:val="009A0E89"/>
    <w:rsid w:val="009A248E"/>
    <w:rsid w:val="009A3CAC"/>
    <w:rsid w:val="009A4EB4"/>
    <w:rsid w:val="009A5BD8"/>
    <w:rsid w:val="009A6D27"/>
    <w:rsid w:val="009A7692"/>
    <w:rsid w:val="009B03CD"/>
    <w:rsid w:val="009B0865"/>
    <w:rsid w:val="009B2B8A"/>
    <w:rsid w:val="009B5FA5"/>
    <w:rsid w:val="009B6196"/>
    <w:rsid w:val="009B672A"/>
    <w:rsid w:val="009B77C2"/>
    <w:rsid w:val="009C1342"/>
    <w:rsid w:val="009C386B"/>
    <w:rsid w:val="009C38EB"/>
    <w:rsid w:val="009C4EE2"/>
    <w:rsid w:val="009D093F"/>
    <w:rsid w:val="009D0F0F"/>
    <w:rsid w:val="009D1BF4"/>
    <w:rsid w:val="009D4776"/>
    <w:rsid w:val="009D560D"/>
    <w:rsid w:val="009D635D"/>
    <w:rsid w:val="009D7B8C"/>
    <w:rsid w:val="009E0B14"/>
    <w:rsid w:val="009E0CB2"/>
    <w:rsid w:val="009E20C0"/>
    <w:rsid w:val="009E2138"/>
    <w:rsid w:val="009E2148"/>
    <w:rsid w:val="009E2246"/>
    <w:rsid w:val="009E2941"/>
    <w:rsid w:val="009E374B"/>
    <w:rsid w:val="009E4E0A"/>
    <w:rsid w:val="009E54FD"/>
    <w:rsid w:val="009E5767"/>
    <w:rsid w:val="009F07CF"/>
    <w:rsid w:val="009F0BC6"/>
    <w:rsid w:val="009F16BB"/>
    <w:rsid w:val="009F1F28"/>
    <w:rsid w:val="009F44C0"/>
    <w:rsid w:val="009F735F"/>
    <w:rsid w:val="009F7E8F"/>
    <w:rsid w:val="00A01CF5"/>
    <w:rsid w:val="00A03E1D"/>
    <w:rsid w:val="00A04049"/>
    <w:rsid w:val="00A040DF"/>
    <w:rsid w:val="00A04B18"/>
    <w:rsid w:val="00A05547"/>
    <w:rsid w:val="00A07636"/>
    <w:rsid w:val="00A11D51"/>
    <w:rsid w:val="00A15209"/>
    <w:rsid w:val="00A1599D"/>
    <w:rsid w:val="00A159F9"/>
    <w:rsid w:val="00A20807"/>
    <w:rsid w:val="00A2095D"/>
    <w:rsid w:val="00A209F6"/>
    <w:rsid w:val="00A20DF9"/>
    <w:rsid w:val="00A223A3"/>
    <w:rsid w:val="00A22C37"/>
    <w:rsid w:val="00A231FF"/>
    <w:rsid w:val="00A25BEB"/>
    <w:rsid w:val="00A30A18"/>
    <w:rsid w:val="00A30FA9"/>
    <w:rsid w:val="00A32325"/>
    <w:rsid w:val="00A327EB"/>
    <w:rsid w:val="00A337FB"/>
    <w:rsid w:val="00A34D4B"/>
    <w:rsid w:val="00A36E89"/>
    <w:rsid w:val="00A3717C"/>
    <w:rsid w:val="00A372FD"/>
    <w:rsid w:val="00A375B6"/>
    <w:rsid w:val="00A37715"/>
    <w:rsid w:val="00A37C42"/>
    <w:rsid w:val="00A405F2"/>
    <w:rsid w:val="00A40672"/>
    <w:rsid w:val="00A41D54"/>
    <w:rsid w:val="00A449A7"/>
    <w:rsid w:val="00A44CAF"/>
    <w:rsid w:val="00A450A3"/>
    <w:rsid w:val="00A464D7"/>
    <w:rsid w:val="00A4660C"/>
    <w:rsid w:val="00A4697D"/>
    <w:rsid w:val="00A47A55"/>
    <w:rsid w:val="00A50F4F"/>
    <w:rsid w:val="00A5135B"/>
    <w:rsid w:val="00A52D2B"/>
    <w:rsid w:val="00A53455"/>
    <w:rsid w:val="00A557AE"/>
    <w:rsid w:val="00A56683"/>
    <w:rsid w:val="00A56FF1"/>
    <w:rsid w:val="00A6153A"/>
    <w:rsid w:val="00A62532"/>
    <w:rsid w:val="00A64F45"/>
    <w:rsid w:val="00A664AC"/>
    <w:rsid w:val="00A670B6"/>
    <w:rsid w:val="00A70453"/>
    <w:rsid w:val="00A70574"/>
    <w:rsid w:val="00A70859"/>
    <w:rsid w:val="00A7406C"/>
    <w:rsid w:val="00A742D3"/>
    <w:rsid w:val="00A7556C"/>
    <w:rsid w:val="00A77B03"/>
    <w:rsid w:val="00A77FA8"/>
    <w:rsid w:val="00A83AEB"/>
    <w:rsid w:val="00A84002"/>
    <w:rsid w:val="00A845FB"/>
    <w:rsid w:val="00A853EB"/>
    <w:rsid w:val="00A8683E"/>
    <w:rsid w:val="00A87517"/>
    <w:rsid w:val="00A90CAD"/>
    <w:rsid w:val="00A90DE7"/>
    <w:rsid w:val="00A91FAC"/>
    <w:rsid w:val="00A92227"/>
    <w:rsid w:val="00A92E61"/>
    <w:rsid w:val="00A93BB2"/>
    <w:rsid w:val="00A93C5C"/>
    <w:rsid w:val="00A94443"/>
    <w:rsid w:val="00AA1731"/>
    <w:rsid w:val="00AA18CB"/>
    <w:rsid w:val="00AA202A"/>
    <w:rsid w:val="00AA3413"/>
    <w:rsid w:val="00AA3673"/>
    <w:rsid w:val="00AA4F48"/>
    <w:rsid w:val="00AA6279"/>
    <w:rsid w:val="00AA63DD"/>
    <w:rsid w:val="00AA66B2"/>
    <w:rsid w:val="00AA69AD"/>
    <w:rsid w:val="00AB03A3"/>
    <w:rsid w:val="00AB0F7D"/>
    <w:rsid w:val="00AB235F"/>
    <w:rsid w:val="00AB284F"/>
    <w:rsid w:val="00AB2FC3"/>
    <w:rsid w:val="00AB42A8"/>
    <w:rsid w:val="00AB5732"/>
    <w:rsid w:val="00AB7072"/>
    <w:rsid w:val="00AB71D0"/>
    <w:rsid w:val="00AC2467"/>
    <w:rsid w:val="00AC2912"/>
    <w:rsid w:val="00AC3932"/>
    <w:rsid w:val="00AC3A0E"/>
    <w:rsid w:val="00AC5F04"/>
    <w:rsid w:val="00AC6F5C"/>
    <w:rsid w:val="00AC747C"/>
    <w:rsid w:val="00AD1D56"/>
    <w:rsid w:val="00AD32E3"/>
    <w:rsid w:val="00AD3EA7"/>
    <w:rsid w:val="00AD3F94"/>
    <w:rsid w:val="00AD5137"/>
    <w:rsid w:val="00AD6FA6"/>
    <w:rsid w:val="00AE3600"/>
    <w:rsid w:val="00AE38BE"/>
    <w:rsid w:val="00AE425C"/>
    <w:rsid w:val="00AE661A"/>
    <w:rsid w:val="00AE767B"/>
    <w:rsid w:val="00AE7A7F"/>
    <w:rsid w:val="00AF0ADC"/>
    <w:rsid w:val="00AF4B68"/>
    <w:rsid w:val="00AF6633"/>
    <w:rsid w:val="00B005C0"/>
    <w:rsid w:val="00B0082F"/>
    <w:rsid w:val="00B008DE"/>
    <w:rsid w:val="00B048DF"/>
    <w:rsid w:val="00B04A1F"/>
    <w:rsid w:val="00B067AA"/>
    <w:rsid w:val="00B108E7"/>
    <w:rsid w:val="00B10CC1"/>
    <w:rsid w:val="00B113D5"/>
    <w:rsid w:val="00B15169"/>
    <w:rsid w:val="00B17EE7"/>
    <w:rsid w:val="00B207BC"/>
    <w:rsid w:val="00B20E22"/>
    <w:rsid w:val="00B22675"/>
    <w:rsid w:val="00B22950"/>
    <w:rsid w:val="00B26E25"/>
    <w:rsid w:val="00B27A57"/>
    <w:rsid w:val="00B31CDB"/>
    <w:rsid w:val="00B3374A"/>
    <w:rsid w:val="00B34BCC"/>
    <w:rsid w:val="00B36A05"/>
    <w:rsid w:val="00B36AAF"/>
    <w:rsid w:val="00B37286"/>
    <w:rsid w:val="00B37A50"/>
    <w:rsid w:val="00B42409"/>
    <w:rsid w:val="00B4400E"/>
    <w:rsid w:val="00B46CCF"/>
    <w:rsid w:val="00B47389"/>
    <w:rsid w:val="00B518FB"/>
    <w:rsid w:val="00B51B9D"/>
    <w:rsid w:val="00B524C5"/>
    <w:rsid w:val="00B5406D"/>
    <w:rsid w:val="00B548B3"/>
    <w:rsid w:val="00B5697A"/>
    <w:rsid w:val="00B61C15"/>
    <w:rsid w:val="00B61CCD"/>
    <w:rsid w:val="00B63699"/>
    <w:rsid w:val="00B65B2A"/>
    <w:rsid w:val="00B66AD8"/>
    <w:rsid w:val="00B67672"/>
    <w:rsid w:val="00B7033E"/>
    <w:rsid w:val="00B713B5"/>
    <w:rsid w:val="00B7259A"/>
    <w:rsid w:val="00B734C0"/>
    <w:rsid w:val="00B74816"/>
    <w:rsid w:val="00B7486C"/>
    <w:rsid w:val="00B75CC1"/>
    <w:rsid w:val="00B76626"/>
    <w:rsid w:val="00B76A8F"/>
    <w:rsid w:val="00B80876"/>
    <w:rsid w:val="00B832D1"/>
    <w:rsid w:val="00B86FE8"/>
    <w:rsid w:val="00B8715F"/>
    <w:rsid w:val="00B877C6"/>
    <w:rsid w:val="00B87CC9"/>
    <w:rsid w:val="00B90C99"/>
    <w:rsid w:val="00B92AA4"/>
    <w:rsid w:val="00B93419"/>
    <w:rsid w:val="00B95F7A"/>
    <w:rsid w:val="00B9685A"/>
    <w:rsid w:val="00B97230"/>
    <w:rsid w:val="00BA02C8"/>
    <w:rsid w:val="00BA08D8"/>
    <w:rsid w:val="00BA1E7B"/>
    <w:rsid w:val="00BA2A0D"/>
    <w:rsid w:val="00BA566B"/>
    <w:rsid w:val="00BA5FC3"/>
    <w:rsid w:val="00BA6788"/>
    <w:rsid w:val="00BA714A"/>
    <w:rsid w:val="00BA7687"/>
    <w:rsid w:val="00BB0AE6"/>
    <w:rsid w:val="00BB107C"/>
    <w:rsid w:val="00BB2891"/>
    <w:rsid w:val="00BB7036"/>
    <w:rsid w:val="00BB77F7"/>
    <w:rsid w:val="00BB7841"/>
    <w:rsid w:val="00BB798C"/>
    <w:rsid w:val="00BB7CEA"/>
    <w:rsid w:val="00BB7F88"/>
    <w:rsid w:val="00BC11AF"/>
    <w:rsid w:val="00BC1925"/>
    <w:rsid w:val="00BC19DF"/>
    <w:rsid w:val="00BC1FA8"/>
    <w:rsid w:val="00BC1FAD"/>
    <w:rsid w:val="00BC2864"/>
    <w:rsid w:val="00BC28EF"/>
    <w:rsid w:val="00BC73D8"/>
    <w:rsid w:val="00BD22BF"/>
    <w:rsid w:val="00BD4069"/>
    <w:rsid w:val="00BD4E5E"/>
    <w:rsid w:val="00BD553F"/>
    <w:rsid w:val="00BD5B34"/>
    <w:rsid w:val="00BD5ED2"/>
    <w:rsid w:val="00BD691E"/>
    <w:rsid w:val="00BD6B79"/>
    <w:rsid w:val="00BD7287"/>
    <w:rsid w:val="00BE102A"/>
    <w:rsid w:val="00BE3628"/>
    <w:rsid w:val="00BE3F7B"/>
    <w:rsid w:val="00BF3B99"/>
    <w:rsid w:val="00BF3EE8"/>
    <w:rsid w:val="00BF42B0"/>
    <w:rsid w:val="00BF4624"/>
    <w:rsid w:val="00BF5220"/>
    <w:rsid w:val="00BF5F4F"/>
    <w:rsid w:val="00BF6119"/>
    <w:rsid w:val="00BF6744"/>
    <w:rsid w:val="00BF6CE6"/>
    <w:rsid w:val="00BF7835"/>
    <w:rsid w:val="00C045E3"/>
    <w:rsid w:val="00C1002B"/>
    <w:rsid w:val="00C13E0E"/>
    <w:rsid w:val="00C14A88"/>
    <w:rsid w:val="00C156E8"/>
    <w:rsid w:val="00C1620E"/>
    <w:rsid w:val="00C16F71"/>
    <w:rsid w:val="00C218F3"/>
    <w:rsid w:val="00C2278C"/>
    <w:rsid w:val="00C22EBF"/>
    <w:rsid w:val="00C23CC0"/>
    <w:rsid w:val="00C26D79"/>
    <w:rsid w:val="00C27B4F"/>
    <w:rsid w:val="00C3146C"/>
    <w:rsid w:val="00C31E81"/>
    <w:rsid w:val="00C3278D"/>
    <w:rsid w:val="00C3312C"/>
    <w:rsid w:val="00C34898"/>
    <w:rsid w:val="00C348BE"/>
    <w:rsid w:val="00C36F35"/>
    <w:rsid w:val="00C376E2"/>
    <w:rsid w:val="00C41ED4"/>
    <w:rsid w:val="00C42177"/>
    <w:rsid w:val="00C42FFB"/>
    <w:rsid w:val="00C4465C"/>
    <w:rsid w:val="00C44A23"/>
    <w:rsid w:val="00C468C8"/>
    <w:rsid w:val="00C4790B"/>
    <w:rsid w:val="00C507D6"/>
    <w:rsid w:val="00C50CFC"/>
    <w:rsid w:val="00C516F7"/>
    <w:rsid w:val="00C53E8C"/>
    <w:rsid w:val="00C56965"/>
    <w:rsid w:val="00C60B73"/>
    <w:rsid w:val="00C62BCC"/>
    <w:rsid w:val="00C63BAE"/>
    <w:rsid w:val="00C669E3"/>
    <w:rsid w:val="00C671DC"/>
    <w:rsid w:val="00C72305"/>
    <w:rsid w:val="00C731F0"/>
    <w:rsid w:val="00C735E0"/>
    <w:rsid w:val="00C742C0"/>
    <w:rsid w:val="00C743B6"/>
    <w:rsid w:val="00C75D52"/>
    <w:rsid w:val="00C769B8"/>
    <w:rsid w:val="00C76C50"/>
    <w:rsid w:val="00C77192"/>
    <w:rsid w:val="00C81338"/>
    <w:rsid w:val="00C82140"/>
    <w:rsid w:val="00C82638"/>
    <w:rsid w:val="00C83354"/>
    <w:rsid w:val="00C86C4F"/>
    <w:rsid w:val="00C900AD"/>
    <w:rsid w:val="00C92339"/>
    <w:rsid w:val="00C92C9E"/>
    <w:rsid w:val="00C92E7E"/>
    <w:rsid w:val="00C94955"/>
    <w:rsid w:val="00C9516B"/>
    <w:rsid w:val="00C95487"/>
    <w:rsid w:val="00C95AF7"/>
    <w:rsid w:val="00C95B05"/>
    <w:rsid w:val="00C95EF8"/>
    <w:rsid w:val="00C96317"/>
    <w:rsid w:val="00C96DF8"/>
    <w:rsid w:val="00C9788B"/>
    <w:rsid w:val="00CA0CE5"/>
    <w:rsid w:val="00CA128E"/>
    <w:rsid w:val="00CA1D6B"/>
    <w:rsid w:val="00CA2C3C"/>
    <w:rsid w:val="00CA5900"/>
    <w:rsid w:val="00CA5AE6"/>
    <w:rsid w:val="00CA5D68"/>
    <w:rsid w:val="00CA71A1"/>
    <w:rsid w:val="00CB0B90"/>
    <w:rsid w:val="00CB2872"/>
    <w:rsid w:val="00CB70BF"/>
    <w:rsid w:val="00CB780B"/>
    <w:rsid w:val="00CC3CE3"/>
    <w:rsid w:val="00CC3F42"/>
    <w:rsid w:val="00CC3F7F"/>
    <w:rsid w:val="00CC41CE"/>
    <w:rsid w:val="00CC46D6"/>
    <w:rsid w:val="00CC58D9"/>
    <w:rsid w:val="00CC6589"/>
    <w:rsid w:val="00CC69E6"/>
    <w:rsid w:val="00CD193A"/>
    <w:rsid w:val="00CD1A31"/>
    <w:rsid w:val="00CD3BD9"/>
    <w:rsid w:val="00CD4083"/>
    <w:rsid w:val="00CD4157"/>
    <w:rsid w:val="00CD4211"/>
    <w:rsid w:val="00CD5372"/>
    <w:rsid w:val="00CD55BA"/>
    <w:rsid w:val="00CD7E6A"/>
    <w:rsid w:val="00CD7EDA"/>
    <w:rsid w:val="00CE0D2D"/>
    <w:rsid w:val="00CE1658"/>
    <w:rsid w:val="00CE1E5E"/>
    <w:rsid w:val="00CE31DC"/>
    <w:rsid w:val="00CE502C"/>
    <w:rsid w:val="00CE5641"/>
    <w:rsid w:val="00CE6B70"/>
    <w:rsid w:val="00CE7880"/>
    <w:rsid w:val="00CF0121"/>
    <w:rsid w:val="00CF06D2"/>
    <w:rsid w:val="00CF0C12"/>
    <w:rsid w:val="00CF0D74"/>
    <w:rsid w:val="00CF1351"/>
    <w:rsid w:val="00CF13CA"/>
    <w:rsid w:val="00CF2089"/>
    <w:rsid w:val="00CF270A"/>
    <w:rsid w:val="00CF3196"/>
    <w:rsid w:val="00CF437C"/>
    <w:rsid w:val="00CF439E"/>
    <w:rsid w:val="00CF4AC0"/>
    <w:rsid w:val="00CF56AC"/>
    <w:rsid w:val="00CF56ED"/>
    <w:rsid w:val="00CF6CA7"/>
    <w:rsid w:val="00CF71EE"/>
    <w:rsid w:val="00D018D6"/>
    <w:rsid w:val="00D01B37"/>
    <w:rsid w:val="00D03541"/>
    <w:rsid w:val="00D03E76"/>
    <w:rsid w:val="00D04C77"/>
    <w:rsid w:val="00D04CA1"/>
    <w:rsid w:val="00D06A44"/>
    <w:rsid w:val="00D106BB"/>
    <w:rsid w:val="00D10E27"/>
    <w:rsid w:val="00D11CA5"/>
    <w:rsid w:val="00D11F49"/>
    <w:rsid w:val="00D12C9B"/>
    <w:rsid w:val="00D17645"/>
    <w:rsid w:val="00D1784F"/>
    <w:rsid w:val="00D20524"/>
    <w:rsid w:val="00D20629"/>
    <w:rsid w:val="00D217AA"/>
    <w:rsid w:val="00D22B99"/>
    <w:rsid w:val="00D24A9E"/>
    <w:rsid w:val="00D25606"/>
    <w:rsid w:val="00D3490D"/>
    <w:rsid w:val="00D36021"/>
    <w:rsid w:val="00D37639"/>
    <w:rsid w:val="00D40D93"/>
    <w:rsid w:val="00D428FF"/>
    <w:rsid w:val="00D43FDA"/>
    <w:rsid w:val="00D44B6B"/>
    <w:rsid w:val="00D45297"/>
    <w:rsid w:val="00D4621D"/>
    <w:rsid w:val="00D4662F"/>
    <w:rsid w:val="00D47501"/>
    <w:rsid w:val="00D52AB2"/>
    <w:rsid w:val="00D52D72"/>
    <w:rsid w:val="00D53217"/>
    <w:rsid w:val="00D53332"/>
    <w:rsid w:val="00D53E97"/>
    <w:rsid w:val="00D54115"/>
    <w:rsid w:val="00D543B1"/>
    <w:rsid w:val="00D55BCE"/>
    <w:rsid w:val="00D56855"/>
    <w:rsid w:val="00D56A18"/>
    <w:rsid w:val="00D56FAE"/>
    <w:rsid w:val="00D57F08"/>
    <w:rsid w:val="00D61384"/>
    <w:rsid w:val="00D65842"/>
    <w:rsid w:val="00D6791B"/>
    <w:rsid w:val="00D67A41"/>
    <w:rsid w:val="00D70CDB"/>
    <w:rsid w:val="00D71C97"/>
    <w:rsid w:val="00D73207"/>
    <w:rsid w:val="00D73EE9"/>
    <w:rsid w:val="00D749CA"/>
    <w:rsid w:val="00D75563"/>
    <w:rsid w:val="00D75EE7"/>
    <w:rsid w:val="00D8016E"/>
    <w:rsid w:val="00D806D7"/>
    <w:rsid w:val="00D82141"/>
    <w:rsid w:val="00D82CB6"/>
    <w:rsid w:val="00D83449"/>
    <w:rsid w:val="00D84999"/>
    <w:rsid w:val="00D8663B"/>
    <w:rsid w:val="00D87F47"/>
    <w:rsid w:val="00D9217B"/>
    <w:rsid w:val="00D92697"/>
    <w:rsid w:val="00D93E5E"/>
    <w:rsid w:val="00D93E91"/>
    <w:rsid w:val="00D940AF"/>
    <w:rsid w:val="00D946E3"/>
    <w:rsid w:val="00D95519"/>
    <w:rsid w:val="00D97C43"/>
    <w:rsid w:val="00DA0BD6"/>
    <w:rsid w:val="00DA166A"/>
    <w:rsid w:val="00DA4A29"/>
    <w:rsid w:val="00DA7AF1"/>
    <w:rsid w:val="00DB0D07"/>
    <w:rsid w:val="00DB5AF3"/>
    <w:rsid w:val="00DB6CF1"/>
    <w:rsid w:val="00DC0C14"/>
    <w:rsid w:val="00DC11E3"/>
    <w:rsid w:val="00DC1657"/>
    <w:rsid w:val="00DC1D8D"/>
    <w:rsid w:val="00DC27AC"/>
    <w:rsid w:val="00DC539D"/>
    <w:rsid w:val="00DC57ED"/>
    <w:rsid w:val="00DC5D43"/>
    <w:rsid w:val="00DC65CD"/>
    <w:rsid w:val="00DC7303"/>
    <w:rsid w:val="00DC7548"/>
    <w:rsid w:val="00DD04B8"/>
    <w:rsid w:val="00DD0903"/>
    <w:rsid w:val="00DD1269"/>
    <w:rsid w:val="00DD1DBA"/>
    <w:rsid w:val="00DD1EBF"/>
    <w:rsid w:val="00DD5011"/>
    <w:rsid w:val="00DD51C5"/>
    <w:rsid w:val="00DD725A"/>
    <w:rsid w:val="00DE01CD"/>
    <w:rsid w:val="00DE3076"/>
    <w:rsid w:val="00DE4F24"/>
    <w:rsid w:val="00DE636B"/>
    <w:rsid w:val="00DE6DCB"/>
    <w:rsid w:val="00DF2866"/>
    <w:rsid w:val="00DF3505"/>
    <w:rsid w:val="00DF5A81"/>
    <w:rsid w:val="00DF614F"/>
    <w:rsid w:val="00DF64EF"/>
    <w:rsid w:val="00DF680B"/>
    <w:rsid w:val="00DF7022"/>
    <w:rsid w:val="00E018CD"/>
    <w:rsid w:val="00E02AD9"/>
    <w:rsid w:val="00E02D64"/>
    <w:rsid w:val="00E04691"/>
    <w:rsid w:val="00E055D9"/>
    <w:rsid w:val="00E07567"/>
    <w:rsid w:val="00E1001E"/>
    <w:rsid w:val="00E11110"/>
    <w:rsid w:val="00E116D1"/>
    <w:rsid w:val="00E11D1C"/>
    <w:rsid w:val="00E125C0"/>
    <w:rsid w:val="00E12D7F"/>
    <w:rsid w:val="00E13AC3"/>
    <w:rsid w:val="00E1411C"/>
    <w:rsid w:val="00E14F25"/>
    <w:rsid w:val="00E1591D"/>
    <w:rsid w:val="00E20B94"/>
    <w:rsid w:val="00E219F2"/>
    <w:rsid w:val="00E21CF8"/>
    <w:rsid w:val="00E22A06"/>
    <w:rsid w:val="00E22F9F"/>
    <w:rsid w:val="00E2328B"/>
    <w:rsid w:val="00E242F2"/>
    <w:rsid w:val="00E2473E"/>
    <w:rsid w:val="00E25152"/>
    <w:rsid w:val="00E2519D"/>
    <w:rsid w:val="00E272F6"/>
    <w:rsid w:val="00E30A37"/>
    <w:rsid w:val="00E340DC"/>
    <w:rsid w:val="00E41199"/>
    <w:rsid w:val="00E418AD"/>
    <w:rsid w:val="00E41EEC"/>
    <w:rsid w:val="00E45428"/>
    <w:rsid w:val="00E4599F"/>
    <w:rsid w:val="00E47138"/>
    <w:rsid w:val="00E51CD3"/>
    <w:rsid w:val="00E51D6B"/>
    <w:rsid w:val="00E57725"/>
    <w:rsid w:val="00E61B85"/>
    <w:rsid w:val="00E647FF"/>
    <w:rsid w:val="00E6542A"/>
    <w:rsid w:val="00E656FC"/>
    <w:rsid w:val="00E665B6"/>
    <w:rsid w:val="00E66FF1"/>
    <w:rsid w:val="00E67089"/>
    <w:rsid w:val="00E67B1F"/>
    <w:rsid w:val="00E67D47"/>
    <w:rsid w:val="00E70EE6"/>
    <w:rsid w:val="00E7176C"/>
    <w:rsid w:val="00E71835"/>
    <w:rsid w:val="00E730A5"/>
    <w:rsid w:val="00E749E6"/>
    <w:rsid w:val="00E76551"/>
    <w:rsid w:val="00E767E3"/>
    <w:rsid w:val="00E803A6"/>
    <w:rsid w:val="00E8111F"/>
    <w:rsid w:val="00E82BAA"/>
    <w:rsid w:val="00E83084"/>
    <w:rsid w:val="00E83527"/>
    <w:rsid w:val="00E85C37"/>
    <w:rsid w:val="00E86C48"/>
    <w:rsid w:val="00E86E17"/>
    <w:rsid w:val="00E86FDC"/>
    <w:rsid w:val="00E92523"/>
    <w:rsid w:val="00E948DE"/>
    <w:rsid w:val="00E95405"/>
    <w:rsid w:val="00EA25FC"/>
    <w:rsid w:val="00EA26B1"/>
    <w:rsid w:val="00EA2E85"/>
    <w:rsid w:val="00EA6FE4"/>
    <w:rsid w:val="00EB0B21"/>
    <w:rsid w:val="00EB0E00"/>
    <w:rsid w:val="00EB2A22"/>
    <w:rsid w:val="00EB36F0"/>
    <w:rsid w:val="00EB3FC7"/>
    <w:rsid w:val="00EB4FD5"/>
    <w:rsid w:val="00EB570F"/>
    <w:rsid w:val="00EC01F6"/>
    <w:rsid w:val="00EC1500"/>
    <w:rsid w:val="00EC172D"/>
    <w:rsid w:val="00EC1FA8"/>
    <w:rsid w:val="00EC2E27"/>
    <w:rsid w:val="00EC47D8"/>
    <w:rsid w:val="00EC53C7"/>
    <w:rsid w:val="00EC72CE"/>
    <w:rsid w:val="00EC7653"/>
    <w:rsid w:val="00ED0E46"/>
    <w:rsid w:val="00ED2D82"/>
    <w:rsid w:val="00ED683B"/>
    <w:rsid w:val="00ED6A8E"/>
    <w:rsid w:val="00EE055D"/>
    <w:rsid w:val="00EE05E1"/>
    <w:rsid w:val="00EE0AC2"/>
    <w:rsid w:val="00EE1E3B"/>
    <w:rsid w:val="00EE2819"/>
    <w:rsid w:val="00EE4CCD"/>
    <w:rsid w:val="00EE78E4"/>
    <w:rsid w:val="00EF079D"/>
    <w:rsid w:val="00EF13D8"/>
    <w:rsid w:val="00EF19D5"/>
    <w:rsid w:val="00EF2131"/>
    <w:rsid w:val="00EF3A22"/>
    <w:rsid w:val="00EF54C5"/>
    <w:rsid w:val="00EF6C65"/>
    <w:rsid w:val="00EF6F12"/>
    <w:rsid w:val="00EF7B71"/>
    <w:rsid w:val="00F00A54"/>
    <w:rsid w:val="00F00CE5"/>
    <w:rsid w:val="00F01469"/>
    <w:rsid w:val="00F01AA5"/>
    <w:rsid w:val="00F028F2"/>
    <w:rsid w:val="00F034B5"/>
    <w:rsid w:val="00F03576"/>
    <w:rsid w:val="00F047FB"/>
    <w:rsid w:val="00F04F12"/>
    <w:rsid w:val="00F0510C"/>
    <w:rsid w:val="00F05FEB"/>
    <w:rsid w:val="00F06027"/>
    <w:rsid w:val="00F068D7"/>
    <w:rsid w:val="00F07663"/>
    <w:rsid w:val="00F1048E"/>
    <w:rsid w:val="00F11BCA"/>
    <w:rsid w:val="00F127AD"/>
    <w:rsid w:val="00F12D2F"/>
    <w:rsid w:val="00F13A55"/>
    <w:rsid w:val="00F1415C"/>
    <w:rsid w:val="00F14774"/>
    <w:rsid w:val="00F15D62"/>
    <w:rsid w:val="00F1600C"/>
    <w:rsid w:val="00F16449"/>
    <w:rsid w:val="00F17C11"/>
    <w:rsid w:val="00F2020F"/>
    <w:rsid w:val="00F20CA7"/>
    <w:rsid w:val="00F21EA9"/>
    <w:rsid w:val="00F2236A"/>
    <w:rsid w:val="00F236AE"/>
    <w:rsid w:val="00F23853"/>
    <w:rsid w:val="00F24752"/>
    <w:rsid w:val="00F247C4"/>
    <w:rsid w:val="00F2722B"/>
    <w:rsid w:val="00F31E7B"/>
    <w:rsid w:val="00F32CC9"/>
    <w:rsid w:val="00F33E4C"/>
    <w:rsid w:val="00F34A62"/>
    <w:rsid w:val="00F37A2A"/>
    <w:rsid w:val="00F44B4B"/>
    <w:rsid w:val="00F45CAC"/>
    <w:rsid w:val="00F47F98"/>
    <w:rsid w:val="00F509DD"/>
    <w:rsid w:val="00F516D8"/>
    <w:rsid w:val="00F532CF"/>
    <w:rsid w:val="00F5377F"/>
    <w:rsid w:val="00F53BB0"/>
    <w:rsid w:val="00F54597"/>
    <w:rsid w:val="00F55B84"/>
    <w:rsid w:val="00F657F8"/>
    <w:rsid w:val="00F65B96"/>
    <w:rsid w:val="00F65CC6"/>
    <w:rsid w:val="00F66A0D"/>
    <w:rsid w:val="00F7076B"/>
    <w:rsid w:val="00F732B6"/>
    <w:rsid w:val="00F73502"/>
    <w:rsid w:val="00F73FF8"/>
    <w:rsid w:val="00F747C0"/>
    <w:rsid w:val="00F74CF8"/>
    <w:rsid w:val="00F7653C"/>
    <w:rsid w:val="00F76852"/>
    <w:rsid w:val="00F80881"/>
    <w:rsid w:val="00F8148A"/>
    <w:rsid w:val="00F83C13"/>
    <w:rsid w:val="00F842EA"/>
    <w:rsid w:val="00F84955"/>
    <w:rsid w:val="00F9073F"/>
    <w:rsid w:val="00F90E81"/>
    <w:rsid w:val="00F91C50"/>
    <w:rsid w:val="00F91DE9"/>
    <w:rsid w:val="00F920DC"/>
    <w:rsid w:val="00F9215C"/>
    <w:rsid w:val="00F9312A"/>
    <w:rsid w:val="00F93F6A"/>
    <w:rsid w:val="00F9631F"/>
    <w:rsid w:val="00F96C82"/>
    <w:rsid w:val="00F97CD3"/>
    <w:rsid w:val="00FA005A"/>
    <w:rsid w:val="00FA00B9"/>
    <w:rsid w:val="00FA1422"/>
    <w:rsid w:val="00FA1755"/>
    <w:rsid w:val="00FA1BEC"/>
    <w:rsid w:val="00FA2E4B"/>
    <w:rsid w:val="00FA67F0"/>
    <w:rsid w:val="00FA7565"/>
    <w:rsid w:val="00FA7757"/>
    <w:rsid w:val="00FA7B57"/>
    <w:rsid w:val="00FA7D11"/>
    <w:rsid w:val="00FB41C4"/>
    <w:rsid w:val="00FC0033"/>
    <w:rsid w:val="00FC1BBD"/>
    <w:rsid w:val="00FC1E62"/>
    <w:rsid w:val="00FC3893"/>
    <w:rsid w:val="00FC5B2C"/>
    <w:rsid w:val="00FC6C13"/>
    <w:rsid w:val="00FC74A1"/>
    <w:rsid w:val="00FD04A9"/>
    <w:rsid w:val="00FD1DE3"/>
    <w:rsid w:val="00FD56DF"/>
    <w:rsid w:val="00FD737A"/>
    <w:rsid w:val="00FE00E3"/>
    <w:rsid w:val="00FE048E"/>
    <w:rsid w:val="00FE1003"/>
    <w:rsid w:val="00FE15E8"/>
    <w:rsid w:val="00FE2BAA"/>
    <w:rsid w:val="00FE2D99"/>
    <w:rsid w:val="00FE3958"/>
    <w:rsid w:val="00FE4108"/>
    <w:rsid w:val="00FE71E5"/>
    <w:rsid w:val="00FF13E6"/>
    <w:rsid w:val="00FF15D2"/>
    <w:rsid w:val="00FF24B4"/>
    <w:rsid w:val="00FF3F8C"/>
    <w:rsid w:val="00FF40AC"/>
    <w:rsid w:val="00FF4CC7"/>
    <w:rsid w:val="00FF5E73"/>
    <w:rsid w:val="00FF69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06D"/>
    <w:rPr>
      <w:sz w:val="24"/>
    </w:rPr>
  </w:style>
  <w:style w:type="paragraph" w:styleId="1">
    <w:name w:val="heading 1"/>
    <w:basedOn w:val="a"/>
    <w:next w:val="a"/>
    <w:qFormat/>
    <w:rsid w:val="009111DD"/>
    <w:pPr>
      <w:keepNext/>
      <w:tabs>
        <w:tab w:val="left" w:pos="0"/>
      </w:tabs>
      <w:outlineLvl w:val="0"/>
    </w:pPr>
    <w:rPr>
      <w:b/>
      <w:sz w:val="28"/>
      <w:u w:val="single"/>
    </w:rPr>
  </w:style>
  <w:style w:type="paragraph" w:styleId="2">
    <w:name w:val="heading 2"/>
    <w:basedOn w:val="a"/>
    <w:next w:val="a"/>
    <w:qFormat/>
    <w:rsid w:val="009111DD"/>
    <w:pPr>
      <w:keepNext/>
      <w:tabs>
        <w:tab w:val="left" w:pos="0"/>
      </w:tabs>
      <w:ind w:firstLine="709"/>
      <w:outlineLvl w:val="1"/>
    </w:pPr>
    <w:rPr>
      <w:b/>
      <w:sz w:val="28"/>
      <w:u w:val="single"/>
    </w:rPr>
  </w:style>
  <w:style w:type="paragraph" w:styleId="3">
    <w:name w:val="heading 3"/>
    <w:basedOn w:val="a"/>
    <w:next w:val="a"/>
    <w:qFormat/>
    <w:rsid w:val="009111DD"/>
    <w:pPr>
      <w:keepNext/>
      <w:tabs>
        <w:tab w:val="left" w:pos="0"/>
      </w:tabs>
      <w:outlineLvl w:val="2"/>
    </w:pPr>
    <w:rPr>
      <w:sz w:val="28"/>
    </w:rPr>
  </w:style>
  <w:style w:type="paragraph" w:styleId="4">
    <w:name w:val="heading 4"/>
    <w:basedOn w:val="a"/>
    <w:next w:val="a"/>
    <w:qFormat/>
    <w:rsid w:val="009111DD"/>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111DD"/>
    <w:pPr>
      <w:ind w:left="360"/>
    </w:pPr>
    <w:rPr>
      <w:sz w:val="28"/>
    </w:rPr>
  </w:style>
  <w:style w:type="paragraph" w:styleId="20">
    <w:name w:val="Body Text Indent 2"/>
    <w:basedOn w:val="a"/>
    <w:rsid w:val="009111DD"/>
    <w:pPr>
      <w:tabs>
        <w:tab w:val="left" w:pos="0"/>
      </w:tabs>
      <w:ind w:firstLine="709"/>
    </w:pPr>
    <w:rPr>
      <w:sz w:val="28"/>
    </w:rPr>
  </w:style>
  <w:style w:type="paragraph" w:styleId="a4">
    <w:name w:val="header"/>
    <w:basedOn w:val="a"/>
    <w:rsid w:val="009111DD"/>
    <w:pPr>
      <w:tabs>
        <w:tab w:val="center" w:pos="4153"/>
        <w:tab w:val="right" w:pos="8306"/>
      </w:tabs>
    </w:pPr>
  </w:style>
  <w:style w:type="paragraph" w:styleId="a5">
    <w:name w:val="footer"/>
    <w:basedOn w:val="a"/>
    <w:rsid w:val="009111DD"/>
    <w:pPr>
      <w:tabs>
        <w:tab w:val="center" w:pos="4153"/>
        <w:tab w:val="right" w:pos="8306"/>
      </w:tabs>
    </w:pPr>
  </w:style>
  <w:style w:type="character" w:styleId="a6">
    <w:name w:val="page number"/>
    <w:basedOn w:val="a0"/>
    <w:rsid w:val="009111DD"/>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0"/>
    <w:rsid w:val="00271819"/>
    <w:pPr>
      <w:spacing w:before="120" w:line="340" w:lineRule="atLeast"/>
      <w:jc w:val="both"/>
    </w:pPr>
    <w:rPr>
      <w:rFonts w:ascii="Tahoma" w:hAnsi="Tahoma" w:cs="Tahoma"/>
      <w:sz w:val="22"/>
      <w:szCs w:val="22"/>
    </w:rPr>
  </w:style>
  <w:style w:type="character" w:customStyle="1" w:styleId="Char0">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rsid w:val="0061072D"/>
    <w:pPr>
      <w:spacing w:after="120"/>
    </w:pPr>
  </w:style>
  <w:style w:type="table" w:styleId="af0">
    <w:name w:val="Table Grid"/>
    <w:basedOn w:val="a1"/>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E125C0"/>
    <w:rPr>
      <w:sz w:val="28"/>
      <w:lang w:val="el-GR" w:eastAsia="el-G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1098939793">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320114006">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 w:id="21167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5937-735E-4CE4-8640-37A078C9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2787</Words>
  <Characters>15053</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 </Company>
  <LinksUpToDate>false</LinksUpToDate>
  <CharactersWithSpaces>17805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subject/>
  <dc:creator>gkavvada</dc:creator>
  <cp:keywords/>
  <cp:lastModifiedBy>Kainourgios Panagiotis</cp:lastModifiedBy>
  <cp:revision>23</cp:revision>
  <cp:lastPrinted>2017-11-29T11:50:00Z</cp:lastPrinted>
  <dcterms:created xsi:type="dcterms:W3CDTF">2017-11-01T07:11:00Z</dcterms:created>
  <dcterms:modified xsi:type="dcterms:W3CDTF">2017-11-30T06:26:00Z</dcterms:modified>
</cp:coreProperties>
</file>