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ΕΝΩΠΙΟΝ ΠΑΝΤΟΣ ΑΡΜΟΔΙΟΥ ΔΙΚΑΣΤΗΡΙΟΥ ΚΑΙ ΑΡΧΗΣ</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ΕΞΩΔΙΚΗ ΔΙΑΜΑΡΤΥΡΙΑ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Του Χρίστου Βούζα, κατοίκου Αθηνών, οδός Μενεδήμου αριθμ. 10, Yπεύθυνου της Δημοσιογραφικής ομάδας της aftodioikisi.gr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ΚΑΤΑ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Θεμιστοκλή (Θέμη) Μπαλασόπουλου, προέδρου της ΠΟΕ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ΟΤΑ</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Όπως καλά γνωρίζετε διατελώ από τον Απρίλιο του 2008, οπότε και ξεκίνησε τη λειτουργία της η Ιστοσελίδα της Αυτοδιοίκησης,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www</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aftodioikisi</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gr</w:t>
        </w:r>
      </w:hyperlink>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που αποτελεί το βασικό portal για τους ΟΤΑ στην Ελλάδα, υπεύθυνος της Δημοσιογραφικής της Ομάδας.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Στο πλαίσιο αυτό έχουμε αναπτύξει πολυετή επικοινωνία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συνεργασία, ώστε τα θέματα των εργαζομένων στην Τοπική Αυτοδιοίκηση που αποτελούν βασικούς e-αναγνώστες μας αλλά και εσείς προσωπικά να προβάλλονται με τον καλύτερο δυνατό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αντικειμενικό τρόπο στις σελίδες της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www</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aftodioikisi</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gr</w:t>
        </w:r>
      </w:hyperlink>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Στις 15 Ιουνίου του 2010 και ενώ βρισκόμουν σε σύσκεψη με τους συνεργάτες μου στα γραφεία της </w:t>
      </w:r>
      <w:r>
        <w:rPr>
          <w:rFonts w:ascii="Calibri" w:hAnsi="Calibri" w:cs="Calibri" w:eastAsia="Calibri"/>
          <w:b/>
          <w:color w:val="auto"/>
          <w:spacing w:val="0"/>
          <w:position w:val="0"/>
          <w:sz w:val="24"/>
          <w:shd w:fill="auto" w:val="clear"/>
        </w:rPr>
        <w:t xml:space="preserve">aftodioikisi.gr</w:t>
      </w:r>
      <w:r>
        <w:rPr>
          <w:rFonts w:ascii="Calibri" w:hAnsi="Calibri" w:cs="Calibri" w:eastAsia="Calibri"/>
          <w:color w:val="auto"/>
          <w:spacing w:val="0"/>
          <w:position w:val="0"/>
          <w:sz w:val="24"/>
          <w:shd w:fill="auto" w:val="clear"/>
        </w:rPr>
        <w:t xml:space="preserve"> έλαβα ένα τηλεφώνημα από εσάς που δεν αφορούσε τη δραστηριότητά σας ως προέδρου της ΠΟΕ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ΟΤΑ, όπως κατά πάγια πρακτική γινόταν έως τότε, αλλά </w:t>
      </w:r>
      <w:r>
        <w:rPr>
          <w:rFonts w:ascii="Calibri" w:hAnsi="Calibri" w:cs="Calibri" w:eastAsia="Calibri"/>
          <w:b/>
          <w:color w:val="auto"/>
          <w:spacing w:val="0"/>
          <w:position w:val="0"/>
          <w:sz w:val="24"/>
          <w:shd w:fill="auto" w:val="clear"/>
        </w:rPr>
        <w:t xml:space="preserve">την υποψηφιότητά σας για τη θέση του δημάρχου Γλυφάδας με το ΠΑΣΟΚ. </w:t>
      </w:r>
      <w:r>
        <w:rPr>
          <w:rFonts w:ascii="Calibri" w:hAnsi="Calibri" w:cs="Calibri" w:eastAsia="Calibri"/>
          <w:color w:val="auto"/>
          <w:spacing w:val="0"/>
          <w:position w:val="0"/>
          <w:sz w:val="24"/>
          <w:shd w:fill="auto" w:val="clear"/>
        </w:rPr>
        <w:t xml:space="preserve">Κατά τη διάρκεια της τηλεφωνικής μας συνομιλίας με παρακαλέσατε να προβάλω στις σελίδες της </w:t>
      </w:r>
      <w:r>
        <w:rPr>
          <w:rFonts w:ascii="Calibri" w:hAnsi="Calibri" w:cs="Calibri" w:eastAsia="Calibri"/>
          <w:b/>
          <w:color w:val="auto"/>
          <w:spacing w:val="0"/>
          <w:position w:val="0"/>
          <w:sz w:val="24"/>
          <w:shd w:fill="auto" w:val="clear"/>
        </w:rPr>
        <w:t xml:space="preserve">aftodioikisi.gr</w:t>
      </w:r>
      <w:r>
        <w:rPr>
          <w:rFonts w:ascii="Calibri" w:hAnsi="Calibri" w:cs="Calibri" w:eastAsia="Calibri"/>
          <w:color w:val="auto"/>
          <w:spacing w:val="0"/>
          <w:position w:val="0"/>
          <w:sz w:val="24"/>
          <w:shd w:fill="auto" w:val="clear"/>
        </w:rPr>
        <w:t xml:space="preserve"> την κατάθεση της υποψηφιότητάς όπως και έγινε (Υποψήφιος για το δ. Γλυφάδας ο πρόεδρος της ΠΟΕ-ΟΤΑ: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http://www.aftodioikisi.gr/dimoi/ipopsifios-gia-to-d-glifadas-o-proedros-tis-poe-ota</w:t>
        </w:r>
      </w:hyperlink>
      <w:r>
        <w:rPr>
          <w:rFonts w:ascii="Calibri" w:hAnsi="Calibri" w:cs="Calibri" w:eastAsia="Calibri"/>
          <w:color w:val="auto"/>
          <w:spacing w:val="0"/>
          <w:position w:val="0"/>
          <w:sz w:val="24"/>
          <w:shd w:fill="auto" w:val="clear"/>
        </w:rPr>
        <w:t xml:space="preserve">) την ίδια ημέρα αλλά και να βοηθήσω με την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επιρροή</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μου στο ΠΑΣΟΚ, ώστε η υποψηφιότητά σας να τύχει θετικής απάντησης, τονίζοντας μου ότι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η συνεργασία μας θα γίνει ακόμη πιο στενή</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Καθώς πράγματι, πίστευα ότι με τη γνώση που έχετε σε θέματα Αυτοδιοίκησης θα μπορούσατε να είστε μία καλή επιλογή για το ΠΑΣΟΚ,  σε επαφές που ούτως ή άλλως είχα με στελέχη του κόμματος, αναφέρθηκα με θετικά λόγια στην υποψηφιότητά σας, γεγονός για το οποίο με ευχαριστήσατε σε μετέπειτα τηλεφωνικές μας συνομιλίες.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Τελικώς, ωστόσο για εσωκομματικούς λόγους η υποψηφιότητά σας δεν είχε θετική κατάληξη με αποτέλεσμα να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πικραθείτε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 το κόμμα σας.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Κατά τις συζητήσεις μας όλο αυτό το διάστημα μου εκφράσατε την επιθυμία σας να εμφανίζεται και σε ηλεκτρονική μορφή η εφημερίδα που εκδίδει η ΠΟΕ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ΟΤΑ με εκδότη εσάς, και μου ζητήσατε να σας υποβάλουμε πλάνο με το προβλεπόμενο οικονομικό κόστος.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Στο πλαίσιο αυτό το Εμπορικό Τμήμα της </w:t>
      </w:r>
      <w:r>
        <w:rPr>
          <w:rFonts w:ascii="Calibri" w:hAnsi="Calibri" w:cs="Calibri" w:eastAsia="Calibri"/>
          <w:b/>
          <w:color w:val="auto"/>
          <w:spacing w:val="0"/>
          <w:position w:val="0"/>
          <w:sz w:val="24"/>
          <w:shd w:fill="auto" w:val="clear"/>
        </w:rPr>
        <w:t xml:space="preserve">aftodioikisi.gr</w:t>
      </w:r>
      <w:r>
        <w:rPr>
          <w:rFonts w:ascii="Calibri" w:hAnsi="Calibri" w:cs="Calibri" w:eastAsia="Calibri"/>
          <w:color w:val="auto"/>
          <w:spacing w:val="0"/>
          <w:position w:val="0"/>
          <w:sz w:val="24"/>
          <w:shd w:fill="auto" w:val="clear"/>
        </w:rPr>
        <w:t xml:space="preserve"> σας κατέθεσε το Φεβρουάριο του 2011 σχετική πρόταση, την οποία συζητήσαμε το ίδιο διάστημα σε συνάντηση που είχαμε στα γραφεία της ΠΟΕ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ΟΤΑ.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Στις αρχές Μαρτίου και ενώ πάλι βρισκόμουν σε σύσκεψη με τους συνεργάτες μου, έλαβα ένα τηλεφώνημα από εσάς κατά τη διάρκεια του οποίου μου μιλήσατε για δυσκολίες που υπάρχουν μέσα στην Εκτελεστική Επιτροπή της ΠΟΕ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ΟΤΑ για να περάσει η συγκεκριμένη πρόταση, καθώς, εκτός των άλλων, ο τυπογράφος που έχει αναλάβει την έκδοση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είναι φίλος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Μου προσθέσατε ωστόσο, ότι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το θέμα δεν έχει κλείσει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 ότι είναι στις προθέσεις σας να προχωρήσετε και στην ηλεκτρονική έκδοση της συγκεκριμένης εφημερίδας.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Έκτοτε, το θέμα δεν συζητήθηκε μεταξύ μας, παρά μόνο κατά τη διάρκεια κάποιων τηλεφωνικών επικοινωνιών μας για δημοσιογραφικά θέματα, που με δική σας πρωτοβουλία, με  διαβεβαιώνατε ότι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το θέμα θα προχωρήσει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κι εγώ από την πλευρά μου σας απαντούσα ότι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δεν υπάρχει κανένα πρόβλημα.</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Με έκπληξη, λοιπόν, σχεδόν δύο χρόνια μετά την πρόταση που εσείς με παρακινήσατε να σας καταθέσω, έλαβα από εσάς στις 6.2.2013 μία εξώδικη διαμαρτυρία σας στην οποία  συσχετίζετε τη δημοσιογραφική κριτική της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www</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aftodioikisi</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"http://www.aftodioikisi.gr/"</w:t>
        </w:r>
        <w:r>
          <w:rPr>
            <w:rFonts w:ascii="Calibri" w:hAnsi="Calibri" w:cs="Calibri" w:eastAsia="Calibri"/>
            <w:color w:val="0000FF"/>
            <w:spacing w:val="0"/>
            <w:position w:val="0"/>
            <w:sz w:val="24"/>
            <w:u w:val="single"/>
            <w:shd w:fill="auto" w:val="clear"/>
          </w:rPr>
          <w:t xml:space="preserve">gr</w:t>
        </w:r>
      </w:hyperlink>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 τη συγκεκριμένη πρόταση, η οποία, άλλωστε, </w:t>
      </w:r>
      <w:r>
        <w:rPr>
          <w:rFonts w:ascii="Calibri" w:hAnsi="Calibri" w:cs="Calibri" w:eastAsia="Calibri"/>
          <w:b/>
          <w:color w:val="auto"/>
          <w:spacing w:val="0"/>
          <w:position w:val="0"/>
          <w:sz w:val="24"/>
          <w:shd w:fill="auto" w:val="clear"/>
        </w:rPr>
        <w:t xml:space="preserve">ουδέποτε απορρίφθηκε επισήμως είτε από εσάς προσωπικά είτε από την Εκτελεστική Επιτροπή της ΠΟΕ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ΟΤΑ.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Αρνούμαι τις έωλες αιτιάσεις του εξώδικου ότι η aftodioikisi.gr στερείται αντικειμενικότητας και σας υπενθυμίζω ότι στην ιστοσελίδα μας</w:t>
      </w:r>
      <w:r>
        <w:rPr>
          <w:rFonts w:ascii="Calibri" w:hAnsi="Calibri" w:cs="Calibri" w:eastAsia="Calibri"/>
          <w:color w:val="auto"/>
          <w:spacing w:val="0"/>
          <w:position w:val="0"/>
          <w:sz w:val="24"/>
          <w:shd w:fill="auto" w:val="clear"/>
        </w:rPr>
        <w:t xml:space="preserve"> εκτός από τις εκατοντάδες θετικές αναφορές στο πρόσωπό σας, μόνο τα τελευταία δύο χρόνια υπάρχουν καταγεγραμμένες </w:t>
      </w:r>
      <w:r>
        <w:rPr>
          <w:rFonts w:ascii="Calibri" w:hAnsi="Calibri" w:cs="Calibri" w:eastAsia="Calibri"/>
          <w:b/>
          <w:color w:val="auto"/>
          <w:spacing w:val="0"/>
          <w:position w:val="0"/>
          <w:sz w:val="24"/>
          <w:shd w:fill="auto" w:val="clear"/>
        </w:rPr>
        <w:t xml:space="preserve">τριανταεννέα (39) δηλώσεις σας και πέντε (5)  συνεντεύξεις σας  είτε σε εμένα προσωπικά είτε σε συνεργάτες μου.  Πρόκειται για προβολή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ρεκόρ, που κανένα πρόσωπο στο χώρο της Αυτοδιοίκησης (συμπεριλαμβανομένων υπουργών, προβεβλημένων δημάρχων κλπ) δεν μπορεί ούτε καν να τη φανταστεί.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w:t>
      </w:r>
      <w:r>
        <w:rPr>
          <w:rFonts w:ascii="Calibri" w:hAnsi="Calibri" w:cs="Calibri" w:eastAsia="Calibri"/>
          <w:b/>
          <w:color w:val="auto"/>
          <w:spacing w:val="0"/>
          <w:position w:val="0"/>
          <w:sz w:val="24"/>
          <w:shd w:fill="auto" w:val="clear"/>
        </w:rPr>
        <w:t xml:space="preserve">aftodioikisi.gr</w:t>
      </w:r>
      <w:r>
        <w:rPr>
          <w:rFonts w:ascii="Calibri" w:hAnsi="Calibri" w:cs="Calibri" w:eastAsia="Calibri"/>
          <w:color w:val="auto"/>
          <w:spacing w:val="0"/>
          <w:position w:val="0"/>
          <w:sz w:val="24"/>
          <w:shd w:fill="auto" w:val="clear"/>
        </w:rPr>
        <w:t xml:space="preserve"> και ο υπογράφων δηλώνουμε ότι δεν πρόκειται να υποχωρήσουμε σε οποιασδήποτε μορφής πιέσεις για να υποστείλουμε την κριτική μας ή να ευνοήσουμε οποιαδήποτε πλευρά μεταξύ εκείνων που βρίσκονται σε πολιτική ή συνδικαλιστική αντιπαράθεση. Με την εξώδικη όχλησή σας, ούτε τη μεγαλύτερη ή συχνότερη προβολή των θέσεών σας ούτε την αποτροπή προβολής αντιπάλων προς εσάς δυνάμεων θα επιτύχετε. Διότι, ως αιτία της όψιμης ενόχλησής σας, δύο έτη μετά την υποβολή της πρότασής σας να συνεργαστούμε για την έκδοση ηλεκτρονικής εφημερίδας, ευλόγως μπορούμε να εκλάβουμε την κατά το τελευταίο διάστημα προβολή συνδικαλιστικής παράταξης, στελέχη της οποίας εκφράζουν στην ΠΟΕ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ΟΤΑ απόψεις συγγενείς με αυτές του ΣΥΡΙΖΑ και φιλοξενούνται τακτικά στην ιστοσελίδα της </w:t>
      </w:r>
      <w:r>
        <w:rPr>
          <w:rFonts w:ascii="Calibri" w:hAnsi="Calibri" w:cs="Calibri" w:eastAsia="Calibri"/>
          <w:b/>
          <w:color w:val="auto"/>
          <w:spacing w:val="0"/>
          <w:position w:val="0"/>
          <w:sz w:val="24"/>
          <w:shd w:fill="auto" w:val="clear"/>
        </w:rPr>
        <w:t xml:space="preserve">aftodioikisi.gr.</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w:t>
      </w:r>
      <w:r>
        <w:rPr>
          <w:rFonts w:ascii="Calibri" w:hAnsi="Calibri" w:cs="Calibri" w:eastAsia="Calibri"/>
          <w:b/>
          <w:color w:val="auto"/>
          <w:spacing w:val="0"/>
          <w:position w:val="0"/>
          <w:sz w:val="24"/>
          <w:shd w:fill="auto" w:val="clear"/>
        </w:rPr>
        <w:t xml:space="preserve">ε ρητή επιφύλαξη για κάθε νόμιμο δικαίωμά μου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Αρμόδιος δικαστικός επιμελητής παραγγέλλεται να επιδώσει νόμιμα την παρούσα στον Θεμιστοκλή (Θέμη) Μπαλασόπουλο του Χαραλάμπους, κάτοικο Αθηνών, οδός Καρόλου αριθμ. 24, Πρόεδρο της Εκτελεστικής Επιτροπής της Πανελλήνιας Ομοσπονδίας Εργαζομένων στους Οργανισμούς Τοπικής Αυτοδιοίκησης (ΠΟΕ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ΟΤΑ), προς γνώση και για τις νόμιμες συνέπειες αντιγράφοντας την ολόκληρη στην έκθεση επίδοσης που θα συντάξει.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216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Αθήνα 13.2.2013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 Εξωδίκως Διαμαρτυρόμενος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ftodioikisi.gr/" Id="docRId1" Type="http://schemas.openxmlformats.org/officeDocument/2006/relationships/hyperlink" /><Relationship TargetMode="External" Target="http://www.aftodioikisi.gr/" Id="docRId3" Type="http://schemas.openxmlformats.org/officeDocument/2006/relationships/hyperlink" /><Relationship Target="styles.xml" Id="docRId5" Type="http://schemas.openxmlformats.org/officeDocument/2006/relationships/styles" /><Relationship TargetMode="External" Target="http://www.aftodioikisi.gr/" Id="docRId0" Type="http://schemas.openxmlformats.org/officeDocument/2006/relationships/hyperlink" /><Relationship TargetMode="External" Target="http://www.aftodioikisi.gr/dimoi/ipopsifios-gia-to-d-glifadas-o-proedros-tis-poe-ota" Id="docRId2" Type="http://schemas.openxmlformats.org/officeDocument/2006/relationships/hyperlink" /><Relationship Target="numbering.xml" Id="docRId4" Type="http://schemas.openxmlformats.org/officeDocument/2006/relationships/numbering" /></Relationships>
</file>