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3C" w:rsidRPr="00985B3C" w:rsidRDefault="00985B3C" w:rsidP="00985B3C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bookmarkStart w:id="0" w:name="_GoBack"/>
      <w:bookmarkEnd w:id="0"/>
      <w:r w:rsidRPr="00985B3C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 xml:space="preserve">ΕΝΙΣΧΥΣΗ ΤΟΥΡΙΣΤΙΚΩΝ ΜΜΕ ΓΙΑ ΤΟΝ ΕΚΣΥΓΧΡΟΝΙΣΜΟ ΤΟΥΣ ΚΑΙ ΤΗΝ ΠΟΙΟΤΙΚΗ ΑΝΑΒΑΘΜΙΣΗ </w:t>
      </w:r>
    </w:p>
    <w:p w:rsidR="00985B3C" w:rsidRPr="00985B3C" w:rsidRDefault="00985B3C" w:rsidP="00985B3C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r w:rsidRPr="00985B3C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>ΤΩΝ ΠΑΡΕΧΟΜΕΝΩΝ ΥΠΗΡΕΣΙΩΝ</w:t>
      </w:r>
    </w:p>
    <w:p w:rsidR="00985B3C" w:rsidRPr="00985B3C" w:rsidRDefault="00985B3C" w:rsidP="00985B3C">
      <w:pPr>
        <w:pStyle w:val="10"/>
        <w:spacing w:after="0" w:line="360" w:lineRule="auto"/>
        <w:jc w:val="center"/>
        <w:rPr>
          <w:b/>
          <w:color w:val="FF0000"/>
          <w:sz w:val="18"/>
          <w:szCs w:val="18"/>
          <w:u w:val="double"/>
        </w:rPr>
      </w:pPr>
    </w:p>
    <w:p w:rsidR="00985B3C" w:rsidRPr="00985B3C" w:rsidRDefault="00985B3C" w:rsidP="00985B3C">
      <w:pPr>
        <w:pStyle w:val="10"/>
        <w:numPr>
          <w:ilvl w:val="0"/>
          <w:numId w:val="9"/>
        </w:numPr>
        <w:spacing w:after="0" w:line="480" w:lineRule="auto"/>
        <w:rPr>
          <w:rFonts w:cs="Tahoma"/>
          <w:i/>
          <w:color w:val="1F497D"/>
          <w:sz w:val="18"/>
          <w:szCs w:val="18"/>
        </w:rPr>
      </w:pPr>
      <w:r w:rsidRPr="00985B3C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Υφιστάμενες &amp; νέες </w:t>
      </w:r>
      <w:r w:rsidRPr="00985B3C">
        <w:rPr>
          <w:rFonts w:ascii="Calibri" w:hAnsi="Calibri" w:cs="Tahoma"/>
          <w:b/>
          <w:bCs/>
          <w:color w:val="1F497D"/>
          <w:sz w:val="18"/>
          <w:szCs w:val="18"/>
          <w:lang w:val="el-GR"/>
        </w:rPr>
        <w:t>πολύ μικρές, μικρές και μεσαίες</w:t>
      </w:r>
      <w:r w:rsidRPr="00985B3C">
        <w:rPr>
          <w:rFonts w:ascii="Calibri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επιχειρήσεις που δραστηριοποιούνται στον τουρισμό. </w:t>
      </w:r>
    </w:p>
    <w:p w:rsidR="00985B3C" w:rsidRPr="00985B3C" w:rsidRDefault="00985B3C" w:rsidP="00985B3C">
      <w:pPr>
        <w:pStyle w:val="a6"/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eastAsia="+mn-ea" w:hAnsi="Calibri" w:cs="Tahoma"/>
          <w:bCs/>
          <w:sz w:val="18"/>
          <w:szCs w:val="18"/>
          <w:lang w:val="el-GR"/>
        </w:rPr>
        <w:t xml:space="preserve">Υφιστάμενες επιχειρήσεις και τηρούν βιβλία Β΄ και Γ' κατηγορίας, οι οποίες μέχρι 31.12.2015 έχουν κλεισμένες δύο ή περισσότερες διαχειριστικές χρήσεις </w:t>
      </w:r>
    </w:p>
    <w:p w:rsidR="00985B3C" w:rsidRPr="00985B3C" w:rsidRDefault="00985B3C" w:rsidP="00985B3C">
      <w:pPr>
        <w:pStyle w:val="a6"/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eastAsia="+mn-ea" w:hAnsi="Calibri" w:cs="Tahoma"/>
          <w:bCs/>
          <w:sz w:val="18"/>
          <w:szCs w:val="18"/>
          <w:lang w:val="el-GR"/>
        </w:rPr>
        <w:t xml:space="preserve">Νέες επιχειρήσεις και δεν εμπίπτουν στην ως άνω κατηγορία των υφιστάμενων και έχουν συσταθεί μέχρι 31.12.2015. </w:t>
      </w:r>
    </w:p>
    <w:p w:rsidR="00985B3C" w:rsidRPr="00985B3C" w:rsidRDefault="007C57A7" w:rsidP="00985B3C">
      <w:pPr>
        <w:pStyle w:val="a3"/>
        <w:numPr>
          <w:ilvl w:val="0"/>
          <w:numId w:val="10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επενδυτικά σχέδια</w:t>
      </w:r>
    </w:p>
    <w:p w:rsidR="00985B3C" w:rsidRPr="00985B3C" w:rsidRDefault="007C57A7" w:rsidP="00985B3C">
      <w:pPr>
        <w:spacing w:line="480" w:lineRule="auto"/>
        <w:jc w:val="both"/>
        <w:rPr>
          <w:rFonts w:ascii="Calibri" w:hAnsi="Calibri" w:cs="Tahoma"/>
          <w:sz w:val="18"/>
          <w:szCs w:val="18"/>
          <w:lang w:val="el-GR"/>
        </w:rPr>
      </w:pPr>
      <w:r>
        <w:rPr>
          <w:rFonts w:ascii="Calibri" w:hAnsi="Calibri" w:cs="Tahoma"/>
          <w:sz w:val="18"/>
          <w:szCs w:val="18"/>
          <w:lang w:val="el-GR"/>
        </w:rPr>
        <w:t>Συνολικού π/υ από</w:t>
      </w:r>
      <w:r w:rsidR="00985B3C" w:rsidRPr="00985B3C">
        <w:rPr>
          <w:rFonts w:ascii="Calibri" w:hAnsi="Calibri" w:cs="Tahoma"/>
          <w:sz w:val="18"/>
          <w:szCs w:val="18"/>
          <w:lang w:val="el-GR"/>
        </w:rPr>
        <w:t xml:space="preserve"> </w:t>
      </w:r>
      <w:r w:rsidR="00985B3C"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>15.000€</w:t>
      </w:r>
      <w:r w:rsidR="00985B3C" w:rsidRPr="00985B3C">
        <w:rPr>
          <w:rFonts w:ascii="Calibri" w:hAnsi="Calibri" w:cs="Tahoma"/>
          <w:sz w:val="18"/>
          <w:szCs w:val="18"/>
          <w:lang w:val="el-GR"/>
        </w:rPr>
        <w:t xml:space="preserve"> έως </w:t>
      </w:r>
      <w:r w:rsidR="00985B3C"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>150.000€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hAnsi="Calibri" w:cs="Tahoma"/>
          <w:color w:val="17365D"/>
          <w:sz w:val="18"/>
          <w:szCs w:val="18"/>
          <w:lang w:val="el-GR"/>
        </w:rPr>
        <w:t>Η χρηματοδότηση καλύπτει το 40% των επιλέξιμών δαπανών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και προσαυξάνεται κατά </w:t>
      </w:r>
      <w:r w:rsidRPr="00985B3C">
        <w:rPr>
          <w:rFonts w:ascii="Calibri" w:hAnsi="Calibri" w:cs="Tahoma"/>
          <w:color w:val="17365D"/>
          <w:sz w:val="18"/>
          <w:szCs w:val="18"/>
          <w:lang w:val="el-GR"/>
        </w:rPr>
        <w:t xml:space="preserve">10%, φτάνοντας στο 50% στην περίπτωση πρόσληψης νέου προσωπικού. 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pStyle w:val="10"/>
        <w:numPr>
          <w:ilvl w:val="0"/>
          <w:numId w:val="9"/>
        </w:numPr>
        <w:spacing w:after="0" w:line="480" w:lineRule="auto"/>
        <w:rPr>
          <w:rFonts w:cs="Tahoma"/>
          <w:b/>
          <w:i/>
          <w:color w:val="1F497D"/>
          <w:sz w:val="18"/>
          <w:szCs w:val="18"/>
        </w:rPr>
      </w:pPr>
      <w:r w:rsidRPr="00985B3C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Κτίρια, εγκαταστάσεις και περιβάλλων χώρος, Μηχανήματα – Εξοπλισμός</w:t>
      </w:r>
      <w:r w:rsidRPr="00985B3C">
        <w:rPr>
          <w:rFonts w:cs="Tahoma"/>
          <w:b/>
          <w:bCs/>
          <w:sz w:val="18"/>
          <w:szCs w:val="18"/>
          <w:u w:val="single"/>
        </w:rPr>
        <w:t xml:space="preserve">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Εγκαταστάσεις προστασίας περιβάλλοντος &amp; εξοικονόμησης ενέργειας &amp; ύδατος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Ανάπτυξη &amp; Πιστοποίηση συστημάτων διασφάλισης ποιότητας &amp; περιβαλλοντικής διαχείρισης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Μισθολογικό κόστος εργαζομένων (υφιστάμενου ή/και νέου προσωπικού)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Αυτοκινούμενα μεταφορικά μέσα, σκάφη θαλάσσης χωρίς πλήρωμα και ποδηλάτων κάθε μορφής που προορίζονται προς εκμίσθωση ως εξοπλισμός επιχειρήσεων που δραστηριοποιούνται στις σχετικές δραστηριότητες.</w:t>
      </w:r>
      <w:r w:rsidRPr="00985B3C">
        <w:rPr>
          <w:rFonts w:cs="Tahoma"/>
          <w:b/>
          <w:bCs/>
          <w:sz w:val="18"/>
          <w:szCs w:val="18"/>
          <w:u w:val="single"/>
        </w:rPr>
        <w:t xml:space="preserve">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Μεταφορικά Μέσα επαγγελματικής χρήσης, είτε μικτής/πολλαπλής χρήσης, τουλάχιστον εννέα (9) θέσεων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  <w:lang w:val="en-US"/>
        </w:rPr>
        <w:t>Δαπ</w:t>
      </w:r>
      <w:proofErr w:type="spellStart"/>
      <w:r w:rsidRPr="00985B3C">
        <w:rPr>
          <w:rFonts w:cs="Tahoma"/>
          <w:sz w:val="18"/>
          <w:szCs w:val="18"/>
          <w:lang w:val="en-US"/>
        </w:rPr>
        <w:t>άνες</w:t>
      </w:r>
      <w:proofErr w:type="spellEnd"/>
      <w:r w:rsidRPr="00985B3C">
        <w:rPr>
          <w:rFonts w:cs="Tahoma"/>
          <w:sz w:val="18"/>
          <w:szCs w:val="18"/>
          <w:lang w:val="en-US"/>
        </w:rPr>
        <w:t xml:space="preserve"> π</w:t>
      </w:r>
      <w:proofErr w:type="spellStart"/>
      <w:r w:rsidRPr="00985B3C">
        <w:rPr>
          <w:rFonts w:cs="Tahoma"/>
          <w:sz w:val="18"/>
          <w:szCs w:val="18"/>
          <w:lang w:val="en-US"/>
        </w:rPr>
        <w:t>ρο</w:t>
      </w:r>
      <w:proofErr w:type="spellEnd"/>
      <w:r w:rsidRPr="00985B3C">
        <w:rPr>
          <w:rFonts w:cs="Tahoma"/>
          <w:sz w:val="18"/>
          <w:szCs w:val="18"/>
          <w:lang w:val="en-US"/>
        </w:rPr>
        <w:t>βολής – π</w:t>
      </w:r>
      <w:proofErr w:type="spellStart"/>
      <w:r w:rsidRPr="00985B3C">
        <w:rPr>
          <w:rFonts w:cs="Tahoma"/>
          <w:sz w:val="18"/>
          <w:szCs w:val="18"/>
          <w:lang w:val="en-US"/>
        </w:rPr>
        <w:t>ροώθησης</w:t>
      </w:r>
      <w:proofErr w:type="spellEnd"/>
    </w:p>
    <w:p w:rsidR="00985B3C" w:rsidRPr="00985B3C" w:rsidRDefault="00985B3C" w:rsidP="00985B3C">
      <w:pPr>
        <w:spacing w:line="276" w:lineRule="auto"/>
        <w:jc w:val="center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jc w:val="center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jc w:val="center"/>
        <w:rPr>
          <w:rFonts w:ascii="Calibri" w:hAnsi="Calibri" w:cs="Tahoma"/>
          <w:b/>
          <w:i/>
          <w:color w:val="FF0000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Οι δαπάνες θα είναι επιλέξιμες </w:t>
      </w:r>
      <w:r w:rsidRPr="00985B3C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 xml:space="preserve">ΜΟΝΟ </w:t>
      </w: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εφόσον πραγματοποιηθούν μετά τις 11.02.2016 ημερομηνία δημοσιοποίησης της πρόσκλησης.</w:t>
      </w:r>
    </w:p>
    <w:p w:rsidR="00985B3C" w:rsidRPr="00985B3C" w:rsidRDefault="00985B3C" w:rsidP="00985B3C">
      <w:pPr>
        <w:widowControl/>
        <w:suppressAutoHyphens w:val="0"/>
        <w:autoSpaceDN w:val="0"/>
        <w:spacing w:after="200" w:line="276" w:lineRule="auto"/>
        <w:contextualSpacing/>
        <w:jc w:val="center"/>
        <w:textAlignment w:val="baseline"/>
        <w:rPr>
          <w:rFonts w:ascii="Calibri" w:eastAsia="Times New Roman" w:hAnsi="Calibri" w:cs="Tahoma"/>
          <w:b/>
          <w:color w:val="FF0000"/>
          <w:kern w:val="0"/>
          <w:sz w:val="18"/>
          <w:szCs w:val="18"/>
          <w:lang w:val="el-GR" w:eastAsia="el-GR" w:bidi="ar-SA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pStyle w:val="a3"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Βασικές προϋποθέσεις συμμετοχής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Σε επιχειρήσεις με τρείς ή περισσότερες χρήσεις, απαιτείται η επιχείρηση να απασχολεί κατά </w:t>
      </w:r>
      <w:proofErr w:type="spellStart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μ.ο</w:t>
      </w:r>
      <w:proofErr w:type="spellEnd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. την τριετία 2013-2015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τουλάχιστον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μισή (0,5) ΕΜΕ μισθωτής εργασίας.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Σε επιχειρήσεις με δύο χρήσεις απαιτείται, κατά </w:t>
      </w:r>
      <w:proofErr w:type="spellStart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μ.ο</w:t>
      </w:r>
      <w:proofErr w:type="spellEnd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. την διετία 2014-2015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τουλάχιστον μισή (0,5) ΕΜΕ μισθωτής εργασίας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.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 xml:space="preserve"> 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Σε περίπτωση που η επιχείρηση έχει λάβει ενίσχυση από προηγούμενο πρόγραμμα θα πρέπει, συμπεριλαμβανομένης της ενίσχυσης από αυτή την δράση,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να μην υπερβαίνει το ποσό των 200.000€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 μέσα στην τριετία </w:t>
      </w:r>
      <w:r w:rsidRPr="00985B3C">
        <w:rPr>
          <w:rFonts w:ascii="Calibri" w:eastAsia="+mn-ea" w:hAnsi="Calibri" w:cs="Tahoma"/>
          <w:i/>
          <w:iCs/>
          <w:color w:val="17365D"/>
          <w:sz w:val="18"/>
          <w:szCs w:val="18"/>
          <w:lang w:val="el-GR"/>
        </w:rPr>
        <w:t>(τρέχον ημερολογιακό έτος και τα δύο προηγούμενα έτη).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widowControl/>
        <w:numPr>
          <w:ilvl w:val="0"/>
          <w:numId w:val="9"/>
        </w:numPr>
        <w:autoSpaceDN w:val="0"/>
        <w:spacing w:after="200" w:line="276" w:lineRule="auto"/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</w:pPr>
      <w:r w:rsidRPr="00985B3C"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  <w:t>Πότε και που υποβάλλω αίτηση χρηματοδότησης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Pr="00985B3C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hyperlink r:id="rId7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8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9" w:history="1">
        <w:proofErr w:type="spellStart"/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0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1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</w:hyperlink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. 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Η έναρξη της ηλεκτρονικής υποβολής θα είναι στις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29.03.2016</w:t>
      </w:r>
      <w:r w:rsidRPr="00985B3C">
        <w:rPr>
          <w:rFonts w:ascii="Calibri" w:eastAsia="Tahoma" w:hAnsi="Calibri" w:cs="Tahoma"/>
          <w:bCs/>
          <w:sz w:val="18"/>
          <w:szCs w:val="18"/>
          <w:lang w:val="el-GR"/>
        </w:rPr>
        <w:t xml:space="preserve"> και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θα παραμείνει ανοικτή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μέχρι τις 17.05.2016.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>Δεν τίθεται θέμα προτεραιότητας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>κατάθεσης των φακέλων καθώς η αξιολόγηση θα ξεκινήσει μετά τις 17.05.2016.</w: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i/>
          <w:iCs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i/>
          <w:iCs/>
          <w:color w:val="1F497D"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985B3C" w:rsidRPr="00985B3C" w:rsidRDefault="00985B3C" w:rsidP="00985B3C">
      <w:pPr>
        <w:widowControl/>
        <w:autoSpaceDN w:val="0"/>
        <w:spacing w:after="200" w:line="276" w:lineRule="auto"/>
        <w:ind w:left="-360"/>
        <w:rPr>
          <w:rFonts w:ascii="Calibri" w:eastAsia="Calibri" w:hAnsi="Calibri" w:cs="Tahoma"/>
          <w:b/>
          <w:color w:val="1F497D"/>
          <w:kern w:val="0"/>
          <w:sz w:val="18"/>
          <w:szCs w:val="18"/>
          <w:lang w:val="el-GR" w:eastAsia="en-US" w:bidi="ar-SA"/>
        </w:rPr>
      </w:pPr>
    </w:p>
    <w:p w:rsidR="00985B3C" w:rsidRPr="00985B3C" w:rsidRDefault="00985B3C" w:rsidP="00985B3C">
      <w:pPr>
        <w:pStyle w:val="a3"/>
        <w:numPr>
          <w:ilvl w:val="0"/>
          <w:numId w:val="11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985B3C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: </w:t>
      </w:r>
      <w:r w:rsidRPr="00985B3C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985B3C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985B3C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Ιστοσελίδα</w:t>
      </w:r>
      <w:r w:rsidRPr="00985B3C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2" w:history="1"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985B3C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3" w:history="1"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985B3C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985B3C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985B3C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4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5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6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7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8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985B3C">
        <w:rPr>
          <w:rFonts w:ascii="Calibri" w:hAnsi="Calibri"/>
          <w:sz w:val="18"/>
          <w:szCs w:val="18"/>
          <w:lang w:val="el-GR"/>
        </w:rPr>
        <w:t xml:space="preserve">    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985B3C" w:rsidRPr="00985B3C" w:rsidRDefault="007C57A7" w:rsidP="00985B3C">
      <w:pPr>
        <w:pStyle w:val="a3"/>
        <w:suppressAutoHyphens w:val="0"/>
        <w:spacing w:before="120" w:after="0" w:line="276" w:lineRule="auto"/>
        <w:ind w:left="720"/>
        <w:rPr>
          <w:rFonts w:ascii="Calibri" w:hAnsi="Calibri" w:cs="Tahoma"/>
          <w:color w:val="1F497D"/>
          <w:sz w:val="18"/>
          <w:szCs w:val="18"/>
          <w:lang w:val="el-GR"/>
        </w:rPr>
      </w:pPr>
      <w:r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  <mc:AlternateContent>
          <mc:Choice Requires="wpg">
            <w:drawing>
              <wp:inline distT="0" distB="0" distL="0" distR="0">
                <wp:extent cx="3299460" cy="739140"/>
                <wp:effectExtent l="0" t="0" r="0" b="48006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097" cy="1224325"/>
                          <a:chOff x="683568" y="2924755"/>
                          <a:chExt cx="6210097" cy="122432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2924755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3369947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378908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Box 7"/>
                        <wps:cNvSpPr txBox="1"/>
                        <wps:spPr>
                          <a:xfrm>
                            <a:off x="1135741" y="2931180"/>
                            <a:ext cx="434527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85B" w:rsidRDefault="00CB5CFB" w:rsidP="0008285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 xml:space="preserve"> </w:t>
                                </w:r>
                              </w:hyperlink>
                              <w:hyperlink r:id="rId23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www.facebook.com/antagonistikotita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1256152" y="3344302"/>
                            <a:ext cx="34563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85B" w:rsidRDefault="00CB5CFB" w:rsidP="0008285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http</w:t>
                                </w:r>
                              </w:hyperlink>
                              <w:hyperlink r:id="rId25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://twitter.com/epan_ii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1277041" y="3743500"/>
                            <a:ext cx="56166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85B" w:rsidRDefault="00CB5CFB" w:rsidP="0008285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26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de-DE"/>
                                  </w:rPr>
                                  <w:t>http</w:t>
                                </w:r>
                              </w:hyperlink>
                              <w:hyperlink r:id="rId27" w:history="1">
                                <w:r w:rsidR="0008285B"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de-DE"/>
                                  </w:rPr>
                                  <w:t>://www.linkedin.com/groups?gid=5063337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59.8pt;height:58.2pt;mso-position-horizontal-relative:char;mso-position-vertical-relative:line" coordorigin="6835,29247" coordsize="62100,12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b" style="position:absolute;left:6835;top:29247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">
                  <v:imagedata r:id="rId28" o:title="fb"/>
                </v:shape>
                <v:shape id="Picture 2" o:spid="_x0000_s1028" type="#_x0000_t75" alt="twitter" style="position:absolute;left:6835;top:33699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">
                  <v:imagedata r:id="rId29" o:title="twitter"/>
                </v:shape>
                <v:shape id="Picture 1" o:spid="_x0000_s1029" type="#_x0000_t75" alt="in" style="position:absolute;left:6835;top:3789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">
                  <v:imagedata r:id="rId30" o:title="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11357;top:29311;width:4345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08285B" w:rsidRDefault="00CB5CFB" w:rsidP="0008285B">
                        <w:pPr>
                          <w:pStyle w:val="Web"/>
                          <w:spacing w:before="0" w:beforeAutospacing="0" w:after="0" w:afterAutospacing="0"/>
                        </w:pPr>
                        <w:hyperlink r:id="rId31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</w:hyperlink>
                        <w:hyperlink r:id="rId32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www.facebook.com/antagonistikotita</w:t>
                          </w:r>
                        </w:hyperlink>
                      </w:p>
                    </w:txbxContent>
                  </v:textbox>
                </v:shape>
                <v:shape id="TextBox 8" o:spid="_x0000_s1031" type="#_x0000_t202" style="position:absolute;left:12561;top:33443;width:3456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08285B" w:rsidRDefault="00CB5CFB" w:rsidP="0008285B">
                        <w:pPr>
                          <w:pStyle w:val="Web"/>
                          <w:spacing w:before="0" w:beforeAutospacing="0" w:after="0" w:afterAutospacing="0"/>
                        </w:pPr>
                        <w:hyperlink r:id="rId33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http</w:t>
                          </w:r>
                        </w:hyperlink>
                        <w:hyperlink r:id="rId34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://twitter.com/epan_ii</w:t>
                          </w:r>
                        </w:hyperlink>
                      </w:p>
                    </w:txbxContent>
                  </v:textbox>
                </v:shape>
                <v:shape id="TextBox 9" o:spid="_x0000_s1032" type="#_x0000_t202" style="position:absolute;left:12770;top:37435;width:561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08285B" w:rsidRDefault="00CB5CFB" w:rsidP="0008285B">
                        <w:pPr>
                          <w:pStyle w:val="Web"/>
                          <w:spacing w:before="0" w:beforeAutospacing="0" w:after="0" w:afterAutospacing="0"/>
                        </w:pPr>
                        <w:hyperlink r:id="rId35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de-DE"/>
                            </w:rPr>
                            <w:t>http</w:t>
                          </w:r>
                        </w:hyperlink>
                        <w:hyperlink r:id="rId36" w:history="1">
                          <w:r w:rsidR="0008285B"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de-DE"/>
                            </w:rPr>
                            <w:t>://www.linkedin.com/groups?gid=5063337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85B3C" w:rsidRPr="00985B3C" w:rsidRDefault="00985B3C" w:rsidP="00985B3C">
      <w:pPr>
        <w:pStyle w:val="a3"/>
        <w:suppressAutoHyphens w:val="0"/>
        <w:spacing w:before="120" w:after="0" w:line="480" w:lineRule="auto"/>
        <w:ind w:left="360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BB5D60" w:rsidRPr="00985B3C" w:rsidRDefault="00BB5D60" w:rsidP="00985B3C"/>
    <w:sectPr w:rsidR="00BB5D60" w:rsidRPr="00985B3C" w:rsidSect="007D1343">
      <w:headerReference w:type="even" r:id="rId37"/>
      <w:headerReference w:type="default" r:id="rId38"/>
      <w:footerReference w:type="default" r:id="rId39"/>
      <w:headerReference w:type="first" r:id="rId4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B" w:rsidRDefault="00CB5CFB" w:rsidP="008A366E">
      <w:pPr>
        <w:spacing w:line="240" w:lineRule="auto"/>
      </w:pPr>
      <w:r>
        <w:separator/>
      </w:r>
    </w:p>
  </w:endnote>
  <w:endnote w:type="continuationSeparator" w:id="0">
    <w:p w:rsidR="00CB5CFB" w:rsidRDefault="00CB5CFB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60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</w:p>
  <w:p w:rsidR="00BB5D60" w:rsidRDefault="007C57A7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80085" cy="685800"/>
          <wp:effectExtent l="19050" t="0" r="571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-6350</wp:posOffset>
          </wp:positionV>
          <wp:extent cx="875030" cy="521970"/>
          <wp:effectExtent l="19050" t="0" r="1270" b="0"/>
          <wp:wrapNone/>
          <wp:docPr id="4" name="1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spa1420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="00BB5D60"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 w:rsidR="00BB5D60">
      <w:rPr>
        <w:rFonts w:ascii="Tahoma" w:hAnsi="Tahoma" w:cs="Tahoma"/>
        <w:color w:val="003366"/>
        <w:sz w:val="15"/>
        <w:szCs w:val="15"/>
        <w:lang w:val="el-GR"/>
      </w:rPr>
      <w:t>και</w:t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BB5D60" w:rsidRPr="00E4600B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BB5D60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BB5D60" w:rsidRPr="00B06804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BB5D60" w:rsidRPr="00A01781" w:rsidRDefault="00BB5D60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lang w:val="el-GR"/>
      </w:rPr>
    </w:pPr>
    <w:r>
      <w:rPr>
        <w:lang w:val="el-GR"/>
      </w:rPr>
      <w:t xml:space="preserve">                      </w:t>
    </w:r>
    <w:r>
      <w:rPr>
        <w:rFonts w:ascii="Tahoma" w:hAnsi="Tahoma" w:cs="Tahoma"/>
        <w:noProof/>
        <w:sz w:val="18"/>
        <w:szCs w:val="18"/>
        <w:lang w:val="el-GR" w:eastAsia="el-GR" w:bidi="ar-SA"/>
      </w:rPr>
      <w:t xml:space="preserve">                                         </w:t>
    </w:r>
    <w:r>
      <w:rPr>
        <w:lang w:val="el-GR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B" w:rsidRDefault="00CB5CFB" w:rsidP="008A366E">
      <w:pPr>
        <w:spacing w:line="240" w:lineRule="auto"/>
      </w:pPr>
      <w:r>
        <w:separator/>
      </w:r>
    </w:p>
  </w:footnote>
  <w:footnote w:type="continuationSeparator" w:id="0">
    <w:p w:rsidR="00CB5CFB" w:rsidRDefault="00CB5CFB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60" w:rsidRDefault="00CB5CF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1" o:spid="_x0000_s2049" type="#_x0000_t75" style="position:absolute;margin-left:0;margin-top:0;width:415.25pt;height:551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60" w:rsidRDefault="00CB5CF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2" o:spid="_x0000_s2050" type="#_x0000_t75" style="position:absolute;margin-left:0;margin-top:0;width:415.25pt;height:551.2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60" w:rsidRDefault="00CB5CF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0" o:spid="_x0000_s2053" type="#_x0000_t75" style="position:absolute;margin-left:0;margin-top:0;width:415.25pt;height:551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174"/>
    <w:multiLevelType w:val="hybridMultilevel"/>
    <w:tmpl w:val="9F82F07A"/>
    <w:lvl w:ilvl="0" w:tplc="37CC0850">
      <w:start w:val="1"/>
      <w:numFmt w:val="upperRoman"/>
      <w:lvlText w:val="%1I."/>
      <w:lvlJc w:val="righ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10F"/>
    <w:multiLevelType w:val="hybridMultilevel"/>
    <w:tmpl w:val="1D0813A2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B0346"/>
    <w:multiLevelType w:val="hybridMultilevel"/>
    <w:tmpl w:val="FEE6439A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C9F67516">
      <w:numFmt w:val="bullet"/>
      <w:lvlText w:val="-"/>
      <w:lvlJc w:val="left"/>
      <w:pPr>
        <w:ind w:left="1554" w:hanging="360"/>
      </w:pPr>
      <w:rPr>
        <w:rFonts w:ascii="Calibri" w:eastAsia="SimSu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16631035"/>
    <w:multiLevelType w:val="hybridMultilevel"/>
    <w:tmpl w:val="D5943C14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21D3"/>
    <w:multiLevelType w:val="hybridMultilevel"/>
    <w:tmpl w:val="8FC87580"/>
    <w:lvl w:ilvl="0" w:tplc="4078AB38">
      <w:start w:val="1"/>
      <w:numFmt w:val="upperRoman"/>
      <w:lvlText w:val="%1I."/>
      <w:lvlJc w:val="right"/>
      <w:pPr>
        <w:ind w:left="720" w:hanging="360"/>
      </w:pPr>
      <w:rPr>
        <w:rFonts w:hint="default"/>
        <w:b/>
        <w:color w:val="1F497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267D3"/>
    <w:multiLevelType w:val="hybridMultilevel"/>
    <w:tmpl w:val="A9385BFC"/>
    <w:lvl w:ilvl="0" w:tplc="370A0A54">
      <w:start w:val="1"/>
      <w:numFmt w:val="bullet"/>
      <w:lvlText w:val=""/>
      <w:lvlJc w:val="left"/>
      <w:pPr>
        <w:tabs>
          <w:tab w:val="num" w:pos="340"/>
        </w:tabs>
        <w:ind w:left="17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E0C64"/>
    <w:multiLevelType w:val="hybridMultilevel"/>
    <w:tmpl w:val="2D021B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B5BD8"/>
    <w:multiLevelType w:val="hybridMultilevel"/>
    <w:tmpl w:val="5BE02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58D4"/>
    <w:multiLevelType w:val="hybridMultilevel"/>
    <w:tmpl w:val="FF26E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7F08"/>
    <w:multiLevelType w:val="hybridMultilevel"/>
    <w:tmpl w:val="6C00A2E4"/>
    <w:lvl w:ilvl="0" w:tplc="B7DC05FA">
      <w:start w:val="1"/>
      <w:numFmt w:val="upperRoman"/>
      <w:lvlText w:val="%1."/>
      <w:lvlJc w:val="right"/>
      <w:pPr>
        <w:ind w:left="108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4E4D08"/>
    <w:multiLevelType w:val="hybridMultilevel"/>
    <w:tmpl w:val="FF1C9BCE"/>
    <w:lvl w:ilvl="0" w:tplc="A79EFBF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E"/>
    <w:rsid w:val="000252A1"/>
    <w:rsid w:val="000501FC"/>
    <w:rsid w:val="0008285B"/>
    <w:rsid w:val="00093A37"/>
    <w:rsid w:val="001407F3"/>
    <w:rsid w:val="00167415"/>
    <w:rsid w:val="00182595"/>
    <w:rsid w:val="00191397"/>
    <w:rsid w:val="001F46FD"/>
    <w:rsid w:val="00237DFE"/>
    <w:rsid w:val="002857AE"/>
    <w:rsid w:val="002A00AF"/>
    <w:rsid w:val="002A40AD"/>
    <w:rsid w:val="002C47EE"/>
    <w:rsid w:val="002E2496"/>
    <w:rsid w:val="00397442"/>
    <w:rsid w:val="003C3697"/>
    <w:rsid w:val="003E404D"/>
    <w:rsid w:val="00420B34"/>
    <w:rsid w:val="00525E6A"/>
    <w:rsid w:val="005A5356"/>
    <w:rsid w:val="005E60AD"/>
    <w:rsid w:val="005F5A46"/>
    <w:rsid w:val="00627764"/>
    <w:rsid w:val="0063335C"/>
    <w:rsid w:val="00661E98"/>
    <w:rsid w:val="00676109"/>
    <w:rsid w:val="006C4DD5"/>
    <w:rsid w:val="006D2987"/>
    <w:rsid w:val="00797AD9"/>
    <w:rsid w:val="007B7235"/>
    <w:rsid w:val="007C57A7"/>
    <w:rsid w:val="007D1343"/>
    <w:rsid w:val="007F6C37"/>
    <w:rsid w:val="008155D4"/>
    <w:rsid w:val="00824B67"/>
    <w:rsid w:val="00831D52"/>
    <w:rsid w:val="00852C38"/>
    <w:rsid w:val="00864590"/>
    <w:rsid w:val="008A366E"/>
    <w:rsid w:val="008B635F"/>
    <w:rsid w:val="00913953"/>
    <w:rsid w:val="00985B3C"/>
    <w:rsid w:val="009F1088"/>
    <w:rsid w:val="00A01781"/>
    <w:rsid w:val="00A34C5C"/>
    <w:rsid w:val="00A376A8"/>
    <w:rsid w:val="00A54D41"/>
    <w:rsid w:val="00A57408"/>
    <w:rsid w:val="00AE0C45"/>
    <w:rsid w:val="00B06804"/>
    <w:rsid w:val="00B430A6"/>
    <w:rsid w:val="00B4481B"/>
    <w:rsid w:val="00B71050"/>
    <w:rsid w:val="00BB5D60"/>
    <w:rsid w:val="00BE06F4"/>
    <w:rsid w:val="00C1597F"/>
    <w:rsid w:val="00C17601"/>
    <w:rsid w:val="00C27901"/>
    <w:rsid w:val="00CA1032"/>
    <w:rsid w:val="00CB5CFB"/>
    <w:rsid w:val="00CC668F"/>
    <w:rsid w:val="00CD3358"/>
    <w:rsid w:val="00D010B2"/>
    <w:rsid w:val="00D06552"/>
    <w:rsid w:val="00D079F9"/>
    <w:rsid w:val="00D40DE9"/>
    <w:rsid w:val="00D97622"/>
    <w:rsid w:val="00E17B60"/>
    <w:rsid w:val="00E4600B"/>
    <w:rsid w:val="00E86B2C"/>
    <w:rsid w:val="00EC7611"/>
    <w:rsid w:val="00F058E2"/>
    <w:rsid w:val="00F13374"/>
    <w:rsid w:val="00FA6B60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FD1960B9-9891-454A-BD3C-424E7A0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2A40AD"/>
    <w:pPr>
      <w:keepNext/>
      <w:widowControl/>
      <w:suppressAutoHyphens w:val="0"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0000"/>
      <w:kern w:val="32"/>
      <w:sz w:val="32"/>
      <w:szCs w:val="32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A40AD"/>
    <w:rPr>
      <w:rFonts w:ascii="Verdana" w:hAnsi="Verdana" w:cs="Arial"/>
      <w:b/>
      <w:bCs/>
      <w:color w:val="000000"/>
      <w:kern w:val="32"/>
      <w:sz w:val="32"/>
      <w:szCs w:val="32"/>
      <w:lang w:eastAsia="el-GR"/>
    </w:rPr>
  </w:style>
  <w:style w:type="paragraph" w:customStyle="1" w:styleId="10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08285B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espa.gr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hyperlink" Target="http://www.linkedin.com/groups?gid=5063337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://twitter.com/epan_i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pendyseis.gr/" TargetMode="External"/><Relationship Id="rId12" Type="http://schemas.openxmlformats.org/officeDocument/2006/relationships/hyperlink" Target="http://www.antagonistikotita.gr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hyperlink" Target="http://twitter.com/epan_ii" TargetMode="External"/><Relationship Id="rId33" Type="http://schemas.openxmlformats.org/officeDocument/2006/relationships/hyperlink" Target="http://twitter.com/epan_ii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infoepan@mou.gr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endyseis.gr/" TargetMode="External"/><Relationship Id="rId24" Type="http://schemas.openxmlformats.org/officeDocument/2006/relationships/hyperlink" Target="http://twitter.com/epan_ii" TargetMode="External"/><Relationship Id="rId32" Type="http://schemas.openxmlformats.org/officeDocument/2006/relationships/hyperlink" Target="http://www.facebook.com/antagonistikotita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epan@mou.gr" TargetMode="External"/><Relationship Id="rId23" Type="http://schemas.openxmlformats.org/officeDocument/2006/relationships/hyperlink" Target="http://www.facebook.com/antagonistikotita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linkedin.com/groups?gid=5063337" TargetMode="External"/><Relationship Id="rId10" Type="http://schemas.openxmlformats.org/officeDocument/2006/relationships/hyperlink" Target="http://www.ependyseis.gr/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www.facebook.com/antagonistikot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mailto:infoepan@mou.gr" TargetMode="External"/><Relationship Id="rId22" Type="http://schemas.openxmlformats.org/officeDocument/2006/relationships/hyperlink" Target="http://www.facebook.com/antagonistikotita" TargetMode="External"/><Relationship Id="rId27" Type="http://schemas.openxmlformats.org/officeDocument/2006/relationships/hyperlink" Target="http://www.linkedin.com/groups?gid=5063337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linkedin.com/groups?gid=506333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ΕΝΙΣΧΥΣΗ ΤΟΥΡΙΣΤΙΚΩΝ ΜΜΕ ΓΙΑ ΤΟΝ ΕΚΣΥΓΧΡΟΝΙΣΜΟ ΤΟΥΣ ΚΑΙ ΤΗΝ ΠΟΙΟΤΙΚΗ ΑΝΑΒΑΘΜΙΣΗ ΤΩΝ ΠΑΡΕΧΟΜΕΝΩΝ ΥΠΗΡΕΣΙΩΝ</vt:lpstr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ΕΝΙΣΧΥΣΗ ΤΟΥΡΙΣΤΙΚΩΝ ΜΜΕ ΓΙΑ ΤΟΝ ΕΚΣΥΓΧΡΟΝΙΣΜΟ ΤΟΥΣ ΚΑΙ ΤΗΝ ΠΟΙΟΤΙΚΗ ΑΝΑΒΑΘΜΙΣΗ ΤΩΝ ΠΑΡΕΧΟΜΕΝΩΝ ΥΠΗΡΕΣΙΩΝ</dc:title>
  <dc:creator>ΚΑΤΣΕΛΟΣ ΣΩΤΗΡΗΣ</dc:creator>
  <cp:lastModifiedBy>Konstantinos Trakosas</cp:lastModifiedBy>
  <cp:revision>2</cp:revision>
  <dcterms:created xsi:type="dcterms:W3CDTF">2016-03-29T10:02:00Z</dcterms:created>
  <dcterms:modified xsi:type="dcterms:W3CDTF">2016-03-29T10:02:00Z</dcterms:modified>
</cp:coreProperties>
</file>